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2C" w:rsidRPr="00DC6B2C" w:rsidRDefault="00DC6B2C" w:rsidP="00DC6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6B2C">
        <w:rPr>
          <w:rFonts w:ascii="Times New Roman" w:hAnsi="Times New Roman"/>
          <w:b/>
          <w:sz w:val="24"/>
          <w:szCs w:val="24"/>
        </w:rPr>
        <w:t>ПРОЕКТ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ГЛАМАЗДИНСКОГО СЕЛЬСОВЕТА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DC6B2C" w:rsidRPr="00DC6B2C" w:rsidRDefault="00DC6B2C" w:rsidP="00DC6B2C">
      <w:pPr>
        <w:tabs>
          <w:tab w:val="left" w:pos="597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DC6B2C">
        <w:rPr>
          <w:rFonts w:ascii="Times New Roman" w:hAnsi="Times New Roman"/>
          <w:sz w:val="32"/>
          <w:szCs w:val="32"/>
        </w:rPr>
        <w:tab/>
      </w:r>
    </w:p>
    <w:p w:rsidR="00DC6B2C" w:rsidRPr="00DC6B2C" w:rsidRDefault="00DC6B2C" w:rsidP="00DC6B2C">
      <w:pPr>
        <w:pStyle w:val="1"/>
        <w:rPr>
          <w:b w:val="0"/>
          <w:sz w:val="32"/>
          <w:szCs w:val="32"/>
        </w:rPr>
      </w:pPr>
      <w:r w:rsidRPr="00DC6B2C">
        <w:rPr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>от  2021 года   № / -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bCs/>
          <w:sz w:val="28"/>
          <w:szCs w:val="28"/>
        </w:rPr>
        <w:t>с.Гламаздино</w:t>
      </w: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b/>
          <w:sz w:val="28"/>
          <w:szCs w:val="28"/>
        </w:rPr>
        <w:t xml:space="preserve">Гламаздинском </w:t>
      </w:r>
      <w:r w:rsidRPr="00DC6B2C">
        <w:rPr>
          <w:rFonts w:ascii="Times New Roman" w:hAnsi="Times New Roman"/>
          <w:b/>
          <w:sz w:val="28"/>
          <w:szCs w:val="28"/>
        </w:rPr>
        <w:t xml:space="preserve">сельсовете </w:t>
      </w:r>
      <w:r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DC6B2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9B1AFF" w:rsidRPr="00616B2A" w:rsidRDefault="009B1AFF" w:rsidP="00012EB9">
      <w:pPr>
        <w:spacing w:after="0" w:line="240" w:lineRule="auto"/>
        <w:rPr>
          <w:rFonts w:ascii="Times New Roman" w:hAnsi="Times New Roman"/>
        </w:rPr>
      </w:pPr>
    </w:p>
    <w:p w:rsidR="005C0B4C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3F2579">
        <w:rPr>
          <w:rFonts w:ascii="Times New Roman" w:hAnsi="Times New Roman"/>
          <w:sz w:val="28"/>
          <w:szCs w:val="28"/>
        </w:rPr>
        <w:t xml:space="preserve">Гламаздинского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3F2579">
        <w:rPr>
          <w:rFonts w:ascii="Times New Roman" w:hAnsi="Times New Roman"/>
          <w:sz w:val="28"/>
          <w:szCs w:val="28"/>
        </w:rPr>
        <w:t xml:space="preserve">Гламаздинского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3F2579">
        <w:rPr>
          <w:rFonts w:ascii="Times New Roman" w:hAnsi="Times New Roman"/>
          <w:sz w:val="28"/>
          <w:szCs w:val="28"/>
        </w:rPr>
        <w:t xml:space="preserve">Гламаздинский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3F2579">
        <w:rPr>
          <w:rFonts w:ascii="Times New Roman" w:hAnsi="Times New Roman"/>
          <w:sz w:val="28"/>
          <w:szCs w:val="28"/>
        </w:rPr>
        <w:t xml:space="preserve">Гламаздинского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3F2579">
        <w:rPr>
          <w:rFonts w:ascii="Times New Roman" w:hAnsi="Times New Roman"/>
          <w:sz w:val="28"/>
          <w:szCs w:val="28"/>
        </w:rPr>
        <w:t xml:space="preserve"> Гламаздинском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3F2579">
        <w:rPr>
          <w:rFonts w:ascii="Times New Roman" w:hAnsi="Times New Roman"/>
          <w:sz w:val="28"/>
          <w:szCs w:val="28"/>
        </w:rPr>
        <w:t>Гламаздинского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3F2579">
        <w:rPr>
          <w:rFonts w:ascii="Times New Roman" w:hAnsi="Times New Roman"/>
          <w:sz w:val="28"/>
          <w:szCs w:val="28"/>
        </w:rPr>
        <w:t>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 (</w:t>
      </w:r>
      <w:r w:rsidRPr="005C0B4C">
        <w:rPr>
          <w:rFonts w:ascii="Times New Roman" w:hAnsi="Times New Roman"/>
          <w:sz w:val="28"/>
          <w:szCs w:val="28"/>
          <w:lang w:val="en-US"/>
        </w:rPr>
        <w:t>http</w:t>
      </w:r>
      <w:r w:rsidRPr="005C0B4C">
        <w:rPr>
          <w:rFonts w:ascii="Times New Roman" w:hAnsi="Times New Roman"/>
          <w:sz w:val="28"/>
          <w:szCs w:val="28"/>
        </w:rPr>
        <w:t>:</w:t>
      </w:r>
      <w:r w:rsidR="007522EB">
        <w:rPr>
          <w:rFonts w:ascii="Times New Roman" w:hAnsi="Times New Roman"/>
          <w:sz w:val="28"/>
          <w:szCs w:val="28"/>
        </w:rPr>
        <w:t>//</w:t>
      </w:r>
      <w:r w:rsidR="003F2579" w:rsidRPr="00A23D3C">
        <w:t xml:space="preserve"> </w:t>
      </w:r>
      <w:r w:rsidR="003F2579" w:rsidRPr="003F2579">
        <w:rPr>
          <w:rFonts w:ascii="Times New Roman" w:hAnsi="Times New Roman"/>
          <w:sz w:val="28"/>
          <w:szCs w:val="28"/>
        </w:rPr>
        <w:t>гламаздинский.рф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F2579" w:rsidRPr="003F2579" w:rsidRDefault="003F257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Гламаздинского сельсовета </w:t>
      </w:r>
    </w:p>
    <w:p w:rsidR="003F2579" w:rsidRPr="003F2579" w:rsidRDefault="003F2579" w:rsidP="003F2579">
      <w:pPr>
        <w:pStyle w:val="a3"/>
        <w:ind w:left="142" w:hanging="142"/>
        <w:jc w:val="left"/>
        <w:rPr>
          <w:sz w:val="28"/>
        </w:rPr>
      </w:pPr>
      <w:r w:rsidRPr="003F2579">
        <w:rPr>
          <w:sz w:val="28"/>
        </w:rPr>
        <w:t>Хомутовского района                                                            М.Н.Залюбовская</w:t>
      </w:r>
    </w:p>
    <w:p w:rsidR="003F2579" w:rsidRPr="003F2579" w:rsidRDefault="003F2579" w:rsidP="003F2579">
      <w:pPr>
        <w:pStyle w:val="a3"/>
        <w:ind w:firstLine="0"/>
        <w:rPr>
          <w:sz w:val="28"/>
        </w:rPr>
      </w:pP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>Глава Гламаздинского сельсовета</w:t>
      </w: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lastRenderedPageBreak/>
        <w:t>Хомутовского района                                                                        Н.В.Соболев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3F2579">
        <w:rPr>
          <w:rFonts w:ascii="Times New Roman" w:hAnsi="Times New Roman"/>
          <w:sz w:val="28"/>
          <w:szCs w:val="28"/>
        </w:rPr>
        <w:t>Гламаздинского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</w:t>
      </w:r>
      <w:r w:rsidR="003F2579">
        <w:rPr>
          <w:rFonts w:ascii="Times New Roman" w:hAnsi="Times New Roman"/>
          <w:sz w:val="28"/>
          <w:szCs w:val="28"/>
        </w:rPr>
        <w:t xml:space="preserve"> 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________ № _________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3F2579">
        <w:rPr>
          <w:rFonts w:ascii="Times New Roman" w:hAnsi="Times New Roman"/>
          <w:b/>
          <w:sz w:val="28"/>
          <w:szCs w:val="28"/>
        </w:rPr>
        <w:t xml:space="preserve">Гламаздинского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442EA6">
        <w:rPr>
          <w:rFonts w:ascii="Times New Roman" w:hAnsi="Times New Roman"/>
          <w:bCs/>
          <w:sz w:val="28"/>
          <w:szCs w:val="28"/>
        </w:rPr>
        <w:t xml:space="preserve">  Гламаздинском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r w:rsidR="00442EA6">
        <w:rPr>
          <w:rFonts w:ascii="Times New Roman" w:hAnsi="Times New Roman"/>
          <w:bCs/>
          <w:sz w:val="28"/>
          <w:szCs w:val="28"/>
        </w:rPr>
        <w:t xml:space="preserve">Гламаздинском </w:t>
      </w:r>
      <w:r w:rsidR="00024369" w:rsidRPr="00024369">
        <w:rPr>
          <w:rFonts w:ascii="Times New Roman" w:hAnsi="Times New Roman"/>
          <w:bCs/>
          <w:sz w:val="28"/>
          <w:szCs w:val="28"/>
        </w:rPr>
        <w:t>сельсовете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442EA6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42EA6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Гламаздинского 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Хомутовского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442EA6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442EA6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>Хомутовского р</w:t>
      </w:r>
      <w:r w:rsidRPr="00EC1A7C">
        <w:rPr>
          <w:rFonts w:ascii="Times New Roman" w:hAnsi="Times New Roman"/>
          <w:bCs/>
          <w:sz w:val="28"/>
          <w:szCs w:val="28"/>
        </w:rPr>
        <w:t xml:space="preserve">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>указание на территорию</w:t>
      </w:r>
      <w:r w:rsidR="00442EA6">
        <w:rPr>
          <w:rFonts w:ascii="Times New Roman" w:hAnsi="Times New Roman"/>
          <w:bCs/>
          <w:sz w:val="28"/>
          <w:szCs w:val="28"/>
        </w:rPr>
        <w:t xml:space="preserve"> Гламаздинского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42EA6">
        <w:rPr>
          <w:rFonts w:ascii="Times New Roman" w:hAnsi="Times New Roman"/>
          <w:bCs/>
          <w:sz w:val="28"/>
          <w:szCs w:val="28"/>
        </w:rPr>
        <w:t xml:space="preserve"> Гламаздинского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346D1C">
        <w:rPr>
          <w:rFonts w:ascii="Times New Roman" w:hAnsi="Times New Roman"/>
          <w:bCs/>
          <w:sz w:val="28"/>
          <w:szCs w:val="28"/>
        </w:rPr>
        <w:t>Гламаздинского</w:t>
      </w:r>
      <w:r w:rsidR="00B36764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</w:t>
      </w:r>
      <w:r w:rsidR="0037001C">
        <w:rPr>
          <w:rFonts w:ascii="Times New Roman" w:hAnsi="Times New Roman"/>
          <w:bCs/>
          <w:sz w:val="28"/>
          <w:szCs w:val="28"/>
        </w:rPr>
        <w:lastRenderedPageBreak/>
        <w:t xml:space="preserve">результаты опроса граждан и (или) подписные листы, подтверждающие поддержку инициативного проекта жителями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78213E">
        <w:rPr>
          <w:rFonts w:ascii="Times New Roman" w:hAnsi="Times New Roman"/>
          <w:bCs/>
          <w:sz w:val="28"/>
          <w:szCs w:val="28"/>
        </w:rPr>
        <w:t>://</w:t>
      </w:r>
      <w:r w:rsidR="00346D1C" w:rsidRPr="00346D1C">
        <w:rPr>
          <w:rFonts w:ascii="Times New Roman" w:hAnsi="Times New Roman"/>
          <w:sz w:val="28"/>
          <w:szCs w:val="28"/>
        </w:rPr>
        <w:t xml:space="preserve"> </w:t>
      </w:r>
      <w:r w:rsidR="00346D1C" w:rsidRPr="005C0B4C">
        <w:rPr>
          <w:rFonts w:ascii="Times New Roman" w:hAnsi="Times New Roman"/>
          <w:sz w:val="28"/>
          <w:szCs w:val="28"/>
        </w:rPr>
        <w:t>:</w:t>
      </w:r>
      <w:r w:rsidR="00346D1C">
        <w:rPr>
          <w:rFonts w:ascii="Times New Roman" w:hAnsi="Times New Roman"/>
          <w:sz w:val="28"/>
          <w:szCs w:val="28"/>
        </w:rPr>
        <w:t>//</w:t>
      </w:r>
      <w:r w:rsidR="00346D1C" w:rsidRPr="00A23D3C">
        <w:t xml:space="preserve"> </w:t>
      </w:r>
      <w:r w:rsidR="00346D1C" w:rsidRPr="003F2579">
        <w:rPr>
          <w:rFonts w:ascii="Times New Roman" w:hAnsi="Times New Roman"/>
          <w:sz w:val="28"/>
          <w:szCs w:val="28"/>
        </w:rPr>
        <w:t>гламаздинский.рф</w:t>
      </w:r>
      <w:r w:rsidR="00346D1C">
        <w:rPr>
          <w:rFonts w:ascii="Times New Roman" w:hAnsi="Times New Roman"/>
          <w:sz w:val="28"/>
          <w:szCs w:val="28"/>
        </w:rPr>
        <w:t xml:space="preserve"> 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>сельсовета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Гламаздинский </w:t>
      </w:r>
      <w:r w:rsidRPr="002A3103">
        <w:rPr>
          <w:rFonts w:ascii="Times New Roman" w:hAnsi="Times New Roman"/>
          <w:bCs/>
          <w:sz w:val="28"/>
          <w:szCs w:val="28"/>
        </w:rPr>
        <w:t>сельсовет»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>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346D1C">
        <w:rPr>
          <w:rFonts w:ascii="Times New Roman" w:hAnsi="Times New Roman"/>
          <w:bCs/>
          <w:sz w:val="28"/>
          <w:szCs w:val="28"/>
        </w:rPr>
        <w:t xml:space="preserve"> Гламаздинского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346D1C">
        <w:rPr>
          <w:rFonts w:ascii="Times New Roman" w:hAnsi="Times New Roman"/>
          <w:bCs/>
          <w:sz w:val="28"/>
          <w:szCs w:val="28"/>
        </w:rPr>
        <w:t xml:space="preserve"> Гламаздинского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346D1C">
        <w:rPr>
          <w:rFonts w:ascii="Times New Roman" w:hAnsi="Times New Roman"/>
          <w:bCs/>
          <w:sz w:val="28"/>
          <w:szCs w:val="28"/>
        </w:rPr>
        <w:t xml:space="preserve">Гламаздинского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8A" w:rsidRDefault="00CE788A" w:rsidP="00EC1A7C">
      <w:pPr>
        <w:spacing w:after="0" w:line="240" w:lineRule="auto"/>
      </w:pPr>
      <w:r>
        <w:separator/>
      </w:r>
    </w:p>
  </w:endnote>
  <w:endnote w:type="continuationSeparator" w:id="1">
    <w:p w:rsidR="00CE788A" w:rsidRDefault="00CE788A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8A" w:rsidRDefault="00CE788A" w:rsidP="00EC1A7C">
      <w:pPr>
        <w:spacing w:after="0" w:line="240" w:lineRule="auto"/>
      </w:pPr>
      <w:r>
        <w:separator/>
      </w:r>
    </w:p>
  </w:footnote>
  <w:footnote w:type="continuationSeparator" w:id="1">
    <w:p w:rsidR="00CE788A" w:rsidRDefault="00CE788A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FF40EE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346D1C">
          <w:rPr>
            <w:noProof/>
          </w:rPr>
          <w:t>6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2579"/>
    <w:rsid w:val="004269AA"/>
    <w:rsid w:val="00442EA6"/>
    <w:rsid w:val="0047679D"/>
    <w:rsid w:val="00485219"/>
    <w:rsid w:val="004B2A4F"/>
    <w:rsid w:val="004C343F"/>
    <w:rsid w:val="004F502E"/>
    <w:rsid w:val="004F666C"/>
    <w:rsid w:val="005263F3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E48AB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64BC4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E441C"/>
    <w:rsid w:val="00BF3F37"/>
    <w:rsid w:val="00C03981"/>
    <w:rsid w:val="00C80BDE"/>
    <w:rsid w:val="00C8350B"/>
    <w:rsid w:val="00C95D6A"/>
    <w:rsid w:val="00CA16DF"/>
    <w:rsid w:val="00CD02A9"/>
    <w:rsid w:val="00CE788A"/>
    <w:rsid w:val="00D03725"/>
    <w:rsid w:val="00D22E99"/>
    <w:rsid w:val="00D5158F"/>
    <w:rsid w:val="00D91254"/>
    <w:rsid w:val="00D94A15"/>
    <w:rsid w:val="00DB7E9F"/>
    <w:rsid w:val="00DC6B2C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40EE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96EA-3EF3-4FAA-8D1E-D3753C90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2021-01-19T08:59:00Z</cp:lastPrinted>
  <dcterms:created xsi:type="dcterms:W3CDTF">2021-01-26T13:23:00Z</dcterms:created>
  <dcterms:modified xsi:type="dcterms:W3CDTF">2021-02-09T07:49:00Z</dcterms:modified>
</cp:coreProperties>
</file>