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C5A" w:rsidRPr="00961C5A" w:rsidRDefault="00961C5A" w:rsidP="00961C5A">
      <w:pPr>
        <w:spacing w:after="0"/>
        <w:jc w:val="center"/>
        <w:rPr>
          <w:rFonts w:ascii="Times New Roman" w:hAnsi="Times New Roman" w:cs="Times New Roman"/>
          <w:b/>
          <w:sz w:val="32"/>
          <w:szCs w:val="32"/>
        </w:rPr>
      </w:pPr>
      <w:r w:rsidRPr="00961C5A">
        <w:rPr>
          <w:rFonts w:ascii="Times New Roman" w:hAnsi="Times New Roman" w:cs="Times New Roman"/>
          <w:b/>
          <w:sz w:val="32"/>
          <w:szCs w:val="32"/>
        </w:rPr>
        <w:t xml:space="preserve">АДМИНИСТРАЦИЯ </w:t>
      </w:r>
    </w:p>
    <w:p w:rsidR="00961C5A" w:rsidRPr="00961C5A" w:rsidRDefault="00961C5A" w:rsidP="00961C5A">
      <w:pPr>
        <w:spacing w:after="0"/>
        <w:jc w:val="center"/>
        <w:rPr>
          <w:rFonts w:ascii="Times New Roman" w:hAnsi="Times New Roman" w:cs="Times New Roman"/>
          <w:b/>
          <w:sz w:val="32"/>
          <w:szCs w:val="32"/>
        </w:rPr>
      </w:pPr>
      <w:r w:rsidRPr="00961C5A">
        <w:rPr>
          <w:rFonts w:ascii="Times New Roman" w:hAnsi="Times New Roman" w:cs="Times New Roman"/>
          <w:b/>
          <w:sz w:val="32"/>
          <w:szCs w:val="32"/>
        </w:rPr>
        <w:t>ГЛАМАЗДИНСКОГО СЕЛЬСОВЕТА</w:t>
      </w:r>
    </w:p>
    <w:p w:rsidR="00961C5A" w:rsidRPr="00961C5A" w:rsidRDefault="00961C5A" w:rsidP="00961C5A">
      <w:pPr>
        <w:spacing w:after="0"/>
        <w:jc w:val="center"/>
        <w:rPr>
          <w:rFonts w:ascii="Times New Roman" w:hAnsi="Times New Roman" w:cs="Times New Roman"/>
          <w:b/>
          <w:sz w:val="32"/>
          <w:szCs w:val="32"/>
        </w:rPr>
      </w:pPr>
      <w:r w:rsidRPr="00961C5A">
        <w:rPr>
          <w:rFonts w:ascii="Times New Roman" w:hAnsi="Times New Roman" w:cs="Times New Roman"/>
          <w:b/>
          <w:sz w:val="32"/>
          <w:szCs w:val="32"/>
        </w:rPr>
        <w:t>ХОМУТОВСКОГО РАЙОНА КУРСКОЙ ОБЛАСТИ</w:t>
      </w:r>
    </w:p>
    <w:p w:rsidR="00961C5A" w:rsidRPr="00961C5A" w:rsidRDefault="00961C5A" w:rsidP="00961C5A">
      <w:pPr>
        <w:spacing w:after="0"/>
        <w:jc w:val="center"/>
        <w:rPr>
          <w:rFonts w:ascii="Times New Roman" w:hAnsi="Times New Roman" w:cs="Times New Roman"/>
          <w:b/>
          <w:sz w:val="32"/>
          <w:szCs w:val="32"/>
        </w:rPr>
      </w:pPr>
    </w:p>
    <w:p w:rsidR="00961C5A" w:rsidRPr="00961C5A" w:rsidRDefault="00961C5A" w:rsidP="00961C5A">
      <w:pPr>
        <w:spacing w:after="0"/>
        <w:jc w:val="center"/>
        <w:rPr>
          <w:rFonts w:ascii="Times New Roman" w:hAnsi="Times New Roman" w:cs="Times New Roman"/>
          <w:b/>
          <w:sz w:val="32"/>
          <w:szCs w:val="32"/>
        </w:rPr>
      </w:pPr>
      <w:r w:rsidRPr="00961C5A">
        <w:rPr>
          <w:rFonts w:ascii="Times New Roman" w:hAnsi="Times New Roman" w:cs="Times New Roman"/>
          <w:b/>
          <w:sz w:val="32"/>
          <w:szCs w:val="32"/>
        </w:rPr>
        <w:t>ПОСТАНОВЛЕНИЕ</w:t>
      </w:r>
    </w:p>
    <w:p w:rsidR="00961C5A" w:rsidRPr="00961C5A" w:rsidRDefault="00961C5A" w:rsidP="00961C5A">
      <w:pPr>
        <w:spacing w:after="0"/>
        <w:jc w:val="both"/>
        <w:rPr>
          <w:rFonts w:ascii="Times New Roman" w:hAnsi="Times New Roman" w:cs="Times New Roman"/>
          <w:b/>
          <w:sz w:val="24"/>
          <w:szCs w:val="24"/>
          <w:u w:val="single"/>
        </w:rPr>
      </w:pPr>
      <w:r w:rsidRPr="00961C5A">
        <w:rPr>
          <w:rFonts w:ascii="Times New Roman" w:hAnsi="Times New Roman" w:cs="Times New Roman"/>
          <w:b/>
          <w:sz w:val="48"/>
          <w:szCs w:val="48"/>
        </w:rPr>
        <w:t xml:space="preserve"> </w:t>
      </w:r>
      <w:r w:rsidRPr="00961C5A">
        <w:rPr>
          <w:rFonts w:ascii="Times New Roman" w:hAnsi="Times New Roman" w:cs="Times New Roman"/>
          <w:b/>
          <w:sz w:val="28"/>
          <w:szCs w:val="28"/>
        </w:rPr>
        <w:t>от</w:t>
      </w:r>
      <w:r w:rsidRPr="00961C5A">
        <w:rPr>
          <w:rFonts w:ascii="Times New Roman" w:hAnsi="Times New Roman" w:cs="Times New Roman"/>
          <w:b/>
          <w:sz w:val="28"/>
          <w:szCs w:val="28"/>
          <w:u w:val="single"/>
        </w:rPr>
        <w:t xml:space="preserve">  </w:t>
      </w:r>
      <w:r w:rsidR="00B508EA" w:rsidRPr="00907938">
        <w:rPr>
          <w:rFonts w:ascii="Times New Roman" w:hAnsi="Times New Roman" w:cs="Times New Roman"/>
          <w:b/>
          <w:sz w:val="28"/>
          <w:szCs w:val="28"/>
          <w:u w:val="single"/>
        </w:rPr>
        <w:t>2</w:t>
      </w:r>
      <w:r w:rsidR="003D0E4E">
        <w:rPr>
          <w:rFonts w:ascii="Times New Roman" w:hAnsi="Times New Roman" w:cs="Times New Roman"/>
          <w:b/>
          <w:sz w:val="28"/>
          <w:szCs w:val="28"/>
          <w:u w:val="single"/>
        </w:rPr>
        <w:t>0 апреля   2017 г</w:t>
      </w:r>
      <w:r w:rsidRPr="00961C5A">
        <w:rPr>
          <w:rFonts w:ascii="Times New Roman" w:hAnsi="Times New Roman" w:cs="Times New Roman"/>
          <w:b/>
          <w:sz w:val="28"/>
          <w:szCs w:val="28"/>
          <w:u w:val="single"/>
        </w:rPr>
        <w:t xml:space="preserve">      ________</w:t>
      </w:r>
      <w:r w:rsidRPr="00961C5A">
        <w:rPr>
          <w:rFonts w:ascii="Times New Roman" w:hAnsi="Times New Roman" w:cs="Times New Roman"/>
          <w:b/>
          <w:sz w:val="28"/>
          <w:szCs w:val="28"/>
        </w:rPr>
        <w:t xml:space="preserve"> №</w:t>
      </w:r>
      <w:r w:rsidR="003D0E4E">
        <w:rPr>
          <w:rFonts w:ascii="Times New Roman" w:hAnsi="Times New Roman" w:cs="Times New Roman"/>
          <w:b/>
          <w:sz w:val="28"/>
          <w:szCs w:val="28"/>
          <w:u w:val="single"/>
        </w:rPr>
        <w:t xml:space="preserve"> 22</w:t>
      </w:r>
      <w:r w:rsidRPr="00961C5A">
        <w:rPr>
          <w:rFonts w:ascii="Times New Roman" w:hAnsi="Times New Roman" w:cs="Times New Roman"/>
          <w:b/>
          <w:sz w:val="28"/>
          <w:szCs w:val="28"/>
          <w:u w:val="single"/>
        </w:rPr>
        <w:t xml:space="preserve"> </w:t>
      </w:r>
      <w:r w:rsidRPr="00961C5A">
        <w:rPr>
          <w:rFonts w:ascii="Times New Roman" w:hAnsi="Times New Roman" w:cs="Times New Roman"/>
          <w:b/>
          <w:sz w:val="28"/>
          <w:szCs w:val="28"/>
        </w:rPr>
        <w:t xml:space="preserve"> </w:t>
      </w:r>
      <w:r w:rsidRPr="00961C5A">
        <w:rPr>
          <w:rFonts w:ascii="Times New Roman" w:hAnsi="Times New Roman" w:cs="Times New Roman"/>
          <w:b/>
          <w:sz w:val="28"/>
          <w:szCs w:val="28"/>
          <w:u w:val="single"/>
        </w:rPr>
        <w:t xml:space="preserve">      </w:t>
      </w:r>
    </w:p>
    <w:p w:rsidR="00961C5A" w:rsidRPr="00961C5A" w:rsidRDefault="00961C5A" w:rsidP="00961C5A">
      <w:pPr>
        <w:spacing w:after="0"/>
        <w:jc w:val="both"/>
        <w:rPr>
          <w:rFonts w:ascii="Times New Roman" w:hAnsi="Times New Roman" w:cs="Times New Roman"/>
          <w:sz w:val="20"/>
          <w:szCs w:val="20"/>
        </w:rPr>
      </w:pPr>
      <w:r w:rsidRPr="00961C5A">
        <w:rPr>
          <w:rFonts w:ascii="Times New Roman" w:hAnsi="Times New Roman" w:cs="Times New Roman"/>
          <w:b/>
        </w:rPr>
        <w:t xml:space="preserve"> </w:t>
      </w:r>
      <w:r w:rsidRPr="00961C5A">
        <w:rPr>
          <w:rFonts w:ascii="Times New Roman" w:hAnsi="Times New Roman" w:cs="Times New Roman"/>
          <w:sz w:val="20"/>
          <w:szCs w:val="20"/>
        </w:rPr>
        <w:t xml:space="preserve">307550, Курская область, </w:t>
      </w:r>
      <w:proofErr w:type="spellStart"/>
      <w:r w:rsidRPr="00961C5A">
        <w:rPr>
          <w:rFonts w:ascii="Times New Roman" w:hAnsi="Times New Roman" w:cs="Times New Roman"/>
          <w:sz w:val="20"/>
          <w:szCs w:val="20"/>
        </w:rPr>
        <w:t>Хомутовский</w:t>
      </w:r>
      <w:proofErr w:type="spellEnd"/>
      <w:r w:rsidRPr="00961C5A">
        <w:rPr>
          <w:rFonts w:ascii="Times New Roman" w:hAnsi="Times New Roman" w:cs="Times New Roman"/>
          <w:sz w:val="20"/>
          <w:szCs w:val="20"/>
        </w:rPr>
        <w:t xml:space="preserve"> район</w:t>
      </w:r>
    </w:p>
    <w:p w:rsidR="00961C5A" w:rsidRPr="00961C5A" w:rsidRDefault="00961C5A" w:rsidP="00961C5A">
      <w:pPr>
        <w:spacing w:after="0"/>
        <w:jc w:val="both"/>
        <w:rPr>
          <w:rFonts w:ascii="Times New Roman" w:hAnsi="Times New Roman" w:cs="Times New Roman"/>
          <w:sz w:val="20"/>
          <w:szCs w:val="20"/>
        </w:rPr>
      </w:pPr>
      <w:proofErr w:type="spellStart"/>
      <w:r w:rsidRPr="00961C5A">
        <w:rPr>
          <w:rFonts w:ascii="Times New Roman" w:hAnsi="Times New Roman" w:cs="Times New Roman"/>
          <w:sz w:val="20"/>
          <w:szCs w:val="20"/>
        </w:rPr>
        <w:t>с</w:t>
      </w:r>
      <w:proofErr w:type="gramStart"/>
      <w:r w:rsidRPr="00961C5A">
        <w:rPr>
          <w:rFonts w:ascii="Times New Roman" w:hAnsi="Times New Roman" w:cs="Times New Roman"/>
          <w:sz w:val="20"/>
          <w:szCs w:val="20"/>
        </w:rPr>
        <w:t>.Г</w:t>
      </w:r>
      <w:proofErr w:type="gramEnd"/>
      <w:r w:rsidRPr="00961C5A">
        <w:rPr>
          <w:rFonts w:ascii="Times New Roman" w:hAnsi="Times New Roman" w:cs="Times New Roman"/>
          <w:sz w:val="20"/>
          <w:szCs w:val="20"/>
        </w:rPr>
        <w:t>ламаздино</w:t>
      </w:r>
      <w:proofErr w:type="spellEnd"/>
    </w:p>
    <w:p w:rsidR="00961C5A" w:rsidRPr="00961C5A" w:rsidRDefault="00961C5A" w:rsidP="00961C5A">
      <w:pPr>
        <w:spacing w:after="0"/>
        <w:jc w:val="both"/>
        <w:rPr>
          <w:rFonts w:ascii="Times New Roman" w:hAnsi="Times New Roman" w:cs="Times New Roman"/>
          <w:b/>
          <w:sz w:val="24"/>
          <w:szCs w:val="24"/>
        </w:rPr>
      </w:pPr>
    </w:p>
    <w:tbl>
      <w:tblPr>
        <w:tblW w:w="4917" w:type="dxa"/>
        <w:tblInd w:w="93" w:type="dxa"/>
        <w:tblLook w:val="04A0"/>
      </w:tblPr>
      <w:tblGrid>
        <w:gridCol w:w="4917"/>
      </w:tblGrid>
      <w:tr w:rsidR="00961C5A" w:rsidRPr="00961C5A" w:rsidTr="00961C5A">
        <w:trPr>
          <w:trHeight w:val="1112"/>
        </w:trPr>
        <w:tc>
          <w:tcPr>
            <w:tcW w:w="4917" w:type="dxa"/>
            <w:noWrap/>
            <w:vAlign w:val="bottom"/>
            <w:hideMark/>
          </w:tcPr>
          <w:p w:rsidR="00961C5A" w:rsidRPr="00961C5A" w:rsidRDefault="00961C5A" w:rsidP="00A5162A">
            <w:pPr>
              <w:spacing w:after="0"/>
              <w:jc w:val="both"/>
              <w:rPr>
                <w:rFonts w:ascii="Times New Roman" w:hAnsi="Times New Roman" w:cs="Times New Roman"/>
                <w:b/>
                <w:sz w:val="28"/>
                <w:szCs w:val="28"/>
              </w:rPr>
            </w:pPr>
            <w:r w:rsidRPr="00961C5A">
              <w:rPr>
                <w:rFonts w:ascii="Times New Roman" w:hAnsi="Times New Roman" w:cs="Times New Roman"/>
                <w:b/>
                <w:sz w:val="28"/>
                <w:szCs w:val="28"/>
              </w:rPr>
              <w:t>О</w:t>
            </w:r>
            <w:r w:rsidR="003D312F">
              <w:rPr>
                <w:rFonts w:ascii="Times New Roman" w:hAnsi="Times New Roman" w:cs="Times New Roman"/>
                <w:b/>
                <w:sz w:val="28"/>
                <w:szCs w:val="28"/>
              </w:rPr>
              <w:t>б</w:t>
            </w:r>
            <w:r w:rsidR="003D0E4E" w:rsidRPr="003D0E4E">
              <w:rPr>
                <w:rFonts w:ascii="Times New Roman" w:hAnsi="Times New Roman" w:cs="Times New Roman"/>
                <w:b/>
                <w:sz w:val="28"/>
                <w:szCs w:val="28"/>
              </w:rPr>
              <w:t xml:space="preserve"> </w:t>
            </w:r>
            <w:r w:rsidR="003D0E4E">
              <w:rPr>
                <w:rFonts w:ascii="Times New Roman" w:hAnsi="Times New Roman" w:cs="Times New Roman"/>
                <w:b/>
                <w:sz w:val="28"/>
                <w:szCs w:val="28"/>
              </w:rPr>
              <w:t>актуализации С</w:t>
            </w:r>
            <w:r w:rsidR="00B508EA">
              <w:rPr>
                <w:rFonts w:ascii="Times New Roman" w:hAnsi="Times New Roman" w:cs="Times New Roman"/>
                <w:b/>
                <w:sz w:val="28"/>
                <w:szCs w:val="28"/>
              </w:rPr>
              <w:t xml:space="preserve">хемы водоснабжения на территории </w:t>
            </w:r>
            <w:proofErr w:type="spellStart"/>
            <w:r w:rsidR="00B508EA">
              <w:rPr>
                <w:rFonts w:ascii="Times New Roman" w:hAnsi="Times New Roman" w:cs="Times New Roman"/>
                <w:b/>
                <w:sz w:val="28"/>
                <w:szCs w:val="28"/>
              </w:rPr>
              <w:t>Гламаздинского</w:t>
            </w:r>
            <w:proofErr w:type="spellEnd"/>
            <w:r w:rsidR="00B508EA">
              <w:rPr>
                <w:rFonts w:ascii="Times New Roman" w:hAnsi="Times New Roman" w:cs="Times New Roman"/>
                <w:b/>
                <w:sz w:val="28"/>
                <w:szCs w:val="28"/>
              </w:rPr>
              <w:t xml:space="preserve"> сельсовета </w:t>
            </w:r>
            <w:proofErr w:type="spellStart"/>
            <w:r w:rsidR="00B508EA">
              <w:rPr>
                <w:rFonts w:ascii="Times New Roman" w:hAnsi="Times New Roman" w:cs="Times New Roman"/>
                <w:b/>
                <w:sz w:val="28"/>
                <w:szCs w:val="28"/>
              </w:rPr>
              <w:t>Хомутовского</w:t>
            </w:r>
            <w:proofErr w:type="spellEnd"/>
            <w:r w:rsidR="00B508EA">
              <w:rPr>
                <w:rFonts w:ascii="Times New Roman" w:hAnsi="Times New Roman" w:cs="Times New Roman"/>
                <w:b/>
                <w:sz w:val="28"/>
                <w:szCs w:val="28"/>
              </w:rPr>
              <w:t xml:space="preserve"> района</w:t>
            </w:r>
            <w:r w:rsidR="003D0E4E">
              <w:rPr>
                <w:rFonts w:ascii="Times New Roman" w:hAnsi="Times New Roman" w:cs="Times New Roman"/>
                <w:b/>
                <w:sz w:val="28"/>
                <w:szCs w:val="28"/>
              </w:rPr>
              <w:t xml:space="preserve"> на 2017 год</w:t>
            </w:r>
          </w:p>
        </w:tc>
      </w:tr>
    </w:tbl>
    <w:p w:rsidR="00961C5A" w:rsidRPr="00961C5A" w:rsidRDefault="00961C5A" w:rsidP="00961C5A">
      <w:pPr>
        <w:spacing w:after="0" w:line="240" w:lineRule="auto"/>
        <w:jc w:val="center"/>
        <w:rPr>
          <w:rFonts w:ascii="Times New Roman" w:eastAsia="Times New Roman" w:hAnsi="Times New Roman" w:cs="Times New Roman"/>
          <w:b/>
          <w:color w:val="161515"/>
          <w:sz w:val="28"/>
          <w:szCs w:val="28"/>
          <w:lang w:eastAsia="ru-RU"/>
        </w:rPr>
      </w:pPr>
    </w:p>
    <w:p w:rsidR="00961C5A" w:rsidRPr="00961C5A" w:rsidRDefault="00961C5A" w:rsidP="00961C5A">
      <w:pPr>
        <w:spacing w:after="0" w:line="240" w:lineRule="auto"/>
        <w:jc w:val="center"/>
        <w:rPr>
          <w:rFonts w:ascii="Times New Roman" w:eastAsia="Times New Roman" w:hAnsi="Times New Roman" w:cs="Times New Roman"/>
          <w:b/>
          <w:color w:val="161515"/>
          <w:sz w:val="28"/>
          <w:szCs w:val="28"/>
          <w:lang w:eastAsia="ru-RU"/>
        </w:rPr>
      </w:pPr>
    </w:p>
    <w:p w:rsidR="00B508EA" w:rsidRDefault="003D0E4E" w:rsidP="008F30AD">
      <w:pPr>
        <w:spacing w:after="0"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     На основании</w:t>
      </w:r>
      <w:r w:rsidR="00AD3516">
        <w:rPr>
          <w:rFonts w:ascii="Times New Roman" w:eastAsia="Times New Roman" w:hAnsi="Times New Roman" w:cs="Times New Roman"/>
          <w:color w:val="161515"/>
          <w:sz w:val="28"/>
          <w:szCs w:val="28"/>
          <w:lang w:eastAsia="ru-RU"/>
        </w:rPr>
        <w:t xml:space="preserve"> Федеральн</w:t>
      </w:r>
      <w:r>
        <w:rPr>
          <w:rFonts w:ascii="Times New Roman" w:eastAsia="Times New Roman" w:hAnsi="Times New Roman" w:cs="Times New Roman"/>
          <w:color w:val="161515"/>
          <w:sz w:val="28"/>
          <w:szCs w:val="28"/>
          <w:lang w:eastAsia="ru-RU"/>
        </w:rPr>
        <w:t>ого закона</w:t>
      </w:r>
      <w:r w:rsidR="004A037C">
        <w:rPr>
          <w:rFonts w:ascii="Times New Roman" w:eastAsia="Times New Roman" w:hAnsi="Times New Roman" w:cs="Times New Roman"/>
          <w:color w:val="161515"/>
          <w:sz w:val="28"/>
          <w:szCs w:val="28"/>
          <w:lang w:eastAsia="ru-RU"/>
        </w:rPr>
        <w:t xml:space="preserve"> </w:t>
      </w:r>
      <w:r>
        <w:rPr>
          <w:rFonts w:ascii="Times New Roman" w:eastAsia="Times New Roman" w:hAnsi="Times New Roman" w:cs="Times New Roman"/>
          <w:color w:val="161515"/>
          <w:sz w:val="28"/>
          <w:szCs w:val="28"/>
          <w:lang w:eastAsia="ru-RU"/>
        </w:rPr>
        <w:t xml:space="preserve"> от 06.10.2003г № 131-ФЗ «Об общих принципах организации местного самоуправления в </w:t>
      </w:r>
      <w:r w:rsidRPr="005B04CC">
        <w:rPr>
          <w:rFonts w:ascii="Times New Roman" w:eastAsia="Times New Roman" w:hAnsi="Times New Roman" w:cs="Times New Roman"/>
          <w:color w:val="161515"/>
          <w:sz w:val="28"/>
          <w:szCs w:val="28"/>
          <w:lang w:eastAsia="ru-RU"/>
        </w:rPr>
        <w:t>Российской Федерации»</w:t>
      </w:r>
      <w:r>
        <w:rPr>
          <w:rFonts w:ascii="Times New Roman" w:eastAsia="Times New Roman" w:hAnsi="Times New Roman" w:cs="Times New Roman"/>
          <w:color w:val="161515"/>
          <w:sz w:val="28"/>
          <w:szCs w:val="28"/>
          <w:lang w:eastAsia="ru-RU"/>
        </w:rPr>
        <w:t>,</w:t>
      </w:r>
      <w:r w:rsidRPr="001F3256">
        <w:rPr>
          <w:rFonts w:ascii="Times New Roman" w:eastAsia="Times New Roman" w:hAnsi="Times New Roman" w:cs="Times New Roman"/>
          <w:color w:val="161515"/>
          <w:sz w:val="28"/>
          <w:szCs w:val="28"/>
          <w:lang w:eastAsia="ru-RU"/>
        </w:rPr>
        <w:t xml:space="preserve"> </w:t>
      </w:r>
      <w:r>
        <w:rPr>
          <w:rFonts w:ascii="Times New Roman" w:eastAsia="Times New Roman" w:hAnsi="Times New Roman" w:cs="Times New Roman"/>
          <w:color w:val="161515"/>
          <w:sz w:val="28"/>
          <w:szCs w:val="28"/>
          <w:lang w:eastAsia="ru-RU"/>
        </w:rPr>
        <w:t xml:space="preserve">Федеральным законом </w:t>
      </w:r>
      <w:r w:rsidR="004A037C">
        <w:rPr>
          <w:rFonts w:ascii="Times New Roman" w:eastAsia="Times New Roman" w:hAnsi="Times New Roman" w:cs="Times New Roman"/>
          <w:color w:val="161515"/>
          <w:sz w:val="28"/>
          <w:szCs w:val="28"/>
          <w:lang w:eastAsia="ru-RU"/>
        </w:rPr>
        <w:t xml:space="preserve">от 07.12.2011г № 416-ФЗ «О водоснабжении и водоотведении», </w:t>
      </w:r>
      <w:r w:rsidR="005B04CC">
        <w:rPr>
          <w:rFonts w:ascii="Times New Roman" w:eastAsia="Times New Roman" w:hAnsi="Times New Roman" w:cs="Times New Roman"/>
          <w:color w:val="161515"/>
          <w:sz w:val="28"/>
          <w:szCs w:val="28"/>
          <w:lang w:eastAsia="ru-RU"/>
        </w:rPr>
        <w:t xml:space="preserve">Администрация </w:t>
      </w:r>
      <w:proofErr w:type="spellStart"/>
      <w:r w:rsidR="005B04CC">
        <w:rPr>
          <w:rFonts w:ascii="Times New Roman" w:eastAsia="Times New Roman" w:hAnsi="Times New Roman" w:cs="Times New Roman"/>
          <w:color w:val="161515"/>
          <w:sz w:val="28"/>
          <w:szCs w:val="28"/>
          <w:lang w:eastAsia="ru-RU"/>
        </w:rPr>
        <w:t>Гламаздинского</w:t>
      </w:r>
      <w:proofErr w:type="spellEnd"/>
      <w:r w:rsidR="005B04CC">
        <w:rPr>
          <w:rFonts w:ascii="Times New Roman" w:eastAsia="Times New Roman" w:hAnsi="Times New Roman" w:cs="Times New Roman"/>
          <w:color w:val="161515"/>
          <w:sz w:val="28"/>
          <w:szCs w:val="28"/>
          <w:lang w:eastAsia="ru-RU"/>
        </w:rPr>
        <w:t xml:space="preserve"> сельсовета </w:t>
      </w:r>
      <w:proofErr w:type="spellStart"/>
      <w:r w:rsidR="005B04CC">
        <w:rPr>
          <w:rFonts w:ascii="Times New Roman" w:eastAsia="Times New Roman" w:hAnsi="Times New Roman" w:cs="Times New Roman"/>
          <w:color w:val="161515"/>
          <w:sz w:val="28"/>
          <w:szCs w:val="28"/>
          <w:lang w:eastAsia="ru-RU"/>
        </w:rPr>
        <w:t>Хомутовского</w:t>
      </w:r>
      <w:proofErr w:type="spellEnd"/>
      <w:r w:rsidR="005B04CC">
        <w:rPr>
          <w:rFonts w:ascii="Times New Roman" w:eastAsia="Times New Roman" w:hAnsi="Times New Roman" w:cs="Times New Roman"/>
          <w:color w:val="161515"/>
          <w:sz w:val="28"/>
          <w:szCs w:val="28"/>
          <w:lang w:eastAsia="ru-RU"/>
        </w:rPr>
        <w:t xml:space="preserve"> района ПОСТАНОВЛЯЕТ:</w:t>
      </w:r>
    </w:p>
    <w:p w:rsidR="005B04CC" w:rsidRPr="003D0E4E" w:rsidRDefault="005B04CC" w:rsidP="008F30AD">
      <w:pPr>
        <w:spacing w:after="0"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1.Утвердить </w:t>
      </w:r>
      <w:r w:rsidR="003D0E4E" w:rsidRPr="003D0E4E">
        <w:rPr>
          <w:rFonts w:ascii="Times New Roman" w:hAnsi="Times New Roman" w:cs="Times New Roman"/>
          <w:sz w:val="28"/>
          <w:szCs w:val="28"/>
        </w:rPr>
        <w:t>актуализ</w:t>
      </w:r>
      <w:r w:rsidR="00A5162A">
        <w:rPr>
          <w:rFonts w:ascii="Times New Roman" w:hAnsi="Times New Roman" w:cs="Times New Roman"/>
          <w:sz w:val="28"/>
          <w:szCs w:val="28"/>
        </w:rPr>
        <w:t>ированную</w:t>
      </w:r>
      <w:r w:rsidR="003D0E4E" w:rsidRPr="003D0E4E">
        <w:rPr>
          <w:rFonts w:ascii="Times New Roman" w:hAnsi="Times New Roman" w:cs="Times New Roman"/>
          <w:sz w:val="28"/>
          <w:szCs w:val="28"/>
        </w:rPr>
        <w:t xml:space="preserve"> С</w:t>
      </w:r>
      <w:r w:rsidRPr="003D0E4E">
        <w:rPr>
          <w:rFonts w:ascii="Times New Roman" w:eastAsia="Times New Roman" w:hAnsi="Times New Roman" w:cs="Times New Roman"/>
          <w:color w:val="161515"/>
          <w:sz w:val="28"/>
          <w:szCs w:val="28"/>
          <w:lang w:eastAsia="ru-RU"/>
        </w:rPr>
        <w:t>хем</w:t>
      </w:r>
      <w:r w:rsidR="00A5162A">
        <w:rPr>
          <w:rFonts w:ascii="Times New Roman" w:eastAsia="Times New Roman" w:hAnsi="Times New Roman" w:cs="Times New Roman"/>
          <w:color w:val="161515"/>
          <w:sz w:val="28"/>
          <w:szCs w:val="28"/>
          <w:lang w:eastAsia="ru-RU"/>
        </w:rPr>
        <w:t>у</w:t>
      </w:r>
      <w:r w:rsidRPr="003D0E4E">
        <w:rPr>
          <w:rFonts w:ascii="Times New Roman" w:eastAsia="Times New Roman" w:hAnsi="Times New Roman" w:cs="Times New Roman"/>
          <w:color w:val="161515"/>
          <w:sz w:val="28"/>
          <w:szCs w:val="28"/>
          <w:lang w:eastAsia="ru-RU"/>
        </w:rPr>
        <w:t xml:space="preserve"> водоснабжения </w:t>
      </w:r>
      <w:r w:rsidR="003D0E4E" w:rsidRPr="003D0E4E">
        <w:rPr>
          <w:rFonts w:ascii="Times New Roman" w:hAnsi="Times New Roman" w:cs="Times New Roman"/>
          <w:sz w:val="28"/>
          <w:szCs w:val="28"/>
        </w:rPr>
        <w:t xml:space="preserve">на территории </w:t>
      </w:r>
      <w:proofErr w:type="spellStart"/>
      <w:r w:rsidR="003D0E4E" w:rsidRPr="003D0E4E">
        <w:rPr>
          <w:rFonts w:ascii="Times New Roman" w:hAnsi="Times New Roman" w:cs="Times New Roman"/>
          <w:sz w:val="28"/>
          <w:szCs w:val="28"/>
        </w:rPr>
        <w:t>Гламаздинского</w:t>
      </w:r>
      <w:proofErr w:type="spellEnd"/>
      <w:r w:rsidR="003D0E4E" w:rsidRPr="003D0E4E">
        <w:rPr>
          <w:rFonts w:ascii="Times New Roman" w:hAnsi="Times New Roman" w:cs="Times New Roman"/>
          <w:sz w:val="28"/>
          <w:szCs w:val="28"/>
        </w:rPr>
        <w:t xml:space="preserve"> сельсовета </w:t>
      </w:r>
      <w:proofErr w:type="spellStart"/>
      <w:r w:rsidR="003D0E4E" w:rsidRPr="003D0E4E">
        <w:rPr>
          <w:rFonts w:ascii="Times New Roman" w:hAnsi="Times New Roman" w:cs="Times New Roman"/>
          <w:sz w:val="28"/>
          <w:szCs w:val="28"/>
        </w:rPr>
        <w:t>Хомутовского</w:t>
      </w:r>
      <w:proofErr w:type="spellEnd"/>
      <w:r w:rsidR="003D0E4E" w:rsidRPr="003D0E4E">
        <w:rPr>
          <w:rFonts w:ascii="Times New Roman" w:hAnsi="Times New Roman" w:cs="Times New Roman"/>
          <w:sz w:val="28"/>
          <w:szCs w:val="28"/>
        </w:rPr>
        <w:t xml:space="preserve"> района на 2017 год</w:t>
      </w:r>
      <w:r w:rsidRPr="003D0E4E">
        <w:rPr>
          <w:rFonts w:ascii="Times New Roman" w:eastAsia="Times New Roman" w:hAnsi="Times New Roman" w:cs="Times New Roman"/>
          <w:color w:val="161515"/>
          <w:sz w:val="28"/>
          <w:szCs w:val="28"/>
          <w:lang w:eastAsia="ru-RU"/>
        </w:rPr>
        <w:t xml:space="preserve"> (</w:t>
      </w:r>
      <w:proofErr w:type="gramStart"/>
      <w:r w:rsidRPr="003D0E4E">
        <w:rPr>
          <w:rFonts w:ascii="Times New Roman" w:eastAsia="Times New Roman" w:hAnsi="Times New Roman" w:cs="Times New Roman"/>
          <w:color w:val="161515"/>
          <w:sz w:val="28"/>
          <w:szCs w:val="28"/>
          <w:lang w:eastAsia="ru-RU"/>
        </w:rPr>
        <w:t>согласно приложения</w:t>
      </w:r>
      <w:proofErr w:type="gramEnd"/>
      <w:r w:rsidRPr="003D0E4E">
        <w:rPr>
          <w:rFonts w:ascii="Times New Roman" w:eastAsia="Times New Roman" w:hAnsi="Times New Roman" w:cs="Times New Roman"/>
          <w:color w:val="161515"/>
          <w:sz w:val="28"/>
          <w:szCs w:val="28"/>
          <w:lang w:eastAsia="ru-RU"/>
        </w:rPr>
        <w:t>).</w:t>
      </w:r>
    </w:p>
    <w:p w:rsidR="00907938" w:rsidRPr="00907938" w:rsidRDefault="00907938" w:rsidP="00C81AB7">
      <w:pPr>
        <w:tabs>
          <w:tab w:val="left" w:pos="993"/>
        </w:tabs>
        <w:spacing w:before="100" w:after="0" w:line="240" w:lineRule="auto"/>
        <w:jc w:val="both"/>
        <w:rPr>
          <w:rFonts w:ascii="Times New Roman" w:hAnsi="Times New Roman" w:cs="Times New Roman"/>
          <w:sz w:val="28"/>
          <w:szCs w:val="28"/>
        </w:rPr>
      </w:pPr>
      <w:r>
        <w:rPr>
          <w:rFonts w:ascii="Times New Roman" w:eastAsia="Times New Roman" w:hAnsi="Times New Roman" w:cs="Times New Roman"/>
          <w:color w:val="161515"/>
          <w:sz w:val="28"/>
          <w:szCs w:val="28"/>
          <w:lang w:eastAsia="ru-RU"/>
        </w:rPr>
        <w:t>2. Настоящее постановление обнародовать на информационных стендах и разместить</w:t>
      </w:r>
      <w:r>
        <w:rPr>
          <w:sz w:val="28"/>
          <w:szCs w:val="28"/>
        </w:rPr>
        <w:t xml:space="preserve"> </w:t>
      </w:r>
      <w:r w:rsidRPr="00907938">
        <w:rPr>
          <w:rFonts w:ascii="Times New Roman" w:hAnsi="Times New Roman" w:cs="Times New Roman"/>
          <w:sz w:val="28"/>
          <w:szCs w:val="28"/>
        </w:rPr>
        <w:t xml:space="preserve">на официальном </w:t>
      </w:r>
      <w:r w:rsidRPr="00907938">
        <w:rPr>
          <w:rFonts w:ascii="Times New Roman" w:hAnsi="Times New Roman" w:cs="Times New Roman"/>
          <w:color w:val="000000"/>
          <w:sz w:val="28"/>
          <w:szCs w:val="28"/>
        </w:rPr>
        <w:t xml:space="preserve">сайте </w:t>
      </w:r>
      <w:r>
        <w:rPr>
          <w:rFonts w:ascii="Times New Roman" w:hAnsi="Times New Roman" w:cs="Times New Roman"/>
          <w:color w:val="000000"/>
          <w:sz w:val="28"/>
          <w:szCs w:val="28"/>
        </w:rPr>
        <w:t xml:space="preserve"> администрации </w:t>
      </w:r>
      <w:proofErr w:type="spellStart"/>
      <w:r w:rsidRPr="00907938">
        <w:rPr>
          <w:rFonts w:ascii="Times New Roman" w:hAnsi="Times New Roman" w:cs="Times New Roman"/>
          <w:sz w:val="28"/>
          <w:szCs w:val="28"/>
        </w:rPr>
        <w:t>Гламаздинск</w:t>
      </w:r>
      <w:r>
        <w:rPr>
          <w:rFonts w:ascii="Times New Roman" w:hAnsi="Times New Roman" w:cs="Times New Roman"/>
          <w:sz w:val="28"/>
          <w:szCs w:val="28"/>
        </w:rPr>
        <w:t>ого</w:t>
      </w:r>
      <w:proofErr w:type="spellEnd"/>
      <w:r w:rsidRPr="00907938">
        <w:rPr>
          <w:rFonts w:ascii="Times New Roman" w:hAnsi="Times New Roman" w:cs="Times New Roman"/>
          <w:sz w:val="28"/>
          <w:szCs w:val="28"/>
        </w:rPr>
        <w:t xml:space="preserve"> сельсовет</w:t>
      </w:r>
      <w:r>
        <w:rPr>
          <w:rFonts w:ascii="Times New Roman" w:hAnsi="Times New Roman" w:cs="Times New Roman"/>
          <w:sz w:val="28"/>
          <w:szCs w:val="28"/>
        </w:rPr>
        <w:t>а</w:t>
      </w:r>
      <w:r w:rsidRPr="00907938">
        <w:rPr>
          <w:rFonts w:ascii="Times New Roman" w:hAnsi="Times New Roman" w:cs="Times New Roman"/>
          <w:sz w:val="28"/>
          <w:szCs w:val="28"/>
        </w:rPr>
        <w:t xml:space="preserve"> </w:t>
      </w:r>
      <w:proofErr w:type="spellStart"/>
      <w:r w:rsidRPr="00907938">
        <w:rPr>
          <w:rFonts w:ascii="Times New Roman" w:hAnsi="Times New Roman" w:cs="Times New Roman"/>
          <w:sz w:val="28"/>
          <w:szCs w:val="28"/>
        </w:rPr>
        <w:t>Хомутовского</w:t>
      </w:r>
      <w:proofErr w:type="spellEnd"/>
      <w:r w:rsidRPr="00907938">
        <w:rPr>
          <w:rFonts w:ascii="Times New Roman" w:hAnsi="Times New Roman" w:cs="Times New Roman"/>
          <w:sz w:val="28"/>
          <w:szCs w:val="28"/>
        </w:rPr>
        <w:t xml:space="preserve"> района  Курской области </w:t>
      </w:r>
      <w:r w:rsidRPr="00907938">
        <w:rPr>
          <w:rFonts w:ascii="Times New Roman" w:hAnsi="Times New Roman" w:cs="Times New Roman"/>
          <w:sz w:val="28"/>
          <w:szCs w:val="28"/>
          <w:lang w:val="en-US"/>
        </w:rPr>
        <w:t>http</w:t>
      </w:r>
      <w:r w:rsidRPr="00907938">
        <w:rPr>
          <w:rFonts w:ascii="Times New Roman" w:hAnsi="Times New Roman" w:cs="Times New Roman"/>
          <w:sz w:val="28"/>
          <w:szCs w:val="28"/>
        </w:rPr>
        <w:t>://</w:t>
      </w:r>
      <w:proofErr w:type="spellStart"/>
      <w:r w:rsidRPr="00907938">
        <w:rPr>
          <w:rFonts w:ascii="Times New Roman" w:hAnsi="Times New Roman" w:cs="Times New Roman"/>
          <w:sz w:val="28"/>
          <w:szCs w:val="28"/>
        </w:rPr>
        <w:t>гламаздинский</w:t>
      </w:r>
      <w:proofErr w:type="gramStart"/>
      <w:r w:rsidRPr="00907938">
        <w:rPr>
          <w:rFonts w:ascii="Times New Roman" w:hAnsi="Times New Roman" w:cs="Times New Roman"/>
          <w:sz w:val="28"/>
          <w:szCs w:val="28"/>
        </w:rPr>
        <w:t>.р</w:t>
      </w:r>
      <w:proofErr w:type="gramEnd"/>
      <w:r w:rsidRPr="00907938">
        <w:rPr>
          <w:rFonts w:ascii="Times New Roman" w:hAnsi="Times New Roman" w:cs="Times New Roman"/>
          <w:sz w:val="28"/>
          <w:szCs w:val="28"/>
        </w:rPr>
        <w:t>ф</w:t>
      </w:r>
      <w:proofErr w:type="spellEnd"/>
      <w:r w:rsidRPr="00907938">
        <w:rPr>
          <w:rFonts w:ascii="Times New Roman" w:hAnsi="Times New Roman" w:cs="Times New Roman"/>
          <w:sz w:val="28"/>
          <w:szCs w:val="28"/>
        </w:rPr>
        <w:t xml:space="preserve"> .</w:t>
      </w:r>
    </w:p>
    <w:p w:rsidR="005B04CC" w:rsidRDefault="005B04CC" w:rsidP="008F30AD">
      <w:pPr>
        <w:spacing w:after="0" w:line="240" w:lineRule="auto"/>
        <w:jc w:val="both"/>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3.</w:t>
      </w:r>
      <w:proofErr w:type="gramStart"/>
      <w:r>
        <w:rPr>
          <w:rFonts w:ascii="Times New Roman" w:eastAsia="Times New Roman" w:hAnsi="Times New Roman" w:cs="Times New Roman"/>
          <w:color w:val="161515"/>
          <w:sz w:val="28"/>
          <w:szCs w:val="28"/>
          <w:lang w:eastAsia="ru-RU"/>
        </w:rPr>
        <w:t>Контроль за</w:t>
      </w:r>
      <w:proofErr w:type="gramEnd"/>
      <w:r>
        <w:rPr>
          <w:rFonts w:ascii="Times New Roman" w:eastAsia="Times New Roman" w:hAnsi="Times New Roman" w:cs="Times New Roman"/>
          <w:color w:val="161515"/>
          <w:sz w:val="28"/>
          <w:szCs w:val="28"/>
          <w:lang w:eastAsia="ru-RU"/>
        </w:rPr>
        <w:t xml:space="preserve"> исполнением настоящего постановления оставляю за собой.</w:t>
      </w:r>
    </w:p>
    <w:p w:rsidR="005B04CC" w:rsidRDefault="005B04CC" w:rsidP="008F30AD">
      <w:pPr>
        <w:spacing w:after="0" w:line="240" w:lineRule="auto"/>
        <w:jc w:val="both"/>
        <w:rPr>
          <w:rFonts w:ascii="Times New Roman" w:eastAsia="Times New Roman" w:hAnsi="Times New Roman" w:cs="Times New Roman"/>
          <w:color w:val="161515"/>
          <w:sz w:val="28"/>
          <w:szCs w:val="28"/>
          <w:lang w:eastAsia="ru-RU"/>
        </w:rPr>
      </w:pPr>
    </w:p>
    <w:p w:rsidR="005B04CC" w:rsidRDefault="005B04CC" w:rsidP="005B04CC">
      <w:pPr>
        <w:spacing w:after="0" w:line="240" w:lineRule="auto"/>
        <w:rPr>
          <w:rFonts w:ascii="Times New Roman" w:eastAsia="Times New Roman" w:hAnsi="Times New Roman" w:cs="Times New Roman"/>
          <w:color w:val="161515"/>
          <w:sz w:val="28"/>
          <w:szCs w:val="28"/>
          <w:lang w:eastAsia="ru-RU"/>
        </w:rPr>
      </w:pPr>
    </w:p>
    <w:p w:rsidR="005B04CC" w:rsidRDefault="005B04CC" w:rsidP="005B04CC">
      <w:pPr>
        <w:spacing w:after="0" w:line="240" w:lineRule="auto"/>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 xml:space="preserve">Глава </w:t>
      </w:r>
      <w:proofErr w:type="spellStart"/>
      <w:r>
        <w:rPr>
          <w:rFonts w:ascii="Times New Roman" w:eastAsia="Times New Roman" w:hAnsi="Times New Roman" w:cs="Times New Roman"/>
          <w:color w:val="161515"/>
          <w:sz w:val="28"/>
          <w:szCs w:val="28"/>
          <w:lang w:eastAsia="ru-RU"/>
        </w:rPr>
        <w:t>Гламаздинского</w:t>
      </w:r>
      <w:proofErr w:type="spellEnd"/>
      <w:r>
        <w:rPr>
          <w:rFonts w:ascii="Times New Roman" w:eastAsia="Times New Roman" w:hAnsi="Times New Roman" w:cs="Times New Roman"/>
          <w:color w:val="161515"/>
          <w:sz w:val="28"/>
          <w:szCs w:val="28"/>
          <w:lang w:eastAsia="ru-RU"/>
        </w:rPr>
        <w:t xml:space="preserve"> сельсовета</w:t>
      </w:r>
    </w:p>
    <w:p w:rsidR="005B04CC" w:rsidRPr="005B04CC" w:rsidRDefault="005B04CC" w:rsidP="005B04CC">
      <w:pPr>
        <w:spacing w:after="0" w:line="240" w:lineRule="auto"/>
        <w:rPr>
          <w:rFonts w:ascii="Times New Roman" w:eastAsia="Times New Roman" w:hAnsi="Times New Roman" w:cs="Times New Roman"/>
          <w:color w:val="161515"/>
          <w:sz w:val="28"/>
          <w:szCs w:val="28"/>
          <w:lang w:eastAsia="ru-RU"/>
        </w:rPr>
      </w:pPr>
      <w:proofErr w:type="spellStart"/>
      <w:r>
        <w:rPr>
          <w:rFonts w:ascii="Times New Roman" w:eastAsia="Times New Roman" w:hAnsi="Times New Roman" w:cs="Times New Roman"/>
          <w:color w:val="161515"/>
          <w:sz w:val="28"/>
          <w:szCs w:val="28"/>
          <w:lang w:eastAsia="ru-RU"/>
        </w:rPr>
        <w:t>Хомутовского</w:t>
      </w:r>
      <w:proofErr w:type="spellEnd"/>
      <w:r>
        <w:rPr>
          <w:rFonts w:ascii="Times New Roman" w:eastAsia="Times New Roman" w:hAnsi="Times New Roman" w:cs="Times New Roman"/>
          <w:color w:val="161515"/>
          <w:sz w:val="28"/>
          <w:szCs w:val="28"/>
          <w:lang w:eastAsia="ru-RU"/>
        </w:rPr>
        <w:t xml:space="preserve"> района Курской области                                      Н.В.Соболев</w:t>
      </w:r>
    </w:p>
    <w:p w:rsidR="00B508EA" w:rsidRDefault="00B508EA" w:rsidP="005B04CC">
      <w:pPr>
        <w:spacing w:after="0" w:line="240" w:lineRule="auto"/>
        <w:jc w:val="center"/>
        <w:rPr>
          <w:rFonts w:ascii="Times New Roman" w:eastAsia="Times New Roman" w:hAnsi="Times New Roman" w:cs="Times New Roman"/>
          <w:b/>
          <w:color w:val="161515"/>
          <w:sz w:val="28"/>
          <w:szCs w:val="28"/>
          <w:lang w:eastAsia="ru-RU"/>
        </w:rPr>
      </w:pPr>
    </w:p>
    <w:p w:rsidR="00B508EA" w:rsidRDefault="00B508EA" w:rsidP="00B52599">
      <w:pPr>
        <w:spacing w:before="75" w:after="45" w:line="240" w:lineRule="auto"/>
        <w:jc w:val="center"/>
        <w:rPr>
          <w:rFonts w:ascii="Times New Roman" w:eastAsia="Times New Roman" w:hAnsi="Times New Roman" w:cs="Times New Roman"/>
          <w:b/>
          <w:color w:val="161515"/>
          <w:sz w:val="28"/>
          <w:szCs w:val="28"/>
          <w:lang w:eastAsia="ru-RU"/>
        </w:rPr>
      </w:pPr>
    </w:p>
    <w:p w:rsidR="00B508EA" w:rsidRDefault="00B508EA" w:rsidP="00B52599">
      <w:pPr>
        <w:spacing w:before="75" w:after="45" w:line="240" w:lineRule="auto"/>
        <w:jc w:val="center"/>
        <w:rPr>
          <w:rFonts w:ascii="Times New Roman" w:eastAsia="Times New Roman" w:hAnsi="Times New Roman" w:cs="Times New Roman"/>
          <w:b/>
          <w:color w:val="161515"/>
          <w:sz w:val="28"/>
          <w:szCs w:val="28"/>
          <w:lang w:eastAsia="ru-RU"/>
        </w:rPr>
      </w:pPr>
    </w:p>
    <w:p w:rsidR="00AB5B29" w:rsidRPr="00FC07D9" w:rsidRDefault="00AB5B29" w:rsidP="005B04CC">
      <w:pPr>
        <w:spacing w:after="0" w:line="240" w:lineRule="auto"/>
        <w:jc w:val="right"/>
        <w:rPr>
          <w:rFonts w:ascii="Times New Roman" w:eastAsia="Times New Roman" w:hAnsi="Times New Roman" w:cs="Times New Roman"/>
          <w:color w:val="161515"/>
          <w:sz w:val="28"/>
          <w:szCs w:val="28"/>
          <w:lang w:eastAsia="ru-RU"/>
        </w:rPr>
      </w:pPr>
    </w:p>
    <w:p w:rsidR="00AB5B29" w:rsidRPr="00FC07D9" w:rsidRDefault="00AB5B29" w:rsidP="005B04CC">
      <w:pPr>
        <w:spacing w:after="0" w:line="240" w:lineRule="auto"/>
        <w:jc w:val="right"/>
        <w:rPr>
          <w:rFonts w:ascii="Times New Roman" w:eastAsia="Times New Roman" w:hAnsi="Times New Roman" w:cs="Times New Roman"/>
          <w:color w:val="161515"/>
          <w:sz w:val="28"/>
          <w:szCs w:val="28"/>
          <w:lang w:eastAsia="ru-RU"/>
        </w:rPr>
      </w:pPr>
    </w:p>
    <w:p w:rsidR="00AB5B29" w:rsidRPr="00FC07D9" w:rsidRDefault="00AB5B29" w:rsidP="005B04CC">
      <w:pPr>
        <w:spacing w:after="0" w:line="240" w:lineRule="auto"/>
        <w:jc w:val="right"/>
        <w:rPr>
          <w:rFonts w:ascii="Times New Roman" w:eastAsia="Times New Roman" w:hAnsi="Times New Roman" w:cs="Times New Roman"/>
          <w:color w:val="161515"/>
          <w:sz w:val="28"/>
          <w:szCs w:val="28"/>
          <w:lang w:eastAsia="ru-RU"/>
        </w:rPr>
      </w:pPr>
    </w:p>
    <w:p w:rsidR="00AB5B29" w:rsidRPr="00FC07D9" w:rsidRDefault="00AB5B29" w:rsidP="005B04CC">
      <w:pPr>
        <w:spacing w:after="0" w:line="240" w:lineRule="auto"/>
        <w:jc w:val="right"/>
        <w:rPr>
          <w:rFonts w:ascii="Times New Roman" w:eastAsia="Times New Roman" w:hAnsi="Times New Roman" w:cs="Times New Roman"/>
          <w:color w:val="161515"/>
          <w:sz w:val="28"/>
          <w:szCs w:val="28"/>
          <w:lang w:eastAsia="ru-RU"/>
        </w:rPr>
      </w:pPr>
    </w:p>
    <w:p w:rsidR="00AB5B29" w:rsidRDefault="00AB5B29" w:rsidP="005B04CC">
      <w:pPr>
        <w:spacing w:after="0" w:line="240" w:lineRule="auto"/>
        <w:jc w:val="right"/>
        <w:rPr>
          <w:rFonts w:ascii="Times New Roman" w:eastAsia="Times New Roman" w:hAnsi="Times New Roman" w:cs="Times New Roman"/>
          <w:color w:val="161515"/>
          <w:sz w:val="28"/>
          <w:szCs w:val="28"/>
          <w:lang w:eastAsia="ru-RU"/>
        </w:rPr>
      </w:pPr>
    </w:p>
    <w:p w:rsidR="003D0E4E" w:rsidRDefault="003D0E4E" w:rsidP="005B04CC">
      <w:pPr>
        <w:spacing w:after="0" w:line="240" w:lineRule="auto"/>
        <w:jc w:val="right"/>
        <w:rPr>
          <w:rFonts w:ascii="Times New Roman" w:eastAsia="Times New Roman" w:hAnsi="Times New Roman" w:cs="Times New Roman"/>
          <w:color w:val="161515"/>
          <w:sz w:val="28"/>
          <w:szCs w:val="28"/>
          <w:lang w:eastAsia="ru-RU"/>
        </w:rPr>
      </w:pPr>
    </w:p>
    <w:p w:rsidR="00A5162A" w:rsidRDefault="00A5162A" w:rsidP="005B04CC">
      <w:pPr>
        <w:spacing w:after="0" w:line="240" w:lineRule="auto"/>
        <w:jc w:val="right"/>
        <w:rPr>
          <w:rFonts w:ascii="Times New Roman" w:eastAsia="Times New Roman" w:hAnsi="Times New Roman" w:cs="Times New Roman"/>
          <w:color w:val="161515"/>
          <w:sz w:val="28"/>
          <w:szCs w:val="28"/>
          <w:lang w:eastAsia="ru-RU"/>
        </w:rPr>
      </w:pPr>
    </w:p>
    <w:p w:rsidR="00A5162A" w:rsidRDefault="00A5162A" w:rsidP="005B04CC">
      <w:pPr>
        <w:spacing w:after="0" w:line="240" w:lineRule="auto"/>
        <w:jc w:val="right"/>
        <w:rPr>
          <w:rFonts w:ascii="Times New Roman" w:eastAsia="Times New Roman" w:hAnsi="Times New Roman" w:cs="Times New Roman"/>
          <w:color w:val="161515"/>
          <w:sz w:val="28"/>
          <w:szCs w:val="28"/>
          <w:lang w:eastAsia="ru-RU"/>
        </w:rPr>
      </w:pPr>
    </w:p>
    <w:p w:rsidR="00AB5B29" w:rsidRPr="00FC07D9" w:rsidRDefault="00AB5B29" w:rsidP="005B04CC">
      <w:pPr>
        <w:spacing w:after="0" w:line="240" w:lineRule="auto"/>
        <w:jc w:val="right"/>
        <w:rPr>
          <w:rFonts w:ascii="Times New Roman" w:eastAsia="Times New Roman" w:hAnsi="Times New Roman" w:cs="Times New Roman"/>
          <w:color w:val="161515"/>
          <w:sz w:val="28"/>
          <w:szCs w:val="28"/>
          <w:lang w:eastAsia="ru-RU"/>
        </w:rPr>
      </w:pPr>
    </w:p>
    <w:p w:rsidR="00B508EA" w:rsidRPr="005B04CC" w:rsidRDefault="001601F3" w:rsidP="005B04CC">
      <w:pPr>
        <w:spacing w:after="0" w:line="240" w:lineRule="auto"/>
        <w:jc w:val="right"/>
        <w:rPr>
          <w:rFonts w:ascii="Times New Roman" w:eastAsia="Times New Roman" w:hAnsi="Times New Roman" w:cs="Times New Roman"/>
          <w:color w:val="161515"/>
          <w:sz w:val="28"/>
          <w:szCs w:val="28"/>
          <w:lang w:eastAsia="ru-RU"/>
        </w:rPr>
      </w:pPr>
      <w:r>
        <w:rPr>
          <w:rFonts w:ascii="Times New Roman" w:eastAsia="Times New Roman" w:hAnsi="Times New Roman" w:cs="Times New Roman"/>
          <w:color w:val="161515"/>
          <w:sz w:val="28"/>
          <w:szCs w:val="28"/>
          <w:lang w:eastAsia="ru-RU"/>
        </w:rPr>
        <w:t>П</w:t>
      </w:r>
      <w:r w:rsidR="005B04CC" w:rsidRPr="005B04CC">
        <w:rPr>
          <w:rFonts w:ascii="Times New Roman" w:eastAsia="Times New Roman" w:hAnsi="Times New Roman" w:cs="Times New Roman"/>
          <w:color w:val="161515"/>
          <w:sz w:val="28"/>
          <w:szCs w:val="28"/>
          <w:lang w:eastAsia="ru-RU"/>
        </w:rPr>
        <w:t>риложение</w:t>
      </w:r>
    </w:p>
    <w:p w:rsidR="005B04CC" w:rsidRPr="005B04CC" w:rsidRDefault="005B04CC" w:rsidP="005B04CC">
      <w:pPr>
        <w:spacing w:after="0" w:line="240" w:lineRule="auto"/>
        <w:jc w:val="right"/>
        <w:rPr>
          <w:rFonts w:ascii="Times New Roman" w:eastAsia="Times New Roman" w:hAnsi="Times New Roman" w:cs="Times New Roman"/>
          <w:color w:val="161515"/>
          <w:sz w:val="28"/>
          <w:szCs w:val="28"/>
          <w:lang w:eastAsia="ru-RU"/>
        </w:rPr>
      </w:pPr>
      <w:r w:rsidRPr="005B04CC">
        <w:rPr>
          <w:rFonts w:ascii="Times New Roman" w:eastAsia="Times New Roman" w:hAnsi="Times New Roman" w:cs="Times New Roman"/>
          <w:color w:val="161515"/>
          <w:sz w:val="28"/>
          <w:szCs w:val="28"/>
          <w:lang w:eastAsia="ru-RU"/>
        </w:rPr>
        <w:t>к постановлению</w:t>
      </w:r>
    </w:p>
    <w:p w:rsidR="005B04CC" w:rsidRPr="005B04CC" w:rsidRDefault="005B04CC" w:rsidP="005B04CC">
      <w:pPr>
        <w:spacing w:after="0" w:line="240" w:lineRule="auto"/>
        <w:jc w:val="right"/>
        <w:rPr>
          <w:rFonts w:ascii="Times New Roman" w:eastAsia="Times New Roman" w:hAnsi="Times New Roman" w:cs="Times New Roman"/>
          <w:color w:val="161515"/>
          <w:sz w:val="28"/>
          <w:szCs w:val="28"/>
          <w:lang w:eastAsia="ru-RU"/>
        </w:rPr>
      </w:pPr>
      <w:r w:rsidRPr="005B04CC">
        <w:rPr>
          <w:rFonts w:ascii="Times New Roman" w:eastAsia="Times New Roman" w:hAnsi="Times New Roman" w:cs="Times New Roman"/>
          <w:color w:val="161515"/>
          <w:sz w:val="28"/>
          <w:szCs w:val="28"/>
          <w:lang w:eastAsia="ru-RU"/>
        </w:rPr>
        <w:t>Администрации</w:t>
      </w:r>
    </w:p>
    <w:p w:rsidR="005B04CC" w:rsidRPr="005B04CC" w:rsidRDefault="005B04CC" w:rsidP="005B04CC">
      <w:pPr>
        <w:spacing w:after="0" w:line="240" w:lineRule="auto"/>
        <w:jc w:val="right"/>
        <w:rPr>
          <w:rFonts w:ascii="Times New Roman" w:eastAsia="Times New Roman" w:hAnsi="Times New Roman" w:cs="Times New Roman"/>
          <w:color w:val="161515"/>
          <w:sz w:val="28"/>
          <w:szCs w:val="28"/>
          <w:lang w:eastAsia="ru-RU"/>
        </w:rPr>
      </w:pPr>
      <w:proofErr w:type="spellStart"/>
      <w:r w:rsidRPr="005B04CC">
        <w:rPr>
          <w:rFonts w:ascii="Times New Roman" w:eastAsia="Times New Roman" w:hAnsi="Times New Roman" w:cs="Times New Roman"/>
          <w:color w:val="161515"/>
          <w:sz w:val="28"/>
          <w:szCs w:val="28"/>
          <w:lang w:eastAsia="ru-RU"/>
        </w:rPr>
        <w:t>Гламаздинского</w:t>
      </w:r>
      <w:proofErr w:type="spellEnd"/>
      <w:r w:rsidRPr="005B04CC">
        <w:rPr>
          <w:rFonts w:ascii="Times New Roman" w:eastAsia="Times New Roman" w:hAnsi="Times New Roman" w:cs="Times New Roman"/>
          <w:color w:val="161515"/>
          <w:sz w:val="28"/>
          <w:szCs w:val="28"/>
          <w:lang w:eastAsia="ru-RU"/>
        </w:rPr>
        <w:t xml:space="preserve"> сельсовета</w:t>
      </w:r>
    </w:p>
    <w:p w:rsidR="00B508EA" w:rsidRPr="005B04CC" w:rsidRDefault="00B508EA" w:rsidP="005B04CC">
      <w:pPr>
        <w:spacing w:after="0" w:line="240" w:lineRule="auto"/>
        <w:jc w:val="center"/>
        <w:rPr>
          <w:rFonts w:ascii="Times New Roman" w:eastAsia="Times New Roman" w:hAnsi="Times New Roman" w:cs="Times New Roman"/>
          <w:color w:val="161515"/>
          <w:sz w:val="28"/>
          <w:szCs w:val="28"/>
          <w:lang w:eastAsia="ru-RU"/>
        </w:rPr>
      </w:pPr>
    </w:p>
    <w:p w:rsidR="00B52599" w:rsidRDefault="003D0E4E" w:rsidP="00B52599">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 xml:space="preserve"> АКТУАЛИЗАЦИЯ </w:t>
      </w:r>
      <w:r w:rsidR="00B52599">
        <w:rPr>
          <w:rFonts w:ascii="Times New Roman" w:eastAsia="Times New Roman" w:hAnsi="Times New Roman" w:cs="Times New Roman"/>
          <w:b/>
          <w:color w:val="161515"/>
          <w:sz w:val="28"/>
          <w:szCs w:val="28"/>
          <w:lang w:eastAsia="ru-RU"/>
        </w:rPr>
        <w:t>СХЕМ</w:t>
      </w:r>
      <w:r>
        <w:rPr>
          <w:rFonts w:ascii="Times New Roman" w:eastAsia="Times New Roman" w:hAnsi="Times New Roman" w:cs="Times New Roman"/>
          <w:b/>
          <w:color w:val="161515"/>
          <w:sz w:val="28"/>
          <w:szCs w:val="28"/>
          <w:lang w:eastAsia="ru-RU"/>
        </w:rPr>
        <w:t>Ы</w:t>
      </w:r>
    </w:p>
    <w:p w:rsidR="00B52599" w:rsidRDefault="00B52599" w:rsidP="00B52599">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ВОДОСНАБЖЕНИЯ ГЛАМАЗДИНСКОГО СЕЛЬСОВЕТА</w:t>
      </w:r>
    </w:p>
    <w:p w:rsidR="00B52599" w:rsidRDefault="00B52599" w:rsidP="00B52599">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ХОМУТОВСКОГО  РАЙОНА КУРСКОЙ ОБЛАСТИ</w:t>
      </w:r>
    </w:p>
    <w:p w:rsidR="00FC07D9" w:rsidRPr="003D312F" w:rsidRDefault="00B52599" w:rsidP="00B52599">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 xml:space="preserve">НА </w:t>
      </w:r>
      <w:r w:rsidR="003D0E4E">
        <w:rPr>
          <w:rFonts w:ascii="Times New Roman" w:eastAsia="Times New Roman" w:hAnsi="Times New Roman" w:cs="Times New Roman"/>
          <w:b/>
          <w:color w:val="161515"/>
          <w:sz w:val="28"/>
          <w:szCs w:val="28"/>
          <w:lang w:eastAsia="ru-RU"/>
        </w:rPr>
        <w:t>2017</w:t>
      </w:r>
      <w:r w:rsidR="003D312F" w:rsidRPr="00A5162A">
        <w:rPr>
          <w:rFonts w:ascii="Times New Roman" w:eastAsia="Times New Roman" w:hAnsi="Times New Roman" w:cs="Times New Roman"/>
          <w:b/>
          <w:color w:val="161515"/>
          <w:sz w:val="28"/>
          <w:szCs w:val="28"/>
          <w:lang w:eastAsia="ru-RU"/>
        </w:rPr>
        <w:t xml:space="preserve"> </w:t>
      </w:r>
      <w:r w:rsidR="003D0E4E">
        <w:rPr>
          <w:rFonts w:ascii="Times New Roman" w:eastAsia="Times New Roman" w:hAnsi="Times New Roman" w:cs="Times New Roman"/>
          <w:b/>
          <w:color w:val="161515"/>
          <w:sz w:val="28"/>
          <w:szCs w:val="28"/>
          <w:lang w:eastAsia="ru-RU"/>
        </w:rPr>
        <w:t>год</w:t>
      </w:r>
    </w:p>
    <w:p w:rsidR="00B52599" w:rsidRDefault="00B52599" w:rsidP="00B52599">
      <w:pPr>
        <w:spacing w:before="75" w:after="45" w:line="240" w:lineRule="auto"/>
        <w:jc w:val="center"/>
        <w:rPr>
          <w:rFonts w:ascii="Times New Roman" w:eastAsia="Times New Roman" w:hAnsi="Times New Roman" w:cs="Times New Roman"/>
          <w:b/>
          <w:color w:val="161515"/>
          <w:sz w:val="28"/>
          <w:szCs w:val="28"/>
          <w:lang w:eastAsia="ru-RU"/>
        </w:rPr>
      </w:pPr>
      <w:r>
        <w:rPr>
          <w:rFonts w:ascii="Times New Roman" w:eastAsia="Times New Roman" w:hAnsi="Times New Roman" w:cs="Times New Roman"/>
          <w:b/>
          <w:color w:val="161515"/>
          <w:sz w:val="28"/>
          <w:szCs w:val="28"/>
          <w:lang w:eastAsia="ru-RU"/>
        </w:rPr>
        <w:t>ПОЯСНИТЕЛЬНАЯ ЗАПИСКА</w:t>
      </w:r>
    </w:p>
    <w:p w:rsidR="00B52599" w:rsidRPr="003D312F" w:rsidRDefault="00B52599" w:rsidP="00DD0663">
      <w:pPr>
        <w:spacing w:before="75" w:after="45"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color w:val="161515"/>
          <w:sz w:val="28"/>
          <w:szCs w:val="28"/>
          <w:lang w:eastAsia="ru-RU"/>
        </w:rPr>
        <w:t xml:space="preserve">                      </w:t>
      </w:r>
      <w:r w:rsidR="00AB5B29">
        <w:rPr>
          <w:rFonts w:ascii="Times New Roman" w:eastAsia="Times New Roman" w:hAnsi="Times New Roman" w:cs="Times New Roman"/>
          <w:b/>
          <w:color w:val="161515"/>
          <w:sz w:val="28"/>
          <w:szCs w:val="28"/>
          <w:lang w:eastAsia="ru-RU"/>
        </w:rPr>
        <w:t xml:space="preserve">                          </w:t>
      </w:r>
      <w:r>
        <w:rPr>
          <w:rFonts w:ascii="Times New Roman" w:eastAsia="Times New Roman" w:hAnsi="Times New Roman" w:cs="Times New Roman"/>
          <w:b/>
          <w:color w:val="161515"/>
          <w:sz w:val="28"/>
          <w:szCs w:val="28"/>
          <w:lang w:eastAsia="ru-RU"/>
        </w:rPr>
        <w:t xml:space="preserve">   </w:t>
      </w:r>
      <w:r>
        <w:rPr>
          <w:rFonts w:ascii="Times New Roman" w:eastAsia="Times New Roman" w:hAnsi="Times New Roman" w:cs="Times New Roman"/>
          <w:b/>
          <w:color w:val="161515"/>
          <w:sz w:val="24"/>
          <w:szCs w:val="24"/>
          <w:lang w:eastAsia="ru-RU"/>
        </w:rPr>
        <w:t xml:space="preserve">с. </w:t>
      </w:r>
      <w:proofErr w:type="spellStart"/>
      <w:r>
        <w:rPr>
          <w:rFonts w:ascii="Times New Roman" w:eastAsia="Times New Roman" w:hAnsi="Times New Roman" w:cs="Times New Roman"/>
          <w:b/>
          <w:color w:val="161515"/>
          <w:sz w:val="24"/>
          <w:szCs w:val="24"/>
          <w:lang w:eastAsia="ru-RU"/>
        </w:rPr>
        <w:t>Гламаздино</w:t>
      </w:r>
      <w:proofErr w:type="spellEnd"/>
      <w:r w:rsidR="00DD0663" w:rsidRPr="003D312F">
        <w:rPr>
          <w:rFonts w:ascii="Times New Roman" w:eastAsia="Times New Roman" w:hAnsi="Times New Roman" w:cs="Times New Roman"/>
          <w:b/>
          <w:color w:val="161515"/>
          <w:sz w:val="24"/>
          <w:szCs w:val="24"/>
          <w:lang w:eastAsia="ru-RU"/>
        </w:rPr>
        <w:t xml:space="preserve"> </w:t>
      </w:r>
      <w:r w:rsidRPr="00FC07D9">
        <w:rPr>
          <w:rFonts w:ascii="Times New Roman" w:eastAsia="Times New Roman" w:hAnsi="Times New Roman" w:cs="Times New Roman"/>
          <w:b/>
          <w:sz w:val="24"/>
          <w:szCs w:val="24"/>
          <w:lang w:eastAsia="ru-RU"/>
        </w:rPr>
        <w:t>201</w:t>
      </w:r>
      <w:r w:rsidR="00AB5B29" w:rsidRPr="003D312F">
        <w:rPr>
          <w:rFonts w:ascii="Times New Roman" w:eastAsia="Times New Roman" w:hAnsi="Times New Roman" w:cs="Times New Roman"/>
          <w:b/>
          <w:sz w:val="24"/>
          <w:szCs w:val="24"/>
          <w:lang w:eastAsia="ru-RU"/>
        </w:rPr>
        <w:t>7</w:t>
      </w:r>
    </w:p>
    <w:p w:rsidR="00B52599" w:rsidRDefault="00B52599" w:rsidP="00B52599">
      <w:pPr>
        <w:numPr>
          <w:ilvl w:val="0"/>
          <w:numId w:val="1"/>
        </w:numPr>
        <w:spacing w:before="100" w:beforeAutospacing="1" w:after="100" w:afterAutospacing="1" w:line="240" w:lineRule="auto"/>
        <w:ind w:left="4095"/>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xml:space="preserve">Общие положения        </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Схема водоснабжения </w:t>
      </w:r>
      <w:proofErr w:type="spellStart"/>
      <w:r>
        <w:rPr>
          <w:rFonts w:ascii="Times New Roman" w:eastAsia="Times New Roman" w:hAnsi="Times New Roman" w:cs="Times New Roman"/>
          <w:color w:val="161515"/>
          <w:sz w:val="24"/>
          <w:szCs w:val="24"/>
          <w:lang w:eastAsia="ru-RU"/>
        </w:rPr>
        <w:t>Гламаздинского</w:t>
      </w:r>
      <w:proofErr w:type="spellEnd"/>
      <w:r>
        <w:rPr>
          <w:rFonts w:ascii="Times New Roman" w:eastAsia="Times New Roman" w:hAnsi="Times New Roman" w:cs="Times New Roman"/>
          <w:color w:val="161515"/>
          <w:sz w:val="24"/>
          <w:szCs w:val="24"/>
          <w:lang w:eastAsia="ru-RU"/>
        </w:rPr>
        <w:t xml:space="preserve"> сельсовета - документ, содержащий материалы по обоснованию эффективного и безопасного функционирования системы водоснабжения, ее развитие с учетом правового регулирования.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Основанием для разработки схемы водоснабжения </w:t>
      </w:r>
      <w:proofErr w:type="spellStart"/>
      <w:r>
        <w:rPr>
          <w:rFonts w:ascii="Times New Roman" w:eastAsia="Times New Roman" w:hAnsi="Times New Roman" w:cs="Times New Roman"/>
          <w:color w:val="161515"/>
          <w:sz w:val="24"/>
          <w:szCs w:val="24"/>
          <w:lang w:eastAsia="ru-RU"/>
        </w:rPr>
        <w:t>Гламаздинского</w:t>
      </w:r>
      <w:proofErr w:type="spellEnd"/>
      <w:r>
        <w:rPr>
          <w:rFonts w:ascii="Times New Roman" w:eastAsia="Times New Roman" w:hAnsi="Times New Roman" w:cs="Times New Roman"/>
          <w:color w:val="161515"/>
          <w:sz w:val="24"/>
          <w:szCs w:val="24"/>
          <w:lang w:eastAsia="ru-RU"/>
        </w:rPr>
        <w:t xml:space="preserve"> сельсовета </w:t>
      </w:r>
      <w:proofErr w:type="spellStart"/>
      <w:r>
        <w:rPr>
          <w:rFonts w:ascii="Times New Roman" w:eastAsia="Times New Roman" w:hAnsi="Times New Roman" w:cs="Times New Roman"/>
          <w:color w:val="161515"/>
          <w:sz w:val="24"/>
          <w:szCs w:val="24"/>
          <w:lang w:eastAsia="ru-RU"/>
        </w:rPr>
        <w:t>Хомутовского</w:t>
      </w:r>
      <w:proofErr w:type="spellEnd"/>
      <w:r>
        <w:rPr>
          <w:rFonts w:ascii="Times New Roman" w:eastAsia="Times New Roman" w:hAnsi="Times New Roman" w:cs="Times New Roman"/>
          <w:color w:val="161515"/>
          <w:sz w:val="24"/>
          <w:szCs w:val="24"/>
          <w:lang w:eastAsia="ru-RU"/>
        </w:rPr>
        <w:t xml:space="preserve"> района является:  Федеральный закон от 07.12.2011 №</w:t>
      </w:r>
      <w:r w:rsidR="00221B37" w:rsidRPr="00221B37">
        <w:rPr>
          <w:rFonts w:ascii="Times New Roman" w:eastAsia="Times New Roman" w:hAnsi="Times New Roman" w:cs="Times New Roman"/>
          <w:color w:val="161515"/>
          <w:sz w:val="24"/>
          <w:szCs w:val="24"/>
          <w:lang w:eastAsia="ru-RU"/>
        </w:rPr>
        <w:t xml:space="preserve"> </w:t>
      </w:r>
      <w:r>
        <w:rPr>
          <w:rFonts w:ascii="Times New Roman" w:eastAsia="Times New Roman" w:hAnsi="Times New Roman" w:cs="Times New Roman"/>
          <w:color w:val="161515"/>
          <w:sz w:val="24"/>
          <w:szCs w:val="24"/>
          <w:lang w:eastAsia="ru-RU"/>
        </w:rPr>
        <w:t>416-ФЗ «О водоснабжении и водоотведении».</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Схема водоснабжения разработана на срок 10 лет.</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p>
    <w:p w:rsidR="00B52599" w:rsidRDefault="00B52599" w:rsidP="00B52599">
      <w:pPr>
        <w:spacing w:before="75" w:after="45" w:line="240" w:lineRule="auto"/>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II. Основные цели и задачи схемы водоснабжения:</w:t>
      </w:r>
    </w:p>
    <w:p w:rsidR="00B52599" w:rsidRDefault="00B52599" w:rsidP="00B52599">
      <w:pPr>
        <w:spacing w:before="75" w:after="45" w:line="240" w:lineRule="auto"/>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 xml:space="preserve">- </w:t>
      </w:r>
      <w:r>
        <w:rPr>
          <w:rFonts w:ascii="Times New Roman" w:eastAsia="Times New Roman" w:hAnsi="Times New Roman" w:cs="Times New Roman"/>
          <w:color w:val="161515"/>
          <w:sz w:val="24"/>
          <w:szCs w:val="24"/>
          <w:lang w:eastAsia="ru-RU"/>
        </w:rPr>
        <w:t>Изготовление технической</w:t>
      </w:r>
      <w:r>
        <w:rPr>
          <w:rFonts w:ascii="Times New Roman" w:eastAsia="Times New Roman" w:hAnsi="Times New Roman" w:cs="Times New Roman"/>
          <w:b/>
          <w:color w:val="161515"/>
          <w:sz w:val="24"/>
          <w:szCs w:val="24"/>
          <w:lang w:eastAsia="ru-RU"/>
        </w:rPr>
        <w:t xml:space="preserve"> </w:t>
      </w:r>
      <w:r>
        <w:rPr>
          <w:rFonts w:ascii="Times New Roman" w:eastAsia="Times New Roman" w:hAnsi="Times New Roman" w:cs="Times New Roman"/>
          <w:color w:val="161515"/>
          <w:sz w:val="24"/>
          <w:szCs w:val="24"/>
          <w:lang w:eastAsia="ru-RU"/>
        </w:rPr>
        <w:t>документации и принятие на баланс бесхозяйных объектов водоснабжения;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определить возможность подключения к сетям водоснабжения объекта капитального строительства;</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повышение надежности работы систем водоснабжения в соответствии с нормативными требованиями;</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минимизация затрат на водоснабжение в расчете на каждого потребителя в долгосрочной перспективе;</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-обеспечение жителей </w:t>
      </w:r>
      <w:proofErr w:type="spellStart"/>
      <w:r>
        <w:rPr>
          <w:rFonts w:ascii="Times New Roman" w:eastAsia="Times New Roman" w:hAnsi="Times New Roman" w:cs="Times New Roman"/>
          <w:color w:val="161515"/>
          <w:sz w:val="24"/>
          <w:szCs w:val="24"/>
          <w:lang w:eastAsia="ru-RU"/>
        </w:rPr>
        <w:t>Гламаздинского</w:t>
      </w:r>
      <w:proofErr w:type="spellEnd"/>
      <w:r>
        <w:rPr>
          <w:rFonts w:ascii="Times New Roman" w:eastAsia="Times New Roman" w:hAnsi="Times New Roman" w:cs="Times New Roman"/>
          <w:color w:val="161515"/>
          <w:sz w:val="24"/>
          <w:szCs w:val="24"/>
          <w:lang w:eastAsia="ru-RU"/>
        </w:rPr>
        <w:t xml:space="preserve"> сельсовета водой хозяйственно-питьевого назначения.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w:t>
      </w:r>
    </w:p>
    <w:p w:rsidR="00B52599" w:rsidRDefault="00B52599" w:rsidP="00B52599">
      <w:pPr>
        <w:spacing w:before="75" w:after="45" w:line="240" w:lineRule="auto"/>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Раздел 1.  Сведения о водоснабжении по сельсовету</w:t>
      </w:r>
      <w:r>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center"/>
        <w:rPr>
          <w:rFonts w:ascii="Times New Roman" w:eastAsia="Times New Roman" w:hAnsi="Times New Roman" w:cs="Times New Roman"/>
          <w:color w:val="161515"/>
          <w:sz w:val="24"/>
          <w:szCs w:val="24"/>
          <w:lang w:eastAsia="ru-RU"/>
        </w:rPr>
      </w:pP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w:t>
      </w:r>
    </w:p>
    <w:p w:rsidR="00B52599" w:rsidRDefault="00B52599" w:rsidP="00B52599">
      <w:pPr>
        <w:spacing w:before="75" w:after="45" w:line="240" w:lineRule="auto"/>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КРАТКАЯ ХАРАКТЕРИСТИКА ГЛАМАЗДИНСКОГО  СЕЛЬСОВЕТА</w:t>
      </w:r>
    </w:p>
    <w:p w:rsidR="00B52599" w:rsidRDefault="00B52599" w:rsidP="00B52599">
      <w:pPr>
        <w:spacing w:before="75" w:after="45" w:line="240" w:lineRule="auto"/>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xml:space="preserve">                         ХОМУТОВСКОГО РАЙОНА КУРСКОЙ ОБЛАСТИ</w:t>
      </w:r>
    </w:p>
    <w:p w:rsidR="00B52599" w:rsidRDefault="00B52599" w:rsidP="00B52599">
      <w:pPr>
        <w:spacing w:before="75" w:after="45" w:line="240" w:lineRule="auto"/>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w:t>
      </w:r>
    </w:p>
    <w:p w:rsidR="00B52599" w:rsidRDefault="00B52599" w:rsidP="00B52599">
      <w:pPr>
        <w:spacing w:before="75" w:after="45" w:line="240" w:lineRule="auto"/>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Гламаздинский</w:t>
      </w:r>
      <w:proofErr w:type="spellEnd"/>
      <w:r>
        <w:rPr>
          <w:rFonts w:ascii="Times New Roman" w:eastAsia="Times New Roman" w:hAnsi="Times New Roman" w:cs="Times New Roman"/>
          <w:color w:val="161515"/>
          <w:sz w:val="24"/>
          <w:szCs w:val="24"/>
          <w:lang w:eastAsia="ru-RU"/>
        </w:rPr>
        <w:t xml:space="preserve"> сельсовет образован в 1928  году</w:t>
      </w:r>
    </w:p>
    <w:p w:rsidR="00B52599" w:rsidRDefault="00B52599" w:rsidP="00B52599">
      <w:pPr>
        <w:spacing w:before="75" w:after="45" w:line="240" w:lineRule="auto"/>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Общая площадь –  15146 га </w:t>
      </w:r>
    </w:p>
    <w:p w:rsidR="00B52599" w:rsidRDefault="00B52599" w:rsidP="00B52599">
      <w:pPr>
        <w:spacing w:before="75" w:after="45" w:line="240" w:lineRule="auto"/>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lastRenderedPageBreak/>
        <w:t xml:space="preserve">Численность населения  - </w:t>
      </w:r>
      <w:r w:rsidR="005859DF" w:rsidRPr="005859DF">
        <w:rPr>
          <w:rFonts w:ascii="Times New Roman" w:eastAsia="Times New Roman" w:hAnsi="Times New Roman" w:cs="Times New Roman"/>
          <w:color w:val="161515"/>
          <w:sz w:val="24"/>
          <w:szCs w:val="24"/>
          <w:lang w:eastAsia="ru-RU"/>
        </w:rPr>
        <w:t>772</w:t>
      </w:r>
      <w:r>
        <w:rPr>
          <w:rFonts w:ascii="Times New Roman" w:eastAsia="Times New Roman" w:hAnsi="Times New Roman" w:cs="Times New Roman"/>
          <w:color w:val="161515"/>
          <w:sz w:val="24"/>
          <w:szCs w:val="24"/>
          <w:lang w:eastAsia="ru-RU"/>
        </w:rPr>
        <w:t xml:space="preserve">  чел.</w:t>
      </w:r>
    </w:p>
    <w:p w:rsidR="00B52599" w:rsidRDefault="00B52599" w:rsidP="00B52599">
      <w:pPr>
        <w:spacing w:before="75" w:after="45" w:line="240" w:lineRule="auto"/>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Общая площадь жилищного фонда </w:t>
      </w:r>
      <w:r w:rsidR="00E765C4">
        <w:rPr>
          <w:rFonts w:ascii="Times New Roman" w:eastAsia="Times New Roman" w:hAnsi="Times New Roman" w:cs="Times New Roman"/>
          <w:color w:val="161515"/>
          <w:sz w:val="24"/>
          <w:szCs w:val="24"/>
          <w:lang w:eastAsia="ru-RU"/>
        </w:rPr>
        <w:t xml:space="preserve">(201г.) -  </w:t>
      </w:r>
      <w:r>
        <w:rPr>
          <w:rFonts w:ascii="Times New Roman" w:eastAsia="Times New Roman" w:hAnsi="Times New Roman" w:cs="Times New Roman"/>
          <w:color w:val="161515"/>
          <w:sz w:val="24"/>
          <w:szCs w:val="24"/>
          <w:lang w:eastAsia="ru-RU"/>
        </w:rPr>
        <w:t>2</w:t>
      </w:r>
      <w:r w:rsidR="00E765C4" w:rsidRPr="00DD0663">
        <w:rPr>
          <w:rFonts w:ascii="Times New Roman" w:eastAsia="Times New Roman" w:hAnsi="Times New Roman" w:cs="Times New Roman"/>
          <w:color w:val="161515"/>
          <w:sz w:val="24"/>
          <w:szCs w:val="24"/>
          <w:lang w:eastAsia="ru-RU"/>
        </w:rPr>
        <w:t>770</w:t>
      </w:r>
      <w:r>
        <w:rPr>
          <w:rFonts w:ascii="Times New Roman" w:eastAsia="Times New Roman" w:hAnsi="Times New Roman" w:cs="Times New Roman"/>
          <w:color w:val="161515"/>
          <w:sz w:val="24"/>
          <w:szCs w:val="24"/>
          <w:lang w:eastAsia="ru-RU"/>
        </w:rPr>
        <w:t>0 кв.м.</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Основными природными ресурсами поселения являются: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Подземные источники воды хозяйственно-питьевого назначения, строительная глина, песок и др. </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На территории </w:t>
      </w:r>
      <w:proofErr w:type="spellStart"/>
      <w:r>
        <w:rPr>
          <w:rFonts w:ascii="Times New Roman" w:eastAsia="Times New Roman" w:hAnsi="Times New Roman" w:cs="Times New Roman"/>
          <w:color w:val="161515"/>
          <w:sz w:val="24"/>
          <w:szCs w:val="24"/>
          <w:lang w:eastAsia="ru-RU"/>
        </w:rPr>
        <w:t>Гламаздинского</w:t>
      </w:r>
      <w:proofErr w:type="spellEnd"/>
      <w:r>
        <w:rPr>
          <w:rFonts w:ascii="Times New Roman" w:eastAsia="Times New Roman" w:hAnsi="Times New Roman" w:cs="Times New Roman"/>
          <w:color w:val="161515"/>
          <w:sz w:val="24"/>
          <w:szCs w:val="24"/>
          <w:lang w:eastAsia="ru-RU"/>
        </w:rPr>
        <w:t xml:space="preserve"> сельсовета расположены водозаборные скважины:</w:t>
      </w:r>
    </w:p>
    <w:p w:rsidR="00221B37" w:rsidRPr="00221B37"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3 </w:t>
      </w:r>
      <w:r w:rsidR="00221B37">
        <w:rPr>
          <w:rFonts w:ascii="Times New Roman" w:eastAsia="Times New Roman" w:hAnsi="Times New Roman" w:cs="Times New Roman"/>
          <w:color w:val="161515"/>
          <w:sz w:val="24"/>
          <w:szCs w:val="24"/>
          <w:lang w:eastAsia="ru-RU"/>
        </w:rPr>
        <w:t xml:space="preserve">скважины в </w:t>
      </w:r>
      <w:proofErr w:type="spellStart"/>
      <w:r w:rsidR="00221B37">
        <w:rPr>
          <w:rFonts w:ascii="Times New Roman" w:eastAsia="Times New Roman" w:hAnsi="Times New Roman" w:cs="Times New Roman"/>
          <w:color w:val="161515"/>
          <w:sz w:val="24"/>
          <w:szCs w:val="24"/>
          <w:lang w:eastAsia="ru-RU"/>
        </w:rPr>
        <w:t>с</w:t>
      </w:r>
      <w:proofErr w:type="gramStart"/>
      <w:r w:rsidR="00221B37">
        <w:rPr>
          <w:rFonts w:ascii="Times New Roman" w:eastAsia="Times New Roman" w:hAnsi="Times New Roman" w:cs="Times New Roman"/>
          <w:color w:val="161515"/>
          <w:sz w:val="24"/>
          <w:szCs w:val="24"/>
          <w:lang w:eastAsia="ru-RU"/>
        </w:rPr>
        <w:t>.Г</w:t>
      </w:r>
      <w:proofErr w:type="gramEnd"/>
      <w:r w:rsidR="00221B37">
        <w:rPr>
          <w:rFonts w:ascii="Times New Roman" w:eastAsia="Times New Roman" w:hAnsi="Times New Roman" w:cs="Times New Roman"/>
          <w:color w:val="161515"/>
          <w:sz w:val="24"/>
          <w:szCs w:val="24"/>
          <w:lang w:eastAsia="ru-RU"/>
        </w:rPr>
        <w:t>ламаздино</w:t>
      </w:r>
      <w:proofErr w:type="spellEnd"/>
      <w:r w:rsidR="00221B37">
        <w:rPr>
          <w:rFonts w:ascii="Times New Roman" w:eastAsia="Times New Roman" w:hAnsi="Times New Roman" w:cs="Times New Roman"/>
          <w:color w:val="161515"/>
          <w:sz w:val="24"/>
          <w:szCs w:val="24"/>
          <w:lang w:eastAsia="ru-RU"/>
        </w:rPr>
        <w:t>- бесхозяйные</w:t>
      </w:r>
    </w:p>
    <w:p w:rsidR="00B52599" w:rsidRDefault="00221B37" w:rsidP="00B52599">
      <w:pPr>
        <w:spacing w:before="75" w:after="45" w:line="240" w:lineRule="auto"/>
        <w:jc w:val="both"/>
        <w:rPr>
          <w:rFonts w:ascii="Times New Roman" w:eastAsia="Times New Roman" w:hAnsi="Times New Roman" w:cs="Times New Roman"/>
          <w:color w:val="161515"/>
          <w:sz w:val="24"/>
          <w:szCs w:val="24"/>
          <w:lang w:eastAsia="ru-RU"/>
        </w:rPr>
      </w:pPr>
      <w:r w:rsidRPr="00221B37">
        <w:rPr>
          <w:rFonts w:ascii="Times New Roman" w:eastAsia="Times New Roman" w:hAnsi="Times New Roman" w:cs="Times New Roman"/>
          <w:color w:val="161515"/>
          <w:sz w:val="24"/>
          <w:szCs w:val="24"/>
          <w:lang w:eastAsia="ru-RU"/>
        </w:rPr>
        <w:t xml:space="preserve">-1 </w:t>
      </w:r>
      <w:r w:rsidR="00B52599">
        <w:rPr>
          <w:rFonts w:ascii="Times New Roman" w:eastAsia="Times New Roman" w:hAnsi="Times New Roman" w:cs="Times New Roman"/>
          <w:color w:val="161515"/>
          <w:sz w:val="24"/>
          <w:szCs w:val="24"/>
          <w:lang w:eastAsia="ru-RU"/>
        </w:rPr>
        <w:t>скважин</w:t>
      </w:r>
      <w:r>
        <w:rPr>
          <w:rFonts w:ascii="Times New Roman" w:eastAsia="Times New Roman" w:hAnsi="Times New Roman" w:cs="Times New Roman"/>
          <w:color w:val="161515"/>
          <w:sz w:val="24"/>
          <w:szCs w:val="24"/>
          <w:lang w:eastAsia="ru-RU"/>
        </w:rPr>
        <w:t>а</w:t>
      </w:r>
      <w:r w:rsidR="00B52599">
        <w:rPr>
          <w:rFonts w:ascii="Times New Roman" w:eastAsia="Times New Roman" w:hAnsi="Times New Roman" w:cs="Times New Roman"/>
          <w:color w:val="161515"/>
          <w:sz w:val="24"/>
          <w:szCs w:val="24"/>
          <w:lang w:eastAsia="ru-RU"/>
        </w:rPr>
        <w:t xml:space="preserve"> в п. </w:t>
      </w:r>
      <w:proofErr w:type="gramStart"/>
      <w:r w:rsidR="00B52599">
        <w:rPr>
          <w:rFonts w:ascii="Times New Roman" w:eastAsia="Times New Roman" w:hAnsi="Times New Roman" w:cs="Times New Roman"/>
          <w:color w:val="161515"/>
          <w:sz w:val="24"/>
          <w:szCs w:val="24"/>
          <w:lang w:eastAsia="ru-RU"/>
        </w:rPr>
        <w:t>Березовое</w:t>
      </w:r>
      <w:proofErr w:type="gramEnd"/>
      <w:r w:rsidR="00B52599">
        <w:rPr>
          <w:rFonts w:ascii="Times New Roman" w:eastAsia="Times New Roman" w:hAnsi="Times New Roman" w:cs="Times New Roman"/>
          <w:color w:val="161515"/>
          <w:sz w:val="24"/>
          <w:szCs w:val="24"/>
          <w:lang w:eastAsia="ru-RU"/>
        </w:rPr>
        <w:t xml:space="preserve"> - бесхозяйн</w:t>
      </w:r>
      <w:r>
        <w:rPr>
          <w:rFonts w:ascii="Times New Roman" w:eastAsia="Times New Roman" w:hAnsi="Times New Roman" w:cs="Times New Roman"/>
          <w:color w:val="161515"/>
          <w:sz w:val="24"/>
          <w:szCs w:val="24"/>
          <w:lang w:eastAsia="ru-RU"/>
        </w:rPr>
        <w:t>ая</w:t>
      </w:r>
      <w:r w:rsidR="00B52599">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1 скважина в д. </w:t>
      </w:r>
      <w:proofErr w:type="spellStart"/>
      <w:r>
        <w:rPr>
          <w:rFonts w:ascii="Times New Roman" w:eastAsia="Times New Roman" w:hAnsi="Times New Roman" w:cs="Times New Roman"/>
          <w:color w:val="161515"/>
          <w:sz w:val="24"/>
          <w:szCs w:val="24"/>
          <w:lang w:eastAsia="ru-RU"/>
        </w:rPr>
        <w:t>Стрекалово</w:t>
      </w:r>
      <w:proofErr w:type="spellEnd"/>
      <w:r>
        <w:rPr>
          <w:rFonts w:ascii="Times New Roman" w:eastAsia="Times New Roman" w:hAnsi="Times New Roman" w:cs="Times New Roman"/>
          <w:color w:val="161515"/>
          <w:sz w:val="24"/>
          <w:szCs w:val="24"/>
          <w:lang w:eastAsia="ru-RU"/>
        </w:rPr>
        <w:t xml:space="preserve"> - бесхозяйная;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2 скважины в д. </w:t>
      </w:r>
      <w:proofErr w:type="spellStart"/>
      <w:r>
        <w:rPr>
          <w:rFonts w:ascii="Times New Roman" w:eastAsia="Times New Roman" w:hAnsi="Times New Roman" w:cs="Times New Roman"/>
          <w:color w:val="161515"/>
          <w:sz w:val="24"/>
          <w:szCs w:val="24"/>
          <w:lang w:eastAsia="ru-RU"/>
        </w:rPr>
        <w:t>Юдовка</w:t>
      </w:r>
      <w:proofErr w:type="spellEnd"/>
      <w:r>
        <w:rPr>
          <w:rFonts w:ascii="Times New Roman" w:eastAsia="Times New Roman" w:hAnsi="Times New Roman" w:cs="Times New Roman"/>
          <w:color w:val="161515"/>
          <w:sz w:val="24"/>
          <w:szCs w:val="24"/>
          <w:lang w:eastAsia="ru-RU"/>
        </w:rPr>
        <w:t xml:space="preserve"> - бесхозяйные;</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1 скважина в д. </w:t>
      </w:r>
      <w:proofErr w:type="spellStart"/>
      <w:r>
        <w:rPr>
          <w:rFonts w:ascii="Times New Roman" w:eastAsia="Times New Roman" w:hAnsi="Times New Roman" w:cs="Times New Roman"/>
          <w:color w:val="161515"/>
          <w:sz w:val="24"/>
          <w:szCs w:val="24"/>
          <w:lang w:eastAsia="ru-RU"/>
        </w:rPr>
        <w:t>Малеевка</w:t>
      </w:r>
      <w:proofErr w:type="spellEnd"/>
      <w:r>
        <w:rPr>
          <w:rFonts w:ascii="Times New Roman" w:eastAsia="Times New Roman" w:hAnsi="Times New Roman" w:cs="Times New Roman"/>
          <w:color w:val="161515"/>
          <w:sz w:val="24"/>
          <w:szCs w:val="24"/>
          <w:lang w:eastAsia="ru-RU"/>
        </w:rPr>
        <w:t xml:space="preserve"> - бесхозяйная;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1 скважина в п. </w:t>
      </w:r>
      <w:proofErr w:type="gramStart"/>
      <w:r>
        <w:rPr>
          <w:rFonts w:ascii="Times New Roman" w:eastAsia="Times New Roman" w:hAnsi="Times New Roman" w:cs="Times New Roman"/>
          <w:color w:val="161515"/>
          <w:sz w:val="24"/>
          <w:szCs w:val="24"/>
          <w:lang w:eastAsia="ru-RU"/>
        </w:rPr>
        <w:t>Плоский</w:t>
      </w:r>
      <w:proofErr w:type="gramEnd"/>
      <w:r>
        <w:rPr>
          <w:rFonts w:ascii="Times New Roman" w:eastAsia="Times New Roman" w:hAnsi="Times New Roman" w:cs="Times New Roman"/>
          <w:color w:val="161515"/>
          <w:sz w:val="24"/>
          <w:szCs w:val="24"/>
          <w:lang w:eastAsia="ru-RU"/>
        </w:rPr>
        <w:t xml:space="preserve">  -  бесхозяйная;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w:t>
      </w:r>
    </w:p>
    <w:p w:rsidR="00B52599" w:rsidRDefault="00B52599" w:rsidP="00B52599">
      <w:pPr>
        <w:numPr>
          <w:ilvl w:val="0"/>
          <w:numId w:val="2"/>
        </w:numPr>
        <w:spacing w:before="100" w:beforeAutospacing="1" w:after="100" w:afterAutospacing="1" w:line="240" w:lineRule="auto"/>
        <w:ind w:left="4095"/>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Проектные решения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Система водоснабжения сельсовета централизованная, объединенная, хозяйственно-питьевая, противопожарная – по назначению, тупиковая по конструкции.</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Подача воды питьевого качества предусматривается населению на хозяйственно-питьевые нужды и полив, на технологические нужды производственных предприятий,  на пожаротушение.</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p>
    <w:p w:rsidR="00B52599" w:rsidRPr="0048614E" w:rsidRDefault="00B52599" w:rsidP="00B52599">
      <w:pPr>
        <w:spacing w:before="75" w:after="45" w:line="240" w:lineRule="auto"/>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color w:val="161515"/>
          <w:sz w:val="24"/>
          <w:szCs w:val="24"/>
          <w:lang w:eastAsia="ru-RU"/>
        </w:rPr>
        <w:t>1.</w:t>
      </w:r>
      <w:r>
        <w:rPr>
          <w:rFonts w:ascii="Times New Roman" w:eastAsia="Times New Roman" w:hAnsi="Times New Roman" w:cs="Times New Roman"/>
          <w:b/>
          <w:color w:val="161515"/>
          <w:sz w:val="24"/>
          <w:szCs w:val="24"/>
          <w:lang w:eastAsia="ru-RU"/>
        </w:rPr>
        <w:t xml:space="preserve">Источники водоснабжения, схема развития инженерной инфраструктуры в границах сельсовета. Характеристика существующего состояния системы водоснабжения </w:t>
      </w:r>
      <w:proofErr w:type="spellStart"/>
      <w:r>
        <w:rPr>
          <w:rFonts w:ascii="Times New Roman" w:eastAsia="Times New Roman" w:hAnsi="Times New Roman" w:cs="Times New Roman"/>
          <w:b/>
          <w:color w:val="161515"/>
          <w:sz w:val="24"/>
          <w:szCs w:val="24"/>
          <w:lang w:eastAsia="ru-RU"/>
        </w:rPr>
        <w:t>Гламаздинского</w:t>
      </w:r>
      <w:proofErr w:type="spellEnd"/>
      <w:r>
        <w:rPr>
          <w:rFonts w:ascii="Times New Roman" w:eastAsia="Times New Roman" w:hAnsi="Times New Roman" w:cs="Times New Roman"/>
          <w:b/>
          <w:color w:val="161515"/>
          <w:sz w:val="24"/>
          <w:szCs w:val="24"/>
          <w:lang w:eastAsia="ru-RU"/>
        </w:rPr>
        <w:t xml:space="preserve"> сельсовета </w:t>
      </w:r>
      <w:proofErr w:type="spellStart"/>
      <w:r>
        <w:rPr>
          <w:rFonts w:ascii="Times New Roman" w:eastAsia="Times New Roman" w:hAnsi="Times New Roman" w:cs="Times New Roman"/>
          <w:b/>
          <w:color w:val="161515"/>
          <w:sz w:val="24"/>
          <w:szCs w:val="24"/>
          <w:lang w:eastAsia="ru-RU"/>
        </w:rPr>
        <w:t>Хомутовского</w:t>
      </w:r>
      <w:proofErr w:type="spellEnd"/>
      <w:r>
        <w:rPr>
          <w:rFonts w:ascii="Times New Roman" w:eastAsia="Times New Roman" w:hAnsi="Times New Roman" w:cs="Times New Roman"/>
          <w:b/>
          <w:color w:val="161515"/>
          <w:sz w:val="24"/>
          <w:szCs w:val="24"/>
          <w:lang w:eastAsia="ru-RU"/>
        </w:rPr>
        <w:t xml:space="preserve"> района.</w:t>
      </w:r>
    </w:p>
    <w:p w:rsidR="0048614E" w:rsidRPr="0048614E" w:rsidRDefault="0048614E" w:rsidP="00B52599">
      <w:pPr>
        <w:spacing w:before="75" w:after="45" w:line="240" w:lineRule="auto"/>
        <w:jc w:val="center"/>
        <w:rPr>
          <w:rFonts w:ascii="Times New Roman" w:eastAsia="Times New Roman" w:hAnsi="Times New Roman" w:cs="Times New Roman"/>
          <w:color w:val="161515"/>
          <w:sz w:val="24"/>
          <w:szCs w:val="24"/>
          <w:lang w:eastAsia="ru-RU"/>
        </w:rPr>
      </w:pP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Основным источником водоснабжения населения и хозяйств сельсовета являются существующие и проектируемые скважины и колодцы.</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Водоснабжение </w:t>
      </w:r>
      <w:proofErr w:type="spellStart"/>
      <w:r>
        <w:rPr>
          <w:rFonts w:ascii="Times New Roman" w:eastAsia="Times New Roman" w:hAnsi="Times New Roman" w:cs="Times New Roman"/>
          <w:color w:val="161515"/>
          <w:sz w:val="24"/>
          <w:szCs w:val="24"/>
          <w:lang w:eastAsia="ru-RU"/>
        </w:rPr>
        <w:t>Гламаздинского</w:t>
      </w:r>
      <w:proofErr w:type="spellEnd"/>
      <w:r>
        <w:rPr>
          <w:rFonts w:ascii="Times New Roman" w:eastAsia="Times New Roman" w:hAnsi="Times New Roman" w:cs="Times New Roman"/>
          <w:color w:val="161515"/>
          <w:sz w:val="24"/>
          <w:szCs w:val="24"/>
          <w:lang w:eastAsia="ru-RU"/>
        </w:rPr>
        <w:t xml:space="preserve"> сельсовета осуществляется из 9 водозаборных скважин и шахтных колодцев:</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п. Березовое:</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  6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1000 метров, имеется водонапорная башня. Высота башни - 10 метров с объемом бака - 25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с. </w:t>
      </w:r>
      <w:proofErr w:type="spellStart"/>
      <w:r>
        <w:rPr>
          <w:rFonts w:ascii="Times New Roman" w:eastAsia="Times New Roman" w:hAnsi="Times New Roman" w:cs="Times New Roman"/>
          <w:color w:val="161515"/>
          <w:sz w:val="24"/>
          <w:szCs w:val="24"/>
          <w:lang w:eastAsia="ru-RU"/>
        </w:rPr>
        <w:t>Гламаздино</w:t>
      </w:r>
      <w:proofErr w:type="spellEnd"/>
      <w:r>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№1 - 6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roofErr w:type="gramStart"/>
      <w:r>
        <w:rPr>
          <w:rFonts w:ascii="Times New Roman" w:eastAsia="Times New Roman" w:hAnsi="Times New Roman" w:cs="Times New Roman"/>
          <w:color w:val="161515"/>
          <w:sz w:val="24"/>
          <w:szCs w:val="24"/>
          <w:lang w:eastAsia="ru-RU"/>
        </w:rPr>
        <w:t>.,</w:t>
      </w:r>
      <w:proofErr w:type="gramEnd"/>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№2 - 6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№3 – 6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Протяженность водопроводной сети составляет - 5000 метров, имеется водонапорная башня. Высота башни – 10 метров с объемом бака – 25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Малеевка</w:t>
      </w:r>
      <w:proofErr w:type="spellEnd"/>
      <w:r>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№1 - 8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lastRenderedPageBreak/>
        <w:t xml:space="preserve">         Протяженность водопроводной сети составляет - 3000 метров, имеется водонапорная башня. Высота башни -10 метров с объемом бака – 25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п. Плоский:</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№1 - 4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- 1000 метров, имеется водонапорная башня. Высота башни - 10 метров, с объемом бака – 25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.С</w:t>
      </w:r>
      <w:proofErr w:type="gramEnd"/>
      <w:r>
        <w:rPr>
          <w:rFonts w:ascii="Times New Roman" w:eastAsia="Times New Roman" w:hAnsi="Times New Roman" w:cs="Times New Roman"/>
          <w:color w:val="161515"/>
          <w:sz w:val="24"/>
          <w:szCs w:val="24"/>
          <w:lang w:eastAsia="ru-RU"/>
        </w:rPr>
        <w:t>трекалово</w:t>
      </w:r>
      <w:proofErr w:type="spellEnd"/>
      <w:r>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№1 - 8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- 2000 метров, имеется водонапорная башня. Высота башни - 10 метров, с объемом бака – 25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.Ю</w:t>
      </w:r>
      <w:proofErr w:type="gramEnd"/>
      <w:r>
        <w:rPr>
          <w:rFonts w:ascii="Times New Roman" w:eastAsia="Times New Roman" w:hAnsi="Times New Roman" w:cs="Times New Roman"/>
          <w:color w:val="161515"/>
          <w:sz w:val="24"/>
          <w:szCs w:val="24"/>
          <w:lang w:eastAsia="ru-RU"/>
        </w:rPr>
        <w:t>довка</w:t>
      </w:r>
      <w:proofErr w:type="spellEnd"/>
      <w:r>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скважина №1 - 4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w:t>
      </w:r>
      <w:r w:rsidR="00221B37">
        <w:rPr>
          <w:rFonts w:ascii="Times New Roman" w:eastAsia="Times New Roman" w:hAnsi="Times New Roman" w:cs="Times New Roman"/>
          <w:color w:val="161515"/>
          <w:sz w:val="24"/>
          <w:szCs w:val="24"/>
          <w:lang w:eastAsia="ru-RU"/>
        </w:rPr>
        <w:t xml:space="preserve">     </w:t>
      </w:r>
      <w:r>
        <w:rPr>
          <w:rFonts w:ascii="Times New Roman" w:eastAsia="Times New Roman" w:hAnsi="Times New Roman" w:cs="Times New Roman"/>
          <w:color w:val="161515"/>
          <w:sz w:val="24"/>
          <w:szCs w:val="24"/>
          <w:lang w:eastAsia="ru-RU"/>
        </w:rPr>
        <w:t>скважина №2 - 4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/час.</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Протяженность водопроводной сети составляет - 2000 метров, имеется водонапорная башня. Высота башни - 10 метров, с объемом бака – 25 м</w:t>
      </w:r>
      <w:r>
        <w:rPr>
          <w:rFonts w:ascii="Times New Roman" w:eastAsia="Times New Roman" w:hAnsi="Times New Roman" w:cs="Times New Roman"/>
          <w:color w:val="161515"/>
          <w:sz w:val="24"/>
          <w:szCs w:val="24"/>
          <w:vertAlign w:val="superscript"/>
          <w:lang w:eastAsia="ru-RU"/>
        </w:rPr>
        <w:t>3</w:t>
      </w:r>
      <w:r>
        <w:rPr>
          <w:rFonts w:ascii="Times New Roman" w:eastAsia="Times New Roman" w:hAnsi="Times New Roman" w:cs="Times New Roman"/>
          <w:color w:val="161515"/>
          <w:sz w:val="24"/>
          <w:szCs w:val="24"/>
          <w:lang w:eastAsia="ru-RU"/>
        </w:rPr>
        <w:t>.</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Водопроводная сеть жилого фонда представляет собой замкнутую кольцевую систему водопроводных труб диаметром – 100 мм. Материал,  из которого выполнен водопровод: металл, асбоцемент, полиэтилен. Общая протяженность водопроводной сети составляет  -  метров.</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p>
    <w:tbl>
      <w:tblPr>
        <w:tblStyle w:val="a3"/>
        <w:tblW w:w="0" w:type="auto"/>
        <w:tblLook w:val="04A0"/>
      </w:tblPr>
      <w:tblGrid>
        <w:gridCol w:w="4180"/>
        <w:gridCol w:w="2592"/>
        <w:gridCol w:w="2799"/>
      </w:tblGrid>
      <w:tr w:rsidR="00B52599" w:rsidTr="00B52599">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Место расположения</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Дата постройки (</w:t>
            </w:r>
            <w:proofErr w:type="gramStart"/>
            <w:r>
              <w:rPr>
                <w:rFonts w:ascii="Times New Roman" w:eastAsia="Times New Roman" w:hAnsi="Times New Roman" w:cs="Times New Roman"/>
                <w:b/>
                <w:color w:val="161515"/>
                <w:sz w:val="24"/>
                <w:szCs w:val="24"/>
                <w:lang w:eastAsia="ru-RU"/>
              </w:rPr>
              <w:t>г</w:t>
            </w:r>
            <w:proofErr w:type="gramEnd"/>
            <w:r>
              <w:rPr>
                <w:rFonts w:ascii="Times New Roman" w:eastAsia="Times New Roman" w:hAnsi="Times New Roman" w:cs="Times New Roman"/>
                <w:b/>
                <w:color w:val="161515"/>
                <w:sz w:val="24"/>
                <w:szCs w:val="24"/>
                <w:lang w:eastAsia="ru-RU"/>
              </w:rPr>
              <w:t>.)</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xml:space="preserve">Протяжённость, </w:t>
            </w:r>
            <w:proofErr w:type="gramStart"/>
            <w:r>
              <w:rPr>
                <w:rFonts w:ascii="Times New Roman" w:eastAsia="Times New Roman" w:hAnsi="Times New Roman" w:cs="Times New Roman"/>
                <w:b/>
                <w:color w:val="161515"/>
                <w:sz w:val="24"/>
                <w:szCs w:val="24"/>
                <w:lang w:eastAsia="ru-RU"/>
              </w:rPr>
              <w:t>м</w:t>
            </w:r>
            <w:proofErr w:type="gramEnd"/>
          </w:p>
        </w:tc>
      </w:tr>
      <w:tr w:rsidR="00B52599" w:rsidTr="00B52599">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0"/>
                <w:szCs w:val="20"/>
                <w:lang w:eastAsia="ru-RU"/>
              </w:rPr>
              <w:t> </w:t>
            </w:r>
            <w:r>
              <w:rPr>
                <w:rFonts w:ascii="Times New Roman" w:eastAsia="Times New Roman" w:hAnsi="Times New Roman" w:cs="Times New Roman"/>
                <w:color w:val="161515"/>
                <w:sz w:val="24"/>
                <w:szCs w:val="24"/>
                <w:lang w:eastAsia="ru-RU"/>
              </w:rPr>
              <w:t>п</w:t>
            </w:r>
            <w:proofErr w:type="gramStart"/>
            <w:r>
              <w:rPr>
                <w:rFonts w:ascii="Times New Roman" w:eastAsia="Times New Roman" w:hAnsi="Times New Roman" w:cs="Times New Roman"/>
                <w:color w:val="161515"/>
                <w:sz w:val="24"/>
                <w:szCs w:val="24"/>
                <w:lang w:eastAsia="ru-RU"/>
              </w:rPr>
              <w:t>.Б</w:t>
            </w:r>
            <w:proofErr w:type="gramEnd"/>
            <w:r>
              <w:rPr>
                <w:rFonts w:ascii="Times New Roman" w:eastAsia="Times New Roman" w:hAnsi="Times New Roman" w:cs="Times New Roman"/>
                <w:color w:val="161515"/>
                <w:sz w:val="24"/>
                <w:szCs w:val="24"/>
                <w:lang w:eastAsia="ru-RU"/>
              </w:rPr>
              <w:t>ерезовое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1976</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1000</w:t>
            </w:r>
          </w:p>
        </w:tc>
      </w:tr>
      <w:tr w:rsidR="00B52599" w:rsidTr="00B52599">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both"/>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с</w:t>
            </w:r>
            <w:proofErr w:type="gramStart"/>
            <w:r>
              <w:rPr>
                <w:rFonts w:ascii="Times New Roman" w:eastAsia="Times New Roman" w:hAnsi="Times New Roman" w:cs="Times New Roman"/>
                <w:color w:val="161515"/>
                <w:sz w:val="24"/>
                <w:szCs w:val="24"/>
                <w:lang w:eastAsia="ru-RU"/>
              </w:rPr>
              <w:t>.Г</w:t>
            </w:r>
            <w:proofErr w:type="gramEnd"/>
            <w:r>
              <w:rPr>
                <w:rFonts w:ascii="Times New Roman" w:eastAsia="Times New Roman" w:hAnsi="Times New Roman" w:cs="Times New Roman"/>
                <w:color w:val="161515"/>
                <w:sz w:val="24"/>
                <w:szCs w:val="24"/>
                <w:lang w:eastAsia="ru-RU"/>
              </w:rPr>
              <w:t>ламаздино</w:t>
            </w:r>
            <w:proofErr w:type="spellEnd"/>
            <w:r>
              <w:rPr>
                <w:rFonts w:ascii="Times New Roman" w:eastAsia="Times New Roman" w:hAnsi="Times New Roman" w:cs="Times New Roman"/>
                <w:color w:val="161515"/>
                <w:sz w:val="24"/>
                <w:szCs w:val="24"/>
                <w:lang w:eastAsia="ru-RU"/>
              </w:rPr>
              <w:t xml:space="preserve">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1970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5000</w:t>
            </w:r>
          </w:p>
        </w:tc>
      </w:tr>
      <w:tr w:rsidR="00B52599" w:rsidTr="00B52599">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Малеевка</w:t>
            </w:r>
            <w:proofErr w:type="spellEnd"/>
            <w:r>
              <w:rPr>
                <w:rFonts w:ascii="Times New Roman" w:eastAsia="Times New Roman" w:hAnsi="Times New Roman" w:cs="Times New Roman"/>
                <w:color w:val="161515"/>
                <w:sz w:val="24"/>
                <w:szCs w:val="24"/>
                <w:lang w:eastAsia="ru-RU"/>
              </w:rPr>
              <w:t xml:space="preserve">                                               </w:t>
            </w:r>
          </w:p>
        </w:tc>
        <w:tc>
          <w:tcPr>
            <w:tcW w:w="26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1970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3000</w:t>
            </w:r>
          </w:p>
        </w:tc>
      </w:tr>
      <w:tr w:rsidR="00B52599" w:rsidTr="00B52599">
        <w:tc>
          <w:tcPr>
            <w:tcW w:w="40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п. Плоский                                </w:t>
            </w:r>
          </w:p>
        </w:tc>
        <w:tc>
          <w:tcPr>
            <w:tcW w:w="2669" w:type="dxa"/>
            <w:tcBorders>
              <w:top w:val="single" w:sz="4" w:space="0" w:color="000000" w:themeColor="text1"/>
              <w:left w:val="single" w:sz="4" w:space="0" w:color="auto"/>
              <w:bottom w:val="single" w:sz="4" w:space="0" w:color="000000" w:themeColor="text1"/>
              <w:right w:val="single" w:sz="4" w:space="0" w:color="auto"/>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1970</w:t>
            </w:r>
          </w:p>
        </w:tc>
        <w:tc>
          <w:tcPr>
            <w:tcW w:w="2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1000</w:t>
            </w:r>
          </w:p>
        </w:tc>
      </w:tr>
      <w:tr w:rsidR="00B52599" w:rsidTr="00B52599">
        <w:trPr>
          <w:trHeight w:val="360"/>
        </w:trPr>
        <w:tc>
          <w:tcPr>
            <w:tcW w:w="4052"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Стрекалово</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1970</w:t>
            </w:r>
          </w:p>
        </w:tc>
        <w:tc>
          <w:tcPr>
            <w:tcW w:w="2849"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2000</w:t>
            </w:r>
          </w:p>
        </w:tc>
      </w:tr>
      <w:tr w:rsidR="00B52599" w:rsidTr="00B52599">
        <w:trPr>
          <w:trHeight w:val="360"/>
        </w:trPr>
        <w:tc>
          <w:tcPr>
            <w:tcW w:w="4052"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rPr>
                <w:rFonts w:ascii="Times New Roman" w:eastAsia="Times New Roman" w:hAnsi="Times New Roman" w:cs="Times New Roman"/>
                <w:color w:val="161515"/>
                <w:sz w:val="24"/>
                <w:szCs w:val="24"/>
                <w:lang w:eastAsia="ru-RU"/>
              </w:rPr>
            </w:pPr>
            <w:proofErr w:type="spellStart"/>
            <w:r>
              <w:rPr>
                <w:rFonts w:ascii="Times New Roman" w:eastAsia="Times New Roman" w:hAnsi="Times New Roman" w:cs="Times New Roman"/>
                <w:color w:val="161515"/>
                <w:sz w:val="24"/>
                <w:szCs w:val="24"/>
                <w:lang w:eastAsia="ru-RU"/>
              </w:rPr>
              <w:t>д</w:t>
            </w:r>
            <w:proofErr w:type="gramStart"/>
            <w:r>
              <w:rPr>
                <w:rFonts w:ascii="Times New Roman" w:eastAsia="Times New Roman" w:hAnsi="Times New Roman" w:cs="Times New Roman"/>
                <w:color w:val="161515"/>
                <w:sz w:val="24"/>
                <w:szCs w:val="24"/>
                <w:lang w:eastAsia="ru-RU"/>
              </w:rPr>
              <w:t>.Ю</w:t>
            </w:r>
            <w:proofErr w:type="gramEnd"/>
            <w:r>
              <w:rPr>
                <w:rFonts w:ascii="Times New Roman" w:eastAsia="Times New Roman" w:hAnsi="Times New Roman" w:cs="Times New Roman"/>
                <w:color w:val="161515"/>
                <w:sz w:val="24"/>
                <w:szCs w:val="24"/>
                <w:lang w:eastAsia="ru-RU"/>
              </w:rPr>
              <w:t>довка</w:t>
            </w:r>
            <w:proofErr w:type="spellEnd"/>
          </w:p>
        </w:tc>
        <w:tc>
          <w:tcPr>
            <w:tcW w:w="2670"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1970</w:t>
            </w:r>
          </w:p>
        </w:tc>
        <w:tc>
          <w:tcPr>
            <w:tcW w:w="2849"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2000</w:t>
            </w:r>
          </w:p>
        </w:tc>
      </w:tr>
      <w:tr w:rsidR="00B52599" w:rsidTr="00B52599">
        <w:trPr>
          <w:trHeight w:val="360"/>
        </w:trPr>
        <w:tc>
          <w:tcPr>
            <w:tcW w:w="4052"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Итого:</w:t>
            </w:r>
          </w:p>
        </w:tc>
        <w:tc>
          <w:tcPr>
            <w:tcW w:w="2670" w:type="dxa"/>
            <w:tcBorders>
              <w:top w:val="single" w:sz="4" w:space="0" w:color="auto"/>
              <w:left w:val="single" w:sz="4" w:space="0" w:color="auto"/>
              <w:bottom w:val="single" w:sz="4" w:space="0" w:color="auto"/>
              <w:right w:val="single" w:sz="4" w:space="0" w:color="auto"/>
            </w:tcBorders>
          </w:tcPr>
          <w:p w:rsidR="00B52599" w:rsidRDefault="00B52599">
            <w:pPr>
              <w:spacing w:before="75" w:after="45"/>
              <w:ind w:left="108"/>
              <w:jc w:val="center"/>
              <w:rPr>
                <w:rFonts w:ascii="Times New Roman" w:eastAsia="Times New Roman" w:hAnsi="Times New Roman" w:cs="Times New Roman"/>
                <w:color w:val="161515"/>
                <w:sz w:val="24"/>
                <w:szCs w:val="24"/>
                <w:lang w:eastAsia="ru-RU"/>
              </w:rPr>
            </w:pPr>
          </w:p>
        </w:tc>
        <w:tc>
          <w:tcPr>
            <w:tcW w:w="2849"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14000</w:t>
            </w:r>
          </w:p>
        </w:tc>
      </w:tr>
    </w:tbl>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p>
    <w:tbl>
      <w:tblPr>
        <w:tblStyle w:val="a3"/>
        <w:tblW w:w="0" w:type="auto"/>
        <w:tblLook w:val="04A0"/>
      </w:tblPr>
      <w:tblGrid>
        <w:gridCol w:w="4070"/>
        <w:gridCol w:w="2691"/>
        <w:gridCol w:w="2810"/>
      </w:tblGrid>
      <w:tr w:rsidR="00B52599" w:rsidTr="00B52599">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Название населенного пункта</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Всего ед.</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Тупиковых ед.</w:t>
            </w:r>
          </w:p>
        </w:tc>
      </w:tr>
      <w:tr w:rsidR="00B52599" w:rsidTr="00B52599">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п</w:t>
            </w:r>
            <w:proofErr w:type="gramStart"/>
            <w:r>
              <w:rPr>
                <w:rFonts w:ascii="Times New Roman" w:eastAsia="Times New Roman" w:hAnsi="Times New Roman" w:cs="Times New Roman"/>
                <w:color w:val="161515"/>
                <w:sz w:val="24"/>
                <w:szCs w:val="24"/>
                <w:lang w:eastAsia="ru-RU"/>
              </w:rPr>
              <w:t>.Б</w:t>
            </w:r>
            <w:proofErr w:type="gramEnd"/>
            <w:r>
              <w:rPr>
                <w:rFonts w:ascii="Times New Roman" w:eastAsia="Times New Roman" w:hAnsi="Times New Roman" w:cs="Times New Roman"/>
                <w:color w:val="161515"/>
                <w:sz w:val="24"/>
                <w:szCs w:val="24"/>
                <w:lang w:eastAsia="ru-RU"/>
              </w:rPr>
              <w:t xml:space="preserve">ерезовое                                                   </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3</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w:t>
            </w:r>
          </w:p>
        </w:tc>
      </w:tr>
      <w:tr w:rsidR="00B52599" w:rsidTr="00B52599">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с. </w:t>
            </w:r>
            <w:proofErr w:type="spellStart"/>
            <w:r>
              <w:rPr>
                <w:rFonts w:ascii="Times New Roman" w:eastAsia="Times New Roman" w:hAnsi="Times New Roman" w:cs="Times New Roman"/>
                <w:color w:val="161515"/>
                <w:sz w:val="24"/>
                <w:szCs w:val="24"/>
                <w:lang w:eastAsia="ru-RU"/>
              </w:rPr>
              <w:t>Гламаздино</w:t>
            </w:r>
            <w:proofErr w:type="spellEnd"/>
            <w:r>
              <w:rPr>
                <w:rFonts w:ascii="Times New Roman" w:eastAsia="Times New Roman" w:hAnsi="Times New Roman" w:cs="Times New Roman"/>
                <w:color w:val="161515"/>
                <w:sz w:val="24"/>
                <w:szCs w:val="24"/>
                <w:lang w:eastAsia="ru-RU"/>
              </w:rPr>
              <w:t xml:space="preserve">                                                   </w:t>
            </w:r>
          </w:p>
        </w:tc>
        <w:tc>
          <w:tcPr>
            <w:tcW w:w="27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11</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w:t>
            </w:r>
          </w:p>
        </w:tc>
      </w:tr>
      <w:tr w:rsidR="00B52599" w:rsidTr="00B52599">
        <w:tc>
          <w:tcPr>
            <w:tcW w:w="400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Малеевка</w:t>
            </w:r>
            <w:proofErr w:type="spellEnd"/>
          </w:p>
        </w:tc>
        <w:tc>
          <w:tcPr>
            <w:tcW w:w="2729" w:type="dxa"/>
            <w:tcBorders>
              <w:top w:val="single" w:sz="4" w:space="0" w:color="000000" w:themeColor="text1"/>
              <w:left w:val="single" w:sz="4" w:space="0" w:color="auto"/>
              <w:bottom w:val="single" w:sz="4" w:space="0" w:color="000000" w:themeColor="text1"/>
              <w:right w:val="single" w:sz="4" w:space="0" w:color="auto"/>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9</w:t>
            </w:r>
          </w:p>
        </w:tc>
        <w:tc>
          <w:tcPr>
            <w:tcW w:w="28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3</w:t>
            </w:r>
          </w:p>
        </w:tc>
      </w:tr>
      <w:tr w:rsidR="00B52599" w:rsidTr="00B52599">
        <w:trPr>
          <w:trHeight w:val="450"/>
        </w:trPr>
        <w:tc>
          <w:tcPr>
            <w:tcW w:w="4005"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п</w:t>
            </w:r>
            <w:proofErr w:type="gramStart"/>
            <w:r>
              <w:rPr>
                <w:rFonts w:ascii="Times New Roman" w:eastAsia="Times New Roman" w:hAnsi="Times New Roman" w:cs="Times New Roman"/>
                <w:color w:val="161515"/>
                <w:sz w:val="24"/>
                <w:szCs w:val="24"/>
                <w:lang w:eastAsia="ru-RU"/>
              </w:rPr>
              <w:t>.П</w:t>
            </w:r>
            <w:proofErr w:type="gramEnd"/>
            <w:r>
              <w:rPr>
                <w:rFonts w:ascii="Times New Roman" w:eastAsia="Times New Roman" w:hAnsi="Times New Roman" w:cs="Times New Roman"/>
                <w:color w:val="161515"/>
                <w:sz w:val="24"/>
                <w:szCs w:val="24"/>
                <w:lang w:eastAsia="ru-RU"/>
              </w:rPr>
              <w:t>лоский</w:t>
            </w:r>
          </w:p>
        </w:tc>
        <w:tc>
          <w:tcPr>
            <w:tcW w:w="2729"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w:t>
            </w:r>
          </w:p>
        </w:tc>
        <w:tc>
          <w:tcPr>
            <w:tcW w:w="2837"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w:t>
            </w:r>
          </w:p>
        </w:tc>
      </w:tr>
      <w:tr w:rsidR="00B52599" w:rsidTr="00B52599">
        <w:trPr>
          <w:trHeight w:val="405"/>
        </w:trPr>
        <w:tc>
          <w:tcPr>
            <w:tcW w:w="4005"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Стрекалово</w:t>
            </w:r>
            <w:proofErr w:type="spellEnd"/>
          </w:p>
        </w:tc>
        <w:tc>
          <w:tcPr>
            <w:tcW w:w="2729"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7</w:t>
            </w:r>
          </w:p>
        </w:tc>
        <w:tc>
          <w:tcPr>
            <w:tcW w:w="2837"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w:t>
            </w:r>
          </w:p>
        </w:tc>
      </w:tr>
      <w:tr w:rsidR="00B52599" w:rsidTr="00B52599">
        <w:trPr>
          <w:trHeight w:val="405"/>
        </w:trPr>
        <w:tc>
          <w:tcPr>
            <w:tcW w:w="4005"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д. </w:t>
            </w:r>
            <w:proofErr w:type="spellStart"/>
            <w:r>
              <w:rPr>
                <w:rFonts w:ascii="Times New Roman" w:eastAsia="Times New Roman" w:hAnsi="Times New Roman" w:cs="Times New Roman"/>
                <w:color w:val="161515"/>
                <w:sz w:val="24"/>
                <w:szCs w:val="24"/>
                <w:lang w:eastAsia="ru-RU"/>
              </w:rPr>
              <w:t>Юдовка</w:t>
            </w:r>
            <w:proofErr w:type="spellEnd"/>
          </w:p>
        </w:tc>
        <w:tc>
          <w:tcPr>
            <w:tcW w:w="2729"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10</w:t>
            </w:r>
          </w:p>
        </w:tc>
        <w:tc>
          <w:tcPr>
            <w:tcW w:w="2837"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jc w:val="center"/>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2</w:t>
            </w:r>
          </w:p>
        </w:tc>
      </w:tr>
      <w:tr w:rsidR="00B52599" w:rsidTr="00B52599">
        <w:trPr>
          <w:trHeight w:val="405"/>
        </w:trPr>
        <w:tc>
          <w:tcPr>
            <w:tcW w:w="4005"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ind w:left="108"/>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xml:space="preserve">   Итого водоразборных колонок:</w:t>
            </w:r>
          </w:p>
        </w:tc>
        <w:tc>
          <w:tcPr>
            <w:tcW w:w="2729"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42</w:t>
            </w:r>
          </w:p>
        </w:tc>
        <w:tc>
          <w:tcPr>
            <w:tcW w:w="2837" w:type="dxa"/>
            <w:tcBorders>
              <w:top w:val="single" w:sz="4" w:space="0" w:color="auto"/>
              <w:left w:val="single" w:sz="4" w:space="0" w:color="auto"/>
              <w:bottom w:val="single" w:sz="4" w:space="0" w:color="auto"/>
              <w:right w:val="single" w:sz="4" w:space="0" w:color="auto"/>
            </w:tcBorders>
            <w:hideMark/>
          </w:tcPr>
          <w:p w:rsidR="00B52599" w:rsidRDefault="00B52599">
            <w:pPr>
              <w:spacing w:before="75" w:after="45"/>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11</w:t>
            </w:r>
          </w:p>
        </w:tc>
      </w:tr>
    </w:tbl>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lastRenderedPageBreak/>
        <w:t xml:space="preserve">    Вопросами по обеспечению населения хозяйственной и питьевой водой занимается Администрация сельсовета. Источниками водоснабжения  являются подземные воды. Для добычи воды используется глубоководные скважины,  не имеющие очистных сооружений, обеззараживающих установок, организованных и благоустроенных зон санитарной охраны.  Модернизация и строительство сооружений водоснабжения проводятся  низкими темпами. Одной из причин неудовлетворительного качества воды, подаваемой населению, является высокая изношенность водопроводных сетей. Отсутствие генеральных схем развития водопроводов. Наибольший  износ сетей приходится на уличные водопроводные сети. Значительны объемы потерь, утечек водопроводной  воды, вызванные высокой степенью износа сетей и оборудования.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Система водоснабжения </w:t>
      </w:r>
      <w:proofErr w:type="spellStart"/>
      <w:r>
        <w:rPr>
          <w:rFonts w:ascii="Times New Roman" w:eastAsia="Times New Roman" w:hAnsi="Times New Roman" w:cs="Times New Roman"/>
          <w:color w:val="161515"/>
          <w:sz w:val="24"/>
          <w:szCs w:val="24"/>
          <w:lang w:eastAsia="ru-RU"/>
        </w:rPr>
        <w:t>Гламаздинского</w:t>
      </w:r>
      <w:proofErr w:type="spellEnd"/>
      <w:r>
        <w:rPr>
          <w:rFonts w:ascii="Times New Roman" w:eastAsia="Times New Roman" w:hAnsi="Times New Roman" w:cs="Times New Roman"/>
          <w:color w:val="161515"/>
          <w:sz w:val="24"/>
          <w:szCs w:val="24"/>
          <w:lang w:eastAsia="ru-RU"/>
        </w:rPr>
        <w:t xml:space="preserve"> сельсовета планируется централизованная, объединенная, для хозяйственно-питьевых и противопожарных нужд</w:t>
      </w:r>
      <w:proofErr w:type="gramStart"/>
      <w:r>
        <w:rPr>
          <w:rFonts w:ascii="Times New Roman" w:eastAsia="Times New Roman" w:hAnsi="Times New Roman" w:cs="Times New Roman"/>
          <w:color w:val="161515"/>
          <w:sz w:val="24"/>
          <w:szCs w:val="24"/>
          <w:lang w:eastAsia="ru-RU"/>
        </w:rPr>
        <w:t xml:space="preserve"> .</w:t>
      </w:r>
      <w:proofErr w:type="gramEnd"/>
    </w:p>
    <w:p w:rsidR="00B52599" w:rsidRDefault="00B52599" w:rsidP="00B52599">
      <w:pPr>
        <w:spacing w:before="75" w:after="45" w:line="240" w:lineRule="auto"/>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Техническое состояние существующих сетей и сооружений водопровода:</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Ввиду их длительной эксплуатации, снижается уровень подготовки воды питьевого качества.  Требуется ремонт и реконструкция. Вода должна отвечать требованиям норм децентрализованных и централизованных систем питьевого водоснабжения.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Часть населения ( в деревня</w:t>
      </w:r>
      <w:proofErr w:type="gramStart"/>
      <w:r>
        <w:rPr>
          <w:rFonts w:ascii="Times New Roman" w:eastAsia="Times New Roman" w:hAnsi="Times New Roman" w:cs="Times New Roman"/>
          <w:color w:val="161515"/>
          <w:sz w:val="24"/>
          <w:szCs w:val="24"/>
          <w:lang w:eastAsia="ru-RU"/>
        </w:rPr>
        <w:t>х-</w:t>
      </w:r>
      <w:proofErr w:type="gramEnd"/>
      <w:r>
        <w:rPr>
          <w:rFonts w:ascii="Times New Roman" w:eastAsia="Times New Roman" w:hAnsi="Times New Roman" w:cs="Times New Roman"/>
          <w:color w:val="161515"/>
          <w:sz w:val="24"/>
          <w:szCs w:val="24"/>
          <w:lang w:eastAsia="ru-RU"/>
        </w:rPr>
        <w:t xml:space="preserve">  и частично в селах -  ) </w:t>
      </w:r>
      <w:proofErr w:type="spellStart"/>
      <w:r>
        <w:rPr>
          <w:rFonts w:ascii="Times New Roman" w:eastAsia="Times New Roman" w:hAnsi="Times New Roman" w:cs="Times New Roman"/>
          <w:color w:val="161515"/>
          <w:sz w:val="24"/>
          <w:szCs w:val="24"/>
          <w:lang w:eastAsia="ru-RU"/>
        </w:rPr>
        <w:t>Гламаздинского</w:t>
      </w:r>
      <w:proofErr w:type="spellEnd"/>
      <w:r>
        <w:rPr>
          <w:rFonts w:ascii="Times New Roman" w:eastAsia="Times New Roman" w:hAnsi="Times New Roman" w:cs="Times New Roman"/>
          <w:color w:val="161515"/>
          <w:sz w:val="24"/>
          <w:szCs w:val="24"/>
          <w:lang w:eastAsia="ru-RU"/>
        </w:rPr>
        <w:t xml:space="preserve"> сельсовета пользуются водой в хозяйственных целях из собственных колодцев и скважин от 76 до 115 м. глубиной. Доля проб колодезной воды, не отвечающих гигиеническим требованиям по микробиологическим показателям более – 50 %.</w:t>
      </w:r>
    </w:p>
    <w:p w:rsidR="00B52599" w:rsidRDefault="00B52599" w:rsidP="00B52599">
      <w:pPr>
        <w:spacing w:before="75" w:after="45" w:line="240" w:lineRule="auto"/>
        <w:jc w:val="both"/>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4. Основные проблемы децентрализованных и централизованных систем водоснабжения по поселению:</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 1.</w:t>
      </w:r>
      <w:r>
        <w:rPr>
          <w:rFonts w:ascii="Times New Roman" w:eastAsia="Times New Roman" w:hAnsi="Times New Roman" w:cs="Times New Roman"/>
          <w:color w:val="161515"/>
          <w:sz w:val="24"/>
          <w:szCs w:val="24"/>
          <w:lang w:eastAsia="ru-RU"/>
        </w:rPr>
        <w:t>Несоответствие объектов водоснабжения санитарным нормам и правилам (неудовлетворительное санитарно-техническое состояние систем водоснабжения, не позволяющее обеспечить стабильное качество воды в соответствии с гигиеническими нормативами).</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2.</w:t>
      </w:r>
      <w:r>
        <w:rPr>
          <w:rFonts w:ascii="Times New Roman" w:eastAsia="Times New Roman" w:hAnsi="Times New Roman" w:cs="Times New Roman"/>
          <w:color w:val="161515"/>
          <w:sz w:val="24"/>
          <w:szCs w:val="24"/>
          <w:lang w:eastAsia="ru-RU"/>
        </w:rPr>
        <w:t xml:space="preserve"> Отсутствие зон санитарной охраны. Либо несоблюдение должного режима в пределах их поясов, в результате чего снижается санитарная надежность источников водоснабжения вследствие возможного попадания в них загрязняющих веществ и микроорганизмов.</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3.</w:t>
      </w:r>
      <w:r>
        <w:rPr>
          <w:rFonts w:ascii="Times New Roman" w:eastAsia="Times New Roman" w:hAnsi="Times New Roman" w:cs="Times New Roman"/>
          <w:color w:val="161515"/>
          <w:sz w:val="24"/>
          <w:szCs w:val="24"/>
          <w:lang w:eastAsia="ru-RU"/>
        </w:rPr>
        <w:t xml:space="preserve"> Отсутствие необходимого комплекса очистных сооружений (установок по обеззараживанию) на водопроводах,  подающих потребителям воду.</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4.</w:t>
      </w:r>
      <w:r>
        <w:rPr>
          <w:rFonts w:ascii="Times New Roman" w:eastAsia="Times New Roman" w:hAnsi="Times New Roman" w:cs="Times New Roman"/>
          <w:color w:val="161515"/>
          <w:sz w:val="24"/>
          <w:szCs w:val="24"/>
          <w:lang w:eastAsia="ru-RU"/>
        </w:rPr>
        <w:t xml:space="preserve"> Отсутствие современных технологий водоочистки.</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5.</w:t>
      </w:r>
      <w:r>
        <w:rPr>
          <w:rFonts w:ascii="Times New Roman" w:eastAsia="Times New Roman" w:hAnsi="Times New Roman" w:cs="Times New Roman"/>
          <w:color w:val="161515"/>
          <w:sz w:val="24"/>
          <w:szCs w:val="24"/>
          <w:lang w:eastAsia="ru-RU"/>
        </w:rPr>
        <w:t xml:space="preserve"> Высокая изношенность головных сооружений и разводящих сетей.</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b/>
          <w:color w:val="161515"/>
          <w:sz w:val="24"/>
          <w:szCs w:val="24"/>
          <w:lang w:eastAsia="ru-RU"/>
        </w:rPr>
        <w:t>6</w:t>
      </w:r>
      <w:r>
        <w:rPr>
          <w:rFonts w:ascii="Times New Roman" w:eastAsia="Times New Roman" w:hAnsi="Times New Roman" w:cs="Times New Roman"/>
          <w:color w:val="161515"/>
          <w:sz w:val="24"/>
          <w:szCs w:val="24"/>
          <w:lang w:eastAsia="ru-RU"/>
        </w:rPr>
        <w:t>. Высокие потери воды в процессе транспортировки ее к местам потребления.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Для гарантированного водоснабжения населенных пунктов </w:t>
      </w:r>
      <w:proofErr w:type="spellStart"/>
      <w:r>
        <w:rPr>
          <w:rFonts w:ascii="Times New Roman" w:eastAsia="Times New Roman" w:hAnsi="Times New Roman" w:cs="Times New Roman"/>
          <w:color w:val="161515"/>
          <w:sz w:val="24"/>
          <w:szCs w:val="24"/>
          <w:lang w:eastAsia="ru-RU"/>
        </w:rPr>
        <w:t>Гламаздинского</w:t>
      </w:r>
      <w:proofErr w:type="spellEnd"/>
      <w:r>
        <w:rPr>
          <w:rFonts w:ascii="Times New Roman" w:eastAsia="Times New Roman" w:hAnsi="Times New Roman" w:cs="Times New Roman"/>
          <w:color w:val="161515"/>
          <w:sz w:val="24"/>
          <w:szCs w:val="24"/>
          <w:lang w:eastAsia="ru-RU"/>
        </w:rPr>
        <w:t xml:space="preserve"> сельсовета при полном благоустройстве (устройство водопроводных сетей внутри каждого дома, общественных зданий и зданий коммунального назначения) проектом в перспективе необходимо предусмотреть:</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капитальный ремонт существующих глубоководных скважин,  которые на данный момент находятся в аварийном состоянии с заменой технологического оборудования и ремонтом оголовка, выполнить ряд мероприятий: демонтаж насоса и обсадных труб. Прокачка эрлифтом в течение двух суток;</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развитие действующей тупиковой сети водопровода;</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поэтапная реконструкция существующих сетей и замена изношенных участков сети.</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Водопроводную сеть необходимо планировать на перспективу </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Диаметр -  100 мм</w:t>
      </w:r>
      <w:proofErr w:type="gramStart"/>
      <w:r>
        <w:rPr>
          <w:rFonts w:ascii="Times New Roman" w:eastAsia="Times New Roman" w:hAnsi="Times New Roman" w:cs="Times New Roman"/>
          <w:color w:val="161515"/>
          <w:sz w:val="24"/>
          <w:szCs w:val="24"/>
          <w:lang w:eastAsia="ru-RU"/>
        </w:rPr>
        <w:t>.</w:t>
      </w:r>
      <w:proofErr w:type="gramEnd"/>
      <w:r>
        <w:rPr>
          <w:rFonts w:ascii="Times New Roman" w:eastAsia="Times New Roman" w:hAnsi="Times New Roman" w:cs="Times New Roman"/>
          <w:color w:val="161515"/>
          <w:sz w:val="24"/>
          <w:szCs w:val="24"/>
          <w:lang w:eastAsia="ru-RU"/>
        </w:rPr>
        <w:t xml:space="preserve"> </w:t>
      </w:r>
      <w:proofErr w:type="gramStart"/>
      <w:r>
        <w:rPr>
          <w:rFonts w:ascii="Times New Roman" w:eastAsia="Times New Roman" w:hAnsi="Times New Roman" w:cs="Times New Roman"/>
          <w:color w:val="161515"/>
          <w:sz w:val="24"/>
          <w:szCs w:val="24"/>
          <w:lang w:eastAsia="ru-RU"/>
        </w:rPr>
        <w:t>и</w:t>
      </w:r>
      <w:proofErr w:type="gramEnd"/>
      <w:r>
        <w:rPr>
          <w:rFonts w:ascii="Times New Roman" w:eastAsia="Times New Roman" w:hAnsi="Times New Roman" w:cs="Times New Roman"/>
          <w:color w:val="161515"/>
          <w:sz w:val="24"/>
          <w:szCs w:val="24"/>
          <w:lang w:eastAsia="ru-RU"/>
        </w:rPr>
        <w:t xml:space="preserve">з полиэтиленовых труб  -   ГОСТ  - </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lastRenderedPageBreak/>
        <w:t xml:space="preserve">На вводах в здания спроектировать устройство водомерных узлов в соответствии с гл. 11 </w:t>
      </w:r>
      <w:proofErr w:type="spellStart"/>
      <w:r>
        <w:rPr>
          <w:rFonts w:ascii="Times New Roman" w:eastAsia="Times New Roman" w:hAnsi="Times New Roman" w:cs="Times New Roman"/>
          <w:color w:val="161515"/>
          <w:sz w:val="24"/>
          <w:szCs w:val="24"/>
          <w:lang w:eastAsia="ru-RU"/>
        </w:rPr>
        <w:t>СниП</w:t>
      </w:r>
      <w:proofErr w:type="spellEnd"/>
      <w:r>
        <w:rPr>
          <w:rFonts w:ascii="Times New Roman" w:eastAsia="Times New Roman" w:hAnsi="Times New Roman" w:cs="Times New Roman"/>
          <w:color w:val="161515"/>
          <w:sz w:val="24"/>
          <w:szCs w:val="24"/>
          <w:lang w:eastAsia="ru-RU"/>
        </w:rPr>
        <w:t xml:space="preserve"> 2.04.01-85* «Внутренний водопровод и канализация зданий».</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Для учета  расхода воды проектом предлагается устройство водомерных узлов в каждом здании, оборудованном внутренним водопроводом в соответствии.</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Водомерным узлом планируется также оснастить одну скважину. Водопроводные сооружения должны иметь санитарную защитную зону в соответствии со </w:t>
      </w:r>
      <w:proofErr w:type="spellStart"/>
      <w:r>
        <w:rPr>
          <w:rFonts w:ascii="Times New Roman" w:eastAsia="Times New Roman" w:hAnsi="Times New Roman" w:cs="Times New Roman"/>
          <w:color w:val="161515"/>
          <w:sz w:val="24"/>
          <w:szCs w:val="24"/>
          <w:lang w:eastAsia="ru-RU"/>
        </w:rPr>
        <w:t>СНиП</w:t>
      </w:r>
      <w:proofErr w:type="spellEnd"/>
      <w:r>
        <w:rPr>
          <w:rFonts w:ascii="Times New Roman" w:eastAsia="Times New Roman" w:hAnsi="Times New Roman" w:cs="Times New Roman"/>
          <w:color w:val="161515"/>
          <w:sz w:val="24"/>
          <w:szCs w:val="24"/>
          <w:lang w:eastAsia="ru-RU"/>
        </w:rPr>
        <w:t xml:space="preserve"> 2.04.02-84 и </w:t>
      </w:r>
      <w:proofErr w:type="spellStart"/>
      <w:r>
        <w:rPr>
          <w:rFonts w:ascii="Times New Roman" w:eastAsia="Times New Roman" w:hAnsi="Times New Roman" w:cs="Times New Roman"/>
          <w:color w:val="161515"/>
          <w:sz w:val="24"/>
          <w:szCs w:val="24"/>
          <w:lang w:eastAsia="ru-RU"/>
        </w:rPr>
        <w:t>СанПиН</w:t>
      </w:r>
      <w:proofErr w:type="spellEnd"/>
      <w:r>
        <w:rPr>
          <w:rFonts w:ascii="Times New Roman" w:eastAsia="Times New Roman" w:hAnsi="Times New Roman" w:cs="Times New Roman"/>
          <w:color w:val="161515"/>
          <w:sz w:val="24"/>
          <w:szCs w:val="24"/>
          <w:lang w:eastAsia="ru-RU"/>
        </w:rPr>
        <w:t xml:space="preserve"> 2.1.4.1110-02.</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w:t>
      </w:r>
    </w:p>
    <w:p w:rsidR="00B52599" w:rsidRDefault="00B52599" w:rsidP="00B52599">
      <w:pPr>
        <w:spacing w:before="75" w:after="45" w:line="240" w:lineRule="auto"/>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1.Зоны санитарной охраны источников водоснабжения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Зоны санитарной охраны должны предусматриваться на всех источниках водоснабжения и водопроводах хозяйственно-питьевого назначения в целях обеспечения их санитарно-эпидемиологической надежности.</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В целях предохранения источников водоснабжения от возможного загрязнения в соответствии с требованиями </w:t>
      </w:r>
      <w:proofErr w:type="spellStart"/>
      <w:r>
        <w:rPr>
          <w:rFonts w:ascii="Times New Roman" w:eastAsia="Times New Roman" w:hAnsi="Times New Roman" w:cs="Times New Roman"/>
          <w:color w:val="161515"/>
          <w:sz w:val="24"/>
          <w:szCs w:val="24"/>
          <w:lang w:eastAsia="ru-RU"/>
        </w:rPr>
        <w:t>СанПиН</w:t>
      </w:r>
      <w:proofErr w:type="spellEnd"/>
      <w:r>
        <w:rPr>
          <w:rFonts w:ascii="Times New Roman" w:eastAsia="Times New Roman" w:hAnsi="Times New Roman" w:cs="Times New Roman"/>
          <w:color w:val="161515"/>
          <w:sz w:val="24"/>
          <w:szCs w:val="24"/>
          <w:lang w:eastAsia="ru-RU"/>
        </w:rPr>
        <w:t xml:space="preserve"> 2.1.4.1110-02 «Зоны санитарной охраны источников водоснабжения и водопроводов питьевого назначения» предусматривается организация зон санитарной охраны из трех поясов:</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-в первый пояс зон санитарной охраны включается территория в радиусе -  </w:t>
      </w:r>
      <w:proofErr w:type="gramStart"/>
      <w:r>
        <w:rPr>
          <w:rFonts w:ascii="Times New Roman" w:eastAsia="Times New Roman" w:hAnsi="Times New Roman" w:cs="Times New Roman"/>
          <w:color w:val="161515"/>
          <w:sz w:val="24"/>
          <w:szCs w:val="24"/>
          <w:lang w:eastAsia="ru-RU"/>
        </w:rPr>
        <w:t>м</w:t>
      </w:r>
      <w:proofErr w:type="gramEnd"/>
      <w:r>
        <w:rPr>
          <w:rFonts w:ascii="Times New Roman" w:eastAsia="Times New Roman" w:hAnsi="Times New Roman" w:cs="Times New Roman"/>
          <w:color w:val="161515"/>
          <w:sz w:val="24"/>
          <w:szCs w:val="24"/>
          <w:lang w:eastAsia="ru-RU"/>
        </w:rPr>
        <w:t>. вокруг скважины. Территория первого пояса ограждается и благоустраивается, запрещается пребывание лиц,  не работающих на головных сооружениях;</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 второго и третьего – режимов ограничения. В зону второго и третьего поясов на основе специальных изысканий включаются территории, обеспечивающие надежную санитарную защиту водозабора в соответствии с требованиями Сан </w:t>
      </w:r>
      <w:proofErr w:type="spellStart"/>
      <w:r>
        <w:rPr>
          <w:rFonts w:ascii="Times New Roman" w:eastAsia="Times New Roman" w:hAnsi="Times New Roman" w:cs="Times New Roman"/>
          <w:color w:val="161515"/>
          <w:sz w:val="24"/>
          <w:szCs w:val="24"/>
          <w:lang w:eastAsia="ru-RU"/>
        </w:rPr>
        <w:t>Пин</w:t>
      </w:r>
      <w:proofErr w:type="spellEnd"/>
      <w:r>
        <w:rPr>
          <w:rFonts w:ascii="Times New Roman" w:eastAsia="Times New Roman" w:hAnsi="Times New Roman" w:cs="Times New Roman"/>
          <w:color w:val="161515"/>
          <w:sz w:val="24"/>
          <w:szCs w:val="24"/>
          <w:lang w:eastAsia="ru-RU"/>
        </w:rPr>
        <w:t xml:space="preserve"> 2.1.4.1110-02</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«Зоны санитарной охраны источников водоснабжения и водопроводов питьевого назначения». На территории второго и третьего поясов устанавливается ограниченный санитарный режим.</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p>
    <w:p w:rsidR="00B52599" w:rsidRDefault="00B52599" w:rsidP="00B52599">
      <w:pPr>
        <w:spacing w:before="75" w:after="45" w:line="240" w:lineRule="auto"/>
        <w:jc w:val="center"/>
        <w:rPr>
          <w:rFonts w:ascii="Times New Roman" w:eastAsia="Times New Roman" w:hAnsi="Times New Roman" w:cs="Times New Roman"/>
          <w:b/>
          <w:color w:val="161515"/>
          <w:sz w:val="24"/>
          <w:szCs w:val="24"/>
          <w:lang w:eastAsia="ru-RU"/>
        </w:rPr>
      </w:pPr>
      <w:r>
        <w:rPr>
          <w:rFonts w:ascii="Times New Roman" w:eastAsia="Times New Roman" w:hAnsi="Times New Roman" w:cs="Times New Roman"/>
          <w:b/>
          <w:color w:val="161515"/>
          <w:sz w:val="24"/>
          <w:szCs w:val="24"/>
          <w:lang w:eastAsia="ru-RU"/>
        </w:rPr>
        <w:t xml:space="preserve">1.Мероприятия по модернизации и развитию водоснабжения </w:t>
      </w:r>
      <w:proofErr w:type="spellStart"/>
      <w:r>
        <w:rPr>
          <w:rFonts w:ascii="Times New Roman" w:eastAsia="Times New Roman" w:hAnsi="Times New Roman" w:cs="Times New Roman"/>
          <w:b/>
          <w:color w:val="161515"/>
          <w:sz w:val="24"/>
          <w:szCs w:val="24"/>
          <w:lang w:eastAsia="ru-RU"/>
        </w:rPr>
        <w:t>Гламаздинского</w:t>
      </w:r>
      <w:proofErr w:type="spellEnd"/>
      <w:r>
        <w:rPr>
          <w:rFonts w:ascii="Times New Roman" w:eastAsia="Times New Roman" w:hAnsi="Times New Roman" w:cs="Times New Roman"/>
          <w:b/>
          <w:color w:val="161515"/>
          <w:sz w:val="24"/>
          <w:szCs w:val="24"/>
          <w:lang w:eastAsia="ru-RU"/>
        </w:rPr>
        <w:t xml:space="preserve"> сельсовета</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Износ водопроводной сети составляет   - 80 %. При таком состоянии водопроводной сети  необходим  ремонт и реконструкция системы водоснабжения.</w:t>
      </w:r>
    </w:p>
    <w:p w:rsidR="00B52599" w:rsidRDefault="00B52599" w:rsidP="00B52599">
      <w:pPr>
        <w:spacing w:before="75" w:after="45" w:line="240" w:lineRule="auto"/>
        <w:jc w:val="both"/>
        <w:rPr>
          <w:rFonts w:ascii="Times New Roman" w:eastAsia="Times New Roman" w:hAnsi="Times New Roman" w:cs="Times New Roman"/>
          <w:color w:val="161515"/>
          <w:sz w:val="24"/>
          <w:szCs w:val="24"/>
          <w:lang w:eastAsia="ru-RU"/>
        </w:rPr>
      </w:pPr>
      <w:r>
        <w:rPr>
          <w:rFonts w:ascii="Times New Roman" w:eastAsia="Times New Roman" w:hAnsi="Times New Roman" w:cs="Times New Roman"/>
          <w:color w:val="161515"/>
          <w:sz w:val="24"/>
          <w:szCs w:val="24"/>
          <w:lang w:eastAsia="ru-RU"/>
        </w:rPr>
        <w:t xml:space="preserve">Так  Администрация  </w:t>
      </w:r>
      <w:proofErr w:type="spellStart"/>
      <w:r>
        <w:rPr>
          <w:rFonts w:ascii="Times New Roman" w:eastAsia="Times New Roman" w:hAnsi="Times New Roman" w:cs="Times New Roman"/>
          <w:color w:val="161515"/>
          <w:sz w:val="24"/>
          <w:szCs w:val="24"/>
          <w:lang w:eastAsia="ru-RU"/>
        </w:rPr>
        <w:t>Гламаздинского</w:t>
      </w:r>
      <w:proofErr w:type="spellEnd"/>
      <w:r>
        <w:rPr>
          <w:rFonts w:ascii="Times New Roman" w:eastAsia="Times New Roman" w:hAnsi="Times New Roman" w:cs="Times New Roman"/>
          <w:color w:val="161515"/>
          <w:sz w:val="24"/>
          <w:szCs w:val="24"/>
          <w:lang w:eastAsia="ru-RU"/>
        </w:rPr>
        <w:t xml:space="preserve"> сельсовета запланировала мероприятия по ремонту и реконструкции водопроводной сети за счет областных средств и собственных.</w:t>
      </w:r>
    </w:p>
    <w:p w:rsidR="00B52599" w:rsidRDefault="00B52599" w:rsidP="00B52599">
      <w:pPr>
        <w:spacing w:before="75" w:after="45" w:line="240" w:lineRule="auto"/>
        <w:jc w:val="both"/>
        <w:rPr>
          <w:rFonts w:ascii="Tahoma" w:eastAsia="Times New Roman" w:hAnsi="Tahoma" w:cs="Tahoma"/>
          <w:color w:val="161515"/>
          <w:sz w:val="24"/>
          <w:szCs w:val="24"/>
          <w:lang w:eastAsia="ru-RU"/>
        </w:rPr>
      </w:pPr>
    </w:p>
    <w:p w:rsidR="00B52599" w:rsidRDefault="00B52599" w:rsidP="00B52599">
      <w:pPr>
        <w:spacing w:before="75" w:after="45" w:line="240" w:lineRule="auto"/>
        <w:jc w:val="both"/>
        <w:rPr>
          <w:rFonts w:ascii="Tahoma" w:eastAsia="Times New Roman" w:hAnsi="Tahoma" w:cs="Tahoma"/>
          <w:color w:val="161515"/>
          <w:sz w:val="24"/>
          <w:szCs w:val="24"/>
          <w:lang w:eastAsia="ru-RU"/>
        </w:rPr>
      </w:pPr>
      <w:r>
        <w:rPr>
          <w:rFonts w:ascii="Tahoma" w:eastAsia="Times New Roman" w:hAnsi="Tahoma" w:cs="Tahoma"/>
          <w:color w:val="161515"/>
          <w:sz w:val="24"/>
          <w:szCs w:val="24"/>
          <w:lang w:eastAsia="ru-RU"/>
        </w:rPr>
        <w:t> </w:t>
      </w:r>
    </w:p>
    <w:tbl>
      <w:tblPr>
        <w:tblStyle w:val="a3"/>
        <w:tblW w:w="0" w:type="auto"/>
        <w:tblLook w:val="04A0"/>
      </w:tblPr>
      <w:tblGrid>
        <w:gridCol w:w="2392"/>
        <w:gridCol w:w="2393"/>
        <w:gridCol w:w="2393"/>
        <w:gridCol w:w="2393"/>
      </w:tblGrid>
      <w:tr w:rsidR="00B52599" w:rsidTr="00B5259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Наименование мероприятий</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Стоимость (тыс</w:t>
            </w:r>
            <w:proofErr w:type="gramStart"/>
            <w:r>
              <w:rPr>
                <w:rFonts w:ascii="Times New Roman" w:eastAsia="Times New Roman" w:hAnsi="Times New Roman" w:cs="Times New Roman"/>
                <w:b/>
                <w:color w:val="161515"/>
                <w:sz w:val="20"/>
                <w:szCs w:val="20"/>
                <w:lang w:eastAsia="ru-RU"/>
              </w:rPr>
              <w:t>.р</w:t>
            </w:r>
            <w:proofErr w:type="gramEnd"/>
            <w:r>
              <w:rPr>
                <w:rFonts w:ascii="Times New Roman" w:eastAsia="Times New Roman" w:hAnsi="Times New Roman" w:cs="Times New Roman"/>
                <w:b/>
                <w:color w:val="161515"/>
                <w:sz w:val="20"/>
                <w:szCs w:val="20"/>
                <w:lang w:eastAsia="ru-RU"/>
              </w:rPr>
              <w:t>уб.)</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Бюджет</w:t>
            </w: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52599" w:rsidRDefault="00B52599">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Годы</w:t>
            </w:r>
          </w:p>
          <w:p w:rsidR="00B52599" w:rsidRDefault="00B52599">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2014-2015</w:t>
            </w:r>
          </w:p>
          <w:p w:rsidR="00B52599" w:rsidRDefault="00B52599">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2016-2017</w:t>
            </w:r>
          </w:p>
          <w:p w:rsidR="00B52599" w:rsidRDefault="00B52599">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2018-2019</w:t>
            </w:r>
          </w:p>
          <w:p w:rsidR="00B52599" w:rsidRDefault="00B52599">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2020-2021</w:t>
            </w:r>
          </w:p>
          <w:p w:rsidR="00B52599" w:rsidRDefault="00B52599">
            <w:pPr>
              <w:spacing w:before="75" w:after="45"/>
              <w:jc w:val="center"/>
              <w:rPr>
                <w:rFonts w:ascii="Times New Roman" w:eastAsia="Times New Roman" w:hAnsi="Times New Roman" w:cs="Times New Roman"/>
                <w:b/>
                <w:color w:val="161515"/>
                <w:sz w:val="20"/>
                <w:szCs w:val="20"/>
                <w:lang w:eastAsia="ru-RU"/>
              </w:rPr>
            </w:pPr>
            <w:r>
              <w:rPr>
                <w:rFonts w:ascii="Times New Roman" w:eastAsia="Times New Roman" w:hAnsi="Times New Roman" w:cs="Times New Roman"/>
                <w:b/>
                <w:color w:val="161515"/>
                <w:sz w:val="20"/>
                <w:szCs w:val="20"/>
                <w:lang w:eastAsia="ru-RU"/>
              </w:rPr>
              <w:t>2022-2023</w:t>
            </w:r>
          </w:p>
        </w:tc>
      </w:tr>
      <w:tr w:rsidR="00B52599" w:rsidTr="00B52599">
        <w:tc>
          <w:tcPr>
            <w:tcW w:w="2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599" w:rsidRDefault="00B52599">
            <w:pPr>
              <w:spacing w:before="75" w:after="45"/>
              <w:jc w:val="both"/>
              <w:rPr>
                <w:rFonts w:ascii="Tahoma" w:eastAsia="Times New Roman" w:hAnsi="Tahoma" w:cs="Tahoma"/>
                <w:color w:val="161515"/>
                <w:sz w:val="20"/>
                <w:szCs w:val="20"/>
                <w:lang w:eastAsia="ru-RU"/>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599" w:rsidRDefault="00B52599">
            <w:pPr>
              <w:spacing w:before="75" w:after="45"/>
              <w:jc w:val="both"/>
              <w:rPr>
                <w:rFonts w:ascii="Tahoma" w:eastAsia="Times New Roman" w:hAnsi="Tahoma" w:cs="Tahoma"/>
                <w:color w:val="161515"/>
                <w:sz w:val="20"/>
                <w:szCs w:val="20"/>
                <w:lang w:eastAsia="ru-RU"/>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599" w:rsidRDefault="00B52599">
            <w:pPr>
              <w:spacing w:before="75" w:after="45"/>
              <w:jc w:val="both"/>
              <w:rPr>
                <w:rFonts w:ascii="Tahoma" w:eastAsia="Times New Roman" w:hAnsi="Tahoma" w:cs="Tahoma"/>
                <w:color w:val="161515"/>
                <w:sz w:val="20"/>
                <w:szCs w:val="20"/>
                <w:lang w:eastAsia="ru-RU"/>
              </w:rPr>
            </w:pPr>
          </w:p>
        </w:tc>
        <w:tc>
          <w:tcPr>
            <w:tcW w:w="23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52599" w:rsidRDefault="00B52599">
            <w:pPr>
              <w:spacing w:before="75" w:after="45"/>
              <w:jc w:val="both"/>
              <w:rPr>
                <w:rFonts w:ascii="Tahoma" w:eastAsia="Times New Roman" w:hAnsi="Tahoma" w:cs="Tahoma"/>
                <w:color w:val="161515"/>
                <w:sz w:val="20"/>
                <w:szCs w:val="20"/>
                <w:lang w:eastAsia="ru-RU"/>
              </w:rPr>
            </w:pPr>
          </w:p>
        </w:tc>
      </w:tr>
    </w:tbl>
    <w:p w:rsidR="00B52599" w:rsidRDefault="00B52599" w:rsidP="00B52599">
      <w:pPr>
        <w:spacing w:before="75" w:after="45" w:line="240" w:lineRule="auto"/>
        <w:jc w:val="both"/>
        <w:rPr>
          <w:rFonts w:ascii="Tahoma" w:eastAsia="Times New Roman" w:hAnsi="Tahoma" w:cs="Tahoma"/>
          <w:color w:val="161515"/>
          <w:sz w:val="20"/>
          <w:szCs w:val="20"/>
          <w:lang w:eastAsia="ru-RU"/>
        </w:rPr>
      </w:pPr>
    </w:p>
    <w:p w:rsidR="00B52599" w:rsidRDefault="00B52599" w:rsidP="00B52599">
      <w:pPr>
        <w:spacing w:before="75" w:after="45" w:line="240" w:lineRule="auto"/>
        <w:jc w:val="both"/>
        <w:rPr>
          <w:rFonts w:ascii="Tahoma" w:eastAsia="Times New Roman" w:hAnsi="Tahoma" w:cs="Tahoma"/>
          <w:color w:val="161515"/>
          <w:sz w:val="20"/>
          <w:szCs w:val="20"/>
          <w:lang w:eastAsia="ru-RU"/>
        </w:rPr>
      </w:pPr>
    </w:p>
    <w:p w:rsidR="00B52599" w:rsidRDefault="00B52599" w:rsidP="00B52599">
      <w:pPr>
        <w:spacing w:before="75" w:after="45" w:line="240" w:lineRule="auto"/>
        <w:jc w:val="both"/>
        <w:rPr>
          <w:rFonts w:ascii="Tahoma" w:eastAsia="Times New Roman" w:hAnsi="Tahoma" w:cs="Tahoma"/>
          <w:color w:val="161515"/>
          <w:sz w:val="20"/>
          <w:szCs w:val="20"/>
          <w:lang w:eastAsia="ru-RU"/>
        </w:rPr>
      </w:pPr>
    </w:p>
    <w:p w:rsidR="00B52599" w:rsidRDefault="00B52599" w:rsidP="00B52599">
      <w:pPr>
        <w:spacing w:before="75" w:after="45" w:line="240" w:lineRule="auto"/>
        <w:jc w:val="both"/>
        <w:rPr>
          <w:rFonts w:ascii="Tahoma" w:eastAsia="Times New Roman" w:hAnsi="Tahoma" w:cs="Tahoma"/>
          <w:color w:val="161515"/>
          <w:sz w:val="20"/>
          <w:szCs w:val="20"/>
          <w:lang w:eastAsia="ru-RU"/>
        </w:rPr>
      </w:pPr>
    </w:p>
    <w:p w:rsidR="00B52599" w:rsidRDefault="00B52599" w:rsidP="00B52599">
      <w:pPr>
        <w:spacing w:before="75" w:after="45" w:line="240" w:lineRule="auto"/>
        <w:jc w:val="both"/>
        <w:rPr>
          <w:rFonts w:ascii="Tahoma" w:eastAsia="Times New Roman" w:hAnsi="Tahoma" w:cs="Tahoma"/>
          <w:color w:val="161515"/>
          <w:sz w:val="20"/>
          <w:szCs w:val="20"/>
          <w:lang w:eastAsia="ru-RU"/>
        </w:rPr>
      </w:pPr>
    </w:p>
    <w:p w:rsidR="00B52599" w:rsidRDefault="00B52599" w:rsidP="00B52599">
      <w:pPr>
        <w:spacing w:before="75" w:after="45" w:line="240" w:lineRule="auto"/>
        <w:jc w:val="both"/>
        <w:rPr>
          <w:rFonts w:ascii="Tahoma" w:eastAsia="Times New Roman" w:hAnsi="Tahoma" w:cs="Tahoma"/>
          <w:color w:val="161515"/>
          <w:sz w:val="20"/>
          <w:szCs w:val="20"/>
          <w:lang w:eastAsia="ru-RU"/>
        </w:rPr>
      </w:pPr>
    </w:p>
    <w:p w:rsidR="009B2F9F" w:rsidRDefault="009B2F9F"/>
    <w:sectPr w:rsidR="009B2F9F" w:rsidSect="009B2F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5044A"/>
    <w:multiLevelType w:val="hybridMultilevel"/>
    <w:tmpl w:val="C0FC1576"/>
    <w:lvl w:ilvl="0" w:tplc="D382DC64">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D36E3B"/>
    <w:multiLevelType w:val="multilevel"/>
    <w:tmpl w:val="398870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3021600"/>
    <w:multiLevelType w:val="multilevel"/>
    <w:tmpl w:val="798088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52599"/>
    <w:rsid w:val="001044D2"/>
    <w:rsid w:val="001601F3"/>
    <w:rsid w:val="001C72FA"/>
    <w:rsid w:val="001F3256"/>
    <w:rsid w:val="00221B37"/>
    <w:rsid w:val="0024609F"/>
    <w:rsid w:val="003D0E4E"/>
    <w:rsid w:val="003D312F"/>
    <w:rsid w:val="0048614E"/>
    <w:rsid w:val="004A037C"/>
    <w:rsid w:val="005859DF"/>
    <w:rsid w:val="005B04CC"/>
    <w:rsid w:val="005E4B41"/>
    <w:rsid w:val="005E5138"/>
    <w:rsid w:val="00604795"/>
    <w:rsid w:val="006A4082"/>
    <w:rsid w:val="006E27C4"/>
    <w:rsid w:val="00703DAE"/>
    <w:rsid w:val="00772BC8"/>
    <w:rsid w:val="00786D1A"/>
    <w:rsid w:val="008B2C1C"/>
    <w:rsid w:val="008B68F4"/>
    <w:rsid w:val="008F30AD"/>
    <w:rsid w:val="00907938"/>
    <w:rsid w:val="00961C5A"/>
    <w:rsid w:val="0099297D"/>
    <w:rsid w:val="009B2F9F"/>
    <w:rsid w:val="009D7984"/>
    <w:rsid w:val="00A5162A"/>
    <w:rsid w:val="00AB5B29"/>
    <w:rsid w:val="00AD3516"/>
    <w:rsid w:val="00B508EA"/>
    <w:rsid w:val="00B52599"/>
    <w:rsid w:val="00BA34F3"/>
    <w:rsid w:val="00BB2D63"/>
    <w:rsid w:val="00C81AB7"/>
    <w:rsid w:val="00D12DEC"/>
    <w:rsid w:val="00DD0663"/>
    <w:rsid w:val="00E64475"/>
    <w:rsid w:val="00E67538"/>
    <w:rsid w:val="00E765C4"/>
    <w:rsid w:val="00EF49E0"/>
    <w:rsid w:val="00FC07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259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259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DD06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D06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569311">
      <w:bodyDiv w:val="1"/>
      <w:marLeft w:val="0"/>
      <w:marRight w:val="0"/>
      <w:marTop w:val="0"/>
      <w:marBottom w:val="0"/>
      <w:divBdr>
        <w:top w:val="none" w:sz="0" w:space="0" w:color="auto"/>
        <w:left w:val="none" w:sz="0" w:space="0" w:color="auto"/>
        <w:bottom w:val="none" w:sz="0" w:space="0" w:color="auto"/>
        <w:right w:val="none" w:sz="0" w:space="0" w:color="auto"/>
      </w:divBdr>
    </w:div>
    <w:div w:id="934247999">
      <w:bodyDiv w:val="1"/>
      <w:marLeft w:val="0"/>
      <w:marRight w:val="0"/>
      <w:marTop w:val="0"/>
      <w:marBottom w:val="0"/>
      <w:divBdr>
        <w:top w:val="none" w:sz="0" w:space="0" w:color="auto"/>
        <w:left w:val="none" w:sz="0" w:space="0" w:color="auto"/>
        <w:bottom w:val="none" w:sz="0" w:space="0" w:color="auto"/>
        <w:right w:val="none" w:sz="0" w:space="0" w:color="auto"/>
      </w:divBdr>
    </w:div>
    <w:div w:id="1376999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1</Pages>
  <Words>1741</Words>
  <Characters>9929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11647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38</cp:revision>
  <cp:lastPrinted>2014-09-09T11:01:00Z</cp:lastPrinted>
  <dcterms:created xsi:type="dcterms:W3CDTF">2013-11-20T09:15:00Z</dcterms:created>
  <dcterms:modified xsi:type="dcterms:W3CDTF">2017-04-21T09:10:00Z</dcterms:modified>
</cp:coreProperties>
</file>