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6E" w:rsidRDefault="00CE7F6E" w:rsidP="00CE7F6E">
      <w:pPr>
        <w:spacing w:after="0" w:line="240" w:lineRule="auto"/>
        <w:jc w:val="right"/>
        <w:rPr>
          <w:rFonts w:ascii="Times New Roman" w:hAnsi="Times New Roman"/>
          <w:b/>
          <w:sz w:val="28"/>
          <w:szCs w:val="28"/>
        </w:rPr>
      </w:pPr>
    </w:p>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033DF8" w:rsidRDefault="004D6689" w:rsidP="00033DF8">
      <w:pPr>
        <w:spacing w:after="0" w:line="240" w:lineRule="auto"/>
        <w:jc w:val="center"/>
        <w:rPr>
          <w:rFonts w:ascii="Times New Roman" w:hAnsi="Times New Roman"/>
          <w:b/>
          <w:sz w:val="28"/>
          <w:szCs w:val="28"/>
        </w:rPr>
      </w:pPr>
      <w:r>
        <w:rPr>
          <w:rFonts w:ascii="Times New Roman" w:hAnsi="Times New Roman"/>
          <w:b/>
          <w:sz w:val="28"/>
          <w:szCs w:val="28"/>
        </w:rPr>
        <w:t>ГЛАМАЗДИНСКОГО</w:t>
      </w:r>
      <w:r w:rsidR="00033DF8">
        <w:rPr>
          <w:rFonts w:ascii="Times New Roman" w:hAnsi="Times New Roman"/>
          <w:b/>
          <w:sz w:val="28"/>
          <w:szCs w:val="28"/>
        </w:rPr>
        <w:t xml:space="preserve"> СЕЛЬСОВЕТА</w:t>
      </w:r>
      <w:r w:rsidR="00033DF8">
        <w:rPr>
          <w:rFonts w:ascii="Times New Roman" w:hAnsi="Times New Roman"/>
          <w:b/>
          <w:sz w:val="28"/>
          <w:szCs w:val="28"/>
        </w:rPr>
        <w:br/>
        <w:t>ХОМУТОВСКОГО РАЙОНА КУРСКОЙ ОБЛАСТИ</w:t>
      </w:r>
    </w:p>
    <w:p w:rsidR="00033DF8" w:rsidRDefault="00033DF8" w:rsidP="00033DF8">
      <w:pPr>
        <w:spacing w:after="0" w:line="240" w:lineRule="auto"/>
        <w:jc w:val="center"/>
        <w:rPr>
          <w:rFonts w:ascii="Times New Roman" w:hAnsi="Times New Roman"/>
          <w:b/>
          <w:sz w:val="28"/>
          <w:szCs w:val="28"/>
        </w:rPr>
      </w:pPr>
    </w:p>
    <w:p w:rsidR="00033DF8" w:rsidRDefault="00033DF8" w:rsidP="00033DF8">
      <w:pPr>
        <w:spacing w:after="0"/>
        <w:jc w:val="center"/>
        <w:rPr>
          <w:rFonts w:ascii="Times New Roman" w:hAnsi="Times New Roman"/>
          <w:b/>
          <w:sz w:val="36"/>
          <w:szCs w:val="36"/>
        </w:rPr>
      </w:pPr>
      <w:r>
        <w:rPr>
          <w:rFonts w:ascii="Times New Roman" w:hAnsi="Times New Roman"/>
          <w:b/>
          <w:sz w:val="36"/>
          <w:szCs w:val="36"/>
        </w:rPr>
        <w:t>ПОСТАНОВЛЕНИЕ</w:t>
      </w:r>
    </w:p>
    <w:p w:rsidR="00033DF8" w:rsidRPr="004D6689" w:rsidRDefault="004D6689" w:rsidP="00033DF8">
      <w:pPr>
        <w:spacing w:after="0"/>
        <w:jc w:val="center"/>
        <w:rPr>
          <w:rFonts w:ascii="Times New Roman" w:hAnsi="Times New Roman"/>
          <w:b/>
          <w:sz w:val="28"/>
          <w:szCs w:val="28"/>
        </w:rPr>
      </w:pPr>
      <w:r>
        <w:rPr>
          <w:rFonts w:ascii="Times New Roman" w:hAnsi="Times New Roman"/>
          <w:b/>
          <w:sz w:val="36"/>
          <w:szCs w:val="36"/>
        </w:rPr>
        <w:t xml:space="preserve"> </w:t>
      </w:r>
      <w:r w:rsidR="001145E2">
        <w:rPr>
          <w:rFonts w:ascii="Times New Roman" w:hAnsi="Times New Roman"/>
          <w:b/>
          <w:sz w:val="28"/>
          <w:szCs w:val="28"/>
        </w:rPr>
        <w:t xml:space="preserve">от </w:t>
      </w:r>
      <w:r w:rsidR="00E94E66">
        <w:rPr>
          <w:rFonts w:ascii="Times New Roman" w:hAnsi="Times New Roman"/>
          <w:b/>
          <w:sz w:val="28"/>
          <w:szCs w:val="28"/>
        </w:rPr>
        <w:t>22 августа</w:t>
      </w:r>
      <w:r w:rsidR="001145E2">
        <w:rPr>
          <w:rFonts w:ascii="Times New Roman" w:hAnsi="Times New Roman"/>
          <w:b/>
          <w:sz w:val="28"/>
          <w:szCs w:val="28"/>
        </w:rPr>
        <w:t xml:space="preserve"> 202</w:t>
      </w:r>
      <w:r w:rsidR="0089632B">
        <w:rPr>
          <w:rFonts w:ascii="Times New Roman" w:hAnsi="Times New Roman"/>
          <w:b/>
          <w:sz w:val="28"/>
          <w:szCs w:val="28"/>
        </w:rPr>
        <w:t xml:space="preserve">2г № </w:t>
      </w:r>
      <w:r w:rsidR="00E94E66">
        <w:rPr>
          <w:rFonts w:ascii="Times New Roman" w:hAnsi="Times New Roman"/>
          <w:b/>
          <w:sz w:val="28"/>
          <w:szCs w:val="28"/>
        </w:rPr>
        <w:t>33</w:t>
      </w:r>
      <w:r w:rsidR="001145E2">
        <w:rPr>
          <w:rFonts w:ascii="Times New Roman" w:hAnsi="Times New Roman"/>
          <w:b/>
          <w:sz w:val="28"/>
          <w:szCs w:val="28"/>
        </w:rPr>
        <w:t>-па</w:t>
      </w:r>
    </w:p>
    <w:p w:rsidR="004D6689" w:rsidRPr="004D6689" w:rsidRDefault="004D6689" w:rsidP="00033DF8">
      <w:pPr>
        <w:spacing w:after="0"/>
        <w:jc w:val="center"/>
        <w:rPr>
          <w:rFonts w:ascii="Times New Roman" w:hAnsi="Times New Roman"/>
          <w:b/>
          <w:sz w:val="28"/>
          <w:szCs w:val="28"/>
        </w:rPr>
      </w:pPr>
      <w:proofErr w:type="spellStart"/>
      <w:r w:rsidRPr="004D6689">
        <w:rPr>
          <w:rFonts w:ascii="Times New Roman" w:hAnsi="Times New Roman"/>
          <w:b/>
          <w:sz w:val="28"/>
          <w:szCs w:val="28"/>
        </w:rPr>
        <w:t>с</w:t>
      </w:r>
      <w:proofErr w:type="gramStart"/>
      <w:r w:rsidRPr="004D6689">
        <w:rPr>
          <w:rFonts w:ascii="Times New Roman" w:hAnsi="Times New Roman"/>
          <w:b/>
          <w:sz w:val="28"/>
          <w:szCs w:val="28"/>
        </w:rPr>
        <w:t>.Г</w:t>
      </w:r>
      <w:proofErr w:type="gramEnd"/>
      <w:r w:rsidRPr="004D6689">
        <w:rPr>
          <w:rFonts w:ascii="Times New Roman" w:hAnsi="Times New Roman"/>
          <w:b/>
          <w:sz w:val="28"/>
          <w:szCs w:val="28"/>
        </w:rPr>
        <w:t>ламаздино</w:t>
      </w:r>
      <w:proofErr w:type="spellEnd"/>
    </w:p>
    <w:p w:rsidR="004D6689" w:rsidRDefault="004D6689" w:rsidP="00033DF8">
      <w:pPr>
        <w:spacing w:line="228" w:lineRule="auto"/>
        <w:jc w:val="both"/>
        <w:rPr>
          <w:rFonts w:ascii="Times New Roman" w:hAnsi="Times New Roman"/>
          <w:b/>
          <w:sz w:val="28"/>
          <w:szCs w:val="28"/>
        </w:rPr>
      </w:pPr>
    </w:p>
    <w:p w:rsidR="00033DF8" w:rsidRDefault="001503CC" w:rsidP="004D6689">
      <w:pPr>
        <w:spacing w:line="228" w:lineRule="auto"/>
        <w:jc w:val="center"/>
        <w:rPr>
          <w:rFonts w:ascii="Times New Roman" w:hAnsi="Times New Roman"/>
          <w:b/>
          <w:sz w:val="28"/>
          <w:szCs w:val="28"/>
        </w:rPr>
      </w:pPr>
      <w:r>
        <w:rPr>
          <w:rFonts w:ascii="Times New Roman" w:hAnsi="Times New Roman"/>
          <w:b/>
          <w:sz w:val="28"/>
          <w:szCs w:val="28"/>
        </w:rPr>
        <w:t xml:space="preserve"> О внесении изменений в постановление Администрации </w:t>
      </w:r>
      <w:proofErr w:type="spellStart"/>
      <w:r>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 от 31.07.2019г № 53 «</w:t>
      </w:r>
      <w:r w:rsidR="00033DF8">
        <w:rPr>
          <w:rFonts w:ascii="Times New Roman" w:hAnsi="Times New Roman"/>
          <w:b/>
          <w:sz w:val="28"/>
          <w:szCs w:val="28"/>
        </w:rPr>
        <w:t xml:space="preserve">Об  утверждении муниципальной программы «Благоустройство территории </w:t>
      </w:r>
      <w:proofErr w:type="spellStart"/>
      <w:r w:rsidR="004D6689">
        <w:rPr>
          <w:rFonts w:ascii="Times New Roman" w:hAnsi="Times New Roman"/>
          <w:b/>
          <w:sz w:val="28"/>
          <w:szCs w:val="28"/>
        </w:rPr>
        <w:t>Гламаздинского</w:t>
      </w:r>
      <w:proofErr w:type="spellEnd"/>
      <w:r w:rsidR="00033DF8">
        <w:rPr>
          <w:rFonts w:ascii="Times New Roman" w:hAnsi="Times New Roman"/>
          <w:b/>
          <w:sz w:val="28"/>
          <w:szCs w:val="28"/>
        </w:rPr>
        <w:t xml:space="preserve"> сельсовета </w:t>
      </w:r>
      <w:proofErr w:type="spellStart"/>
      <w:r w:rsidR="00033DF8">
        <w:rPr>
          <w:rFonts w:ascii="Times New Roman" w:hAnsi="Times New Roman"/>
          <w:b/>
          <w:sz w:val="28"/>
          <w:szCs w:val="28"/>
        </w:rPr>
        <w:t>Хомутовского</w:t>
      </w:r>
      <w:proofErr w:type="spellEnd"/>
      <w:r w:rsidR="00033DF8">
        <w:rPr>
          <w:rFonts w:ascii="Times New Roman" w:hAnsi="Times New Roman"/>
          <w:b/>
          <w:sz w:val="28"/>
          <w:szCs w:val="28"/>
        </w:rPr>
        <w:t xml:space="preserve">  района Курской области »</w:t>
      </w:r>
    </w:p>
    <w:p w:rsidR="00971321" w:rsidRDefault="00971321" w:rsidP="004D6689">
      <w:pPr>
        <w:spacing w:line="228" w:lineRule="auto"/>
        <w:jc w:val="center"/>
        <w:rPr>
          <w:rFonts w:ascii="Times New Roman" w:hAnsi="Times New Roman"/>
          <w:b/>
          <w:sz w:val="28"/>
          <w:szCs w:val="28"/>
        </w:rPr>
      </w:pPr>
    </w:p>
    <w:p w:rsidR="00F76FF2" w:rsidRPr="00F76FF2" w:rsidRDefault="00971321" w:rsidP="00F76FF2">
      <w:pPr>
        <w:spacing w:after="0" w:line="240" w:lineRule="auto"/>
        <w:jc w:val="both"/>
        <w:rPr>
          <w:rFonts w:ascii="Times New Roman" w:hAnsi="Times New Roman"/>
          <w:sz w:val="28"/>
          <w:szCs w:val="28"/>
        </w:rPr>
      </w:pPr>
      <w:r>
        <w:rPr>
          <w:rFonts w:ascii="Times New Roman" w:hAnsi="Times New Roman"/>
          <w:sz w:val="28"/>
          <w:szCs w:val="28"/>
        </w:rPr>
        <w:t xml:space="preserve">        На основании решения Собрания депутатов </w:t>
      </w:r>
      <w:proofErr w:type="spellStart"/>
      <w:r>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от</w:t>
      </w:r>
      <w:r w:rsidR="00F76FF2">
        <w:rPr>
          <w:rFonts w:ascii="Times New Roman" w:hAnsi="Times New Roman"/>
          <w:sz w:val="28"/>
          <w:szCs w:val="28"/>
        </w:rPr>
        <w:t xml:space="preserve"> 28 февраля 2022г</w:t>
      </w:r>
      <w:r>
        <w:rPr>
          <w:rFonts w:ascii="Times New Roman" w:hAnsi="Times New Roman"/>
          <w:sz w:val="28"/>
          <w:szCs w:val="28"/>
        </w:rPr>
        <w:t xml:space="preserve"> №</w:t>
      </w:r>
      <w:r w:rsidR="00F76FF2">
        <w:rPr>
          <w:rFonts w:ascii="Times New Roman" w:hAnsi="Times New Roman"/>
          <w:sz w:val="28"/>
          <w:szCs w:val="28"/>
        </w:rPr>
        <w:t xml:space="preserve"> 13/69-3 «</w:t>
      </w:r>
      <w:r w:rsidR="00F76FF2" w:rsidRPr="00F76FF2">
        <w:rPr>
          <w:rFonts w:ascii="Times New Roman" w:hAnsi="Times New Roman"/>
          <w:sz w:val="28"/>
          <w:szCs w:val="28"/>
        </w:rPr>
        <w:t xml:space="preserve">О внесении изменений и дополнений в решение собрания депутатов №11/60-3 от 23 декабря 2021года «О бюджете </w:t>
      </w:r>
      <w:proofErr w:type="spellStart"/>
      <w:r w:rsidR="00F76FF2" w:rsidRPr="00F76FF2">
        <w:rPr>
          <w:rFonts w:ascii="Times New Roman" w:hAnsi="Times New Roman"/>
          <w:sz w:val="28"/>
          <w:szCs w:val="28"/>
        </w:rPr>
        <w:t>Гламаздинского</w:t>
      </w:r>
      <w:proofErr w:type="spellEnd"/>
      <w:r w:rsidR="00F76FF2" w:rsidRPr="00F76FF2">
        <w:rPr>
          <w:rFonts w:ascii="Times New Roman" w:hAnsi="Times New Roman"/>
          <w:sz w:val="28"/>
          <w:szCs w:val="28"/>
        </w:rPr>
        <w:t xml:space="preserve"> сельсовета </w:t>
      </w:r>
      <w:proofErr w:type="spellStart"/>
      <w:r w:rsidR="00F76FF2" w:rsidRPr="00F76FF2">
        <w:rPr>
          <w:rFonts w:ascii="Times New Roman" w:hAnsi="Times New Roman"/>
          <w:sz w:val="28"/>
          <w:szCs w:val="28"/>
        </w:rPr>
        <w:t>Хомутовского</w:t>
      </w:r>
      <w:proofErr w:type="spellEnd"/>
      <w:r w:rsidR="00F76FF2" w:rsidRPr="00F76FF2">
        <w:rPr>
          <w:rFonts w:ascii="Times New Roman" w:hAnsi="Times New Roman"/>
          <w:sz w:val="28"/>
          <w:szCs w:val="28"/>
        </w:rPr>
        <w:t xml:space="preserve"> района Курской области на2022 год и </w:t>
      </w:r>
      <w:proofErr w:type="gramStart"/>
      <w:r w:rsidR="00F76FF2" w:rsidRPr="00F76FF2">
        <w:rPr>
          <w:rFonts w:ascii="Times New Roman" w:hAnsi="Times New Roman"/>
          <w:sz w:val="28"/>
          <w:szCs w:val="28"/>
        </w:rPr>
        <w:t>на</w:t>
      </w:r>
      <w:proofErr w:type="gramEnd"/>
      <w:r w:rsidR="00F76FF2" w:rsidRPr="00F76FF2">
        <w:rPr>
          <w:rFonts w:ascii="Times New Roman" w:hAnsi="Times New Roman"/>
          <w:sz w:val="28"/>
          <w:szCs w:val="28"/>
        </w:rPr>
        <w:t xml:space="preserve"> плановый </w:t>
      </w:r>
    </w:p>
    <w:p w:rsidR="00971321" w:rsidRDefault="00F76FF2" w:rsidP="00F76FF2">
      <w:pPr>
        <w:spacing w:after="0" w:line="240" w:lineRule="auto"/>
        <w:jc w:val="both"/>
        <w:rPr>
          <w:rFonts w:ascii="Times New Roman" w:hAnsi="Times New Roman"/>
          <w:sz w:val="28"/>
          <w:szCs w:val="28"/>
        </w:rPr>
      </w:pPr>
      <w:r w:rsidRPr="00F76FF2">
        <w:rPr>
          <w:rFonts w:ascii="Times New Roman" w:hAnsi="Times New Roman"/>
          <w:sz w:val="28"/>
          <w:szCs w:val="28"/>
        </w:rPr>
        <w:t>период 2023 и 2024 годов</w:t>
      </w:r>
      <w:r>
        <w:rPr>
          <w:rFonts w:ascii="Times New Roman" w:hAnsi="Times New Roman"/>
          <w:sz w:val="28"/>
          <w:szCs w:val="28"/>
        </w:rPr>
        <w:t xml:space="preserve">» </w:t>
      </w:r>
      <w:r w:rsidR="00971321">
        <w:rPr>
          <w:rFonts w:ascii="Times New Roman" w:hAnsi="Times New Roman"/>
          <w:sz w:val="28"/>
          <w:szCs w:val="28"/>
        </w:rPr>
        <w:t xml:space="preserve"> и в</w:t>
      </w:r>
      <w:r w:rsidR="001300CD" w:rsidRPr="00AC6EC5">
        <w:rPr>
          <w:rFonts w:ascii="Times New Roman" w:hAnsi="Times New Roman"/>
          <w:sz w:val="28"/>
          <w:szCs w:val="28"/>
        </w:rPr>
        <w:t xml:space="preserve"> целях приведения указанного постановления в соответствие действующим муниципальным нормативным правовым актам  Администрация </w:t>
      </w:r>
      <w:proofErr w:type="spellStart"/>
      <w:r w:rsidR="001300CD" w:rsidRPr="00AC6EC5">
        <w:rPr>
          <w:rFonts w:ascii="Times New Roman" w:hAnsi="Times New Roman"/>
          <w:sz w:val="28"/>
          <w:szCs w:val="28"/>
        </w:rPr>
        <w:t>Гламаздинского</w:t>
      </w:r>
      <w:proofErr w:type="spellEnd"/>
      <w:r w:rsidR="001300CD" w:rsidRPr="00AC6EC5">
        <w:rPr>
          <w:rFonts w:ascii="Times New Roman" w:hAnsi="Times New Roman"/>
          <w:sz w:val="28"/>
          <w:szCs w:val="28"/>
        </w:rPr>
        <w:t xml:space="preserve"> сельсовета </w:t>
      </w:r>
      <w:proofErr w:type="spellStart"/>
      <w:r w:rsidR="001300CD" w:rsidRPr="00AC6EC5">
        <w:rPr>
          <w:rFonts w:ascii="Times New Roman" w:hAnsi="Times New Roman"/>
          <w:sz w:val="28"/>
          <w:szCs w:val="28"/>
        </w:rPr>
        <w:t>Хомутовского</w:t>
      </w:r>
      <w:proofErr w:type="spellEnd"/>
      <w:r w:rsidR="001300CD" w:rsidRPr="00AC6EC5">
        <w:rPr>
          <w:rFonts w:ascii="Times New Roman" w:hAnsi="Times New Roman"/>
          <w:sz w:val="28"/>
          <w:szCs w:val="28"/>
        </w:rPr>
        <w:t xml:space="preserve"> района </w:t>
      </w:r>
      <w:r w:rsidR="00971321">
        <w:rPr>
          <w:rFonts w:ascii="Times New Roman" w:hAnsi="Times New Roman"/>
          <w:sz w:val="28"/>
          <w:szCs w:val="28"/>
        </w:rPr>
        <w:t>постановляет:</w:t>
      </w:r>
    </w:p>
    <w:p w:rsidR="001300CD" w:rsidRPr="00AC6EC5" w:rsidRDefault="001300CD" w:rsidP="00971321">
      <w:pPr>
        <w:spacing w:after="0" w:line="240" w:lineRule="auto"/>
        <w:jc w:val="both"/>
        <w:rPr>
          <w:rFonts w:ascii="Times New Roman" w:hAnsi="Times New Roman"/>
          <w:sz w:val="28"/>
          <w:szCs w:val="28"/>
        </w:rPr>
      </w:pPr>
      <w:r w:rsidRPr="00AC6EC5">
        <w:rPr>
          <w:rFonts w:ascii="Times New Roman" w:hAnsi="Times New Roman"/>
          <w:sz w:val="28"/>
          <w:szCs w:val="28"/>
        </w:rPr>
        <w:t xml:space="preserve">      1. Внести в постановление Администрации </w:t>
      </w:r>
      <w:proofErr w:type="spellStart"/>
      <w:r w:rsidRPr="00AC6EC5">
        <w:rPr>
          <w:rFonts w:ascii="Times New Roman" w:hAnsi="Times New Roman"/>
          <w:sz w:val="28"/>
          <w:szCs w:val="28"/>
        </w:rPr>
        <w:t>Гламаздинского</w:t>
      </w:r>
      <w:proofErr w:type="spellEnd"/>
      <w:r w:rsidRPr="00AC6EC5">
        <w:rPr>
          <w:rFonts w:ascii="Times New Roman" w:hAnsi="Times New Roman"/>
          <w:sz w:val="28"/>
          <w:szCs w:val="28"/>
        </w:rPr>
        <w:t xml:space="preserve"> сельсовета </w:t>
      </w:r>
      <w:proofErr w:type="spellStart"/>
      <w:r w:rsidRPr="00AC6EC5">
        <w:rPr>
          <w:rFonts w:ascii="Times New Roman" w:hAnsi="Times New Roman"/>
          <w:sz w:val="28"/>
          <w:szCs w:val="28"/>
        </w:rPr>
        <w:t>Хомутовского</w:t>
      </w:r>
      <w:proofErr w:type="spellEnd"/>
      <w:r w:rsidRPr="00AC6EC5">
        <w:rPr>
          <w:rFonts w:ascii="Times New Roman" w:hAnsi="Times New Roman"/>
          <w:sz w:val="28"/>
          <w:szCs w:val="28"/>
        </w:rPr>
        <w:t xml:space="preserve"> района от 31.07.2019 № 53</w:t>
      </w:r>
      <w:r w:rsidR="001145E2" w:rsidRPr="00AC6EC5">
        <w:rPr>
          <w:rFonts w:ascii="Times New Roman" w:hAnsi="Times New Roman"/>
          <w:sz w:val="28"/>
          <w:szCs w:val="28"/>
        </w:rPr>
        <w:t xml:space="preserve">, </w:t>
      </w:r>
      <w:r w:rsidRPr="00AC6EC5">
        <w:rPr>
          <w:rFonts w:ascii="Times New Roman" w:hAnsi="Times New Roman"/>
          <w:sz w:val="28"/>
          <w:szCs w:val="28"/>
        </w:rPr>
        <w:t xml:space="preserve"> «Об утверждении муниципальной программы «Благоустройство территории </w:t>
      </w:r>
      <w:proofErr w:type="spellStart"/>
      <w:r w:rsidRPr="00AC6EC5">
        <w:rPr>
          <w:rFonts w:ascii="Times New Roman" w:hAnsi="Times New Roman"/>
          <w:sz w:val="28"/>
          <w:szCs w:val="28"/>
        </w:rPr>
        <w:t>Гламаздинского</w:t>
      </w:r>
      <w:proofErr w:type="spellEnd"/>
      <w:r w:rsidRPr="00AC6EC5">
        <w:rPr>
          <w:rFonts w:ascii="Times New Roman" w:hAnsi="Times New Roman"/>
          <w:sz w:val="28"/>
          <w:szCs w:val="28"/>
        </w:rPr>
        <w:t xml:space="preserve"> сельсовета </w:t>
      </w:r>
      <w:proofErr w:type="spellStart"/>
      <w:r w:rsidRPr="00AC6EC5">
        <w:rPr>
          <w:rFonts w:ascii="Times New Roman" w:hAnsi="Times New Roman"/>
          <w:sz w:val="28"/>
          <w:szCs w:val="28"/>
        </w:rPr>
        <w:t>Хомутовского</w:t>
      </w:r>
      <w:proofErr w:type="spellEnd"/>
      <w:r w:rsidRPr="00AC6EC5">
        <w:rPr>
          <w:rFonts w:ascii="Times New Roman" w:hAnsi="Times New Roman"/>
          <w:sz w:val="28"/>
          <w:szCs w:val="28"/>
        </w:rPr>
        <w:t xml:space="preserve">  района Курской области</w:t>
      </w:r>
      <w:r w:rsidRPr="00AC6EC5">
        <w:rPr>
          <w:rFonts w:ascii="Times New Roman" w:hAnsi="Times New Roman"/>
          <w:b/>
          <w:sz w:val="28"/>
          <w:szCs w:val="28"/>
        </w:rPr>
        <w:t>»</w:t>
      </w:r>
      <w:r w:rsidR="001145E2" w:rsidRPr="00AC6EC5">
        <w:rPr>
          <w:rFonts w:ascii="Times New Roman" w:hAnsi="Times New Roman"/>
          <w:sz w:val="28"/>
          <w:szCs w:val="28"/>
        </w:rPr>
        <w:t xml:space="preserve"> </w:t>
      </w:r>
      <w:proofErr w:type="gramStart"/>
      <w:r w:rsidR="001145E2" w:rsidRPr="00AC6EC5">
        <w:rPr>
          <w:rFonts w:ascii="Times New Roman" w:hAnsi="Times New Roman"/>
          <w:sz w:val="28"/>
          <w:szCs w:val="28"/>
        </w:rPr>
        <w:t xml:space="preserve">( </w:t>
      </w:r>
      <w:proofErr w:type="gramEnd"/>
      <w:r w:rsidR="001145E2" w:rsidRPr="00AC6EC5">
        <w:rPr>
          <w:rFonts w:ascii="Times New Roman" w:hAnsi="Times New Roman"/>
          <w:sz w:val="28"/>
          <w:szCs w:val="28"/>
        </w:rPr>
        <w:t>в редакции постановления от 15.06.2020г № 19</w:t>
      </w:r>
      <w:r w:rsidR="00AC6EC5" w:rsidRPr="00AC6EC5">
        <w:rPr>
          <w:rFonts w:ascii="Times New Roman" w:hAnsi="Times New Roman"/>
          <w:sz w:val="28"/>
          <w:szCs w:val="28"/>
        </w:rPr>
        <w:t>, от 20.11.2020 № 46-па</w:t>
      </w:r>
      <w:r w:rsidR="0089632B">
        <w:rPr>
          <w:rFonts w:ascii="Times New Roman" w:hAnsi="Times New Roman"/>
          <w:sz w:val="28"/>
          <w:szCs w:val="28"/>
        </w:rPr>
        <w:t>, от 12.11.2021г № 49-па</w:t>
      </w:r>
      <w:r w:rsidR="0052468C">
        <w:rPr>
          <w:rFonts w:ascii="Times New Roman" w:hAnsi="Times New Roman"/>
          <w:sz w:val="28"/>
          <w:szCs w:val="28"/>
        </w:rPr>
        <w:t>, от12.11.2021г №49-па</w:t>
      </w:r>
      <w:r w:rsidR="001145E2" w:rsidRPr="00AC6EC5">
        <w:rPr>
          <w:rFonts w:ascii="Times New Roman" w:hAnsi="Times New Roman"/>
          <w:sz w:val="28"/>
          <w:szCs w:val="28"/>
        </w:rPr>
        <w:t xml:space="preserve">) </w:t>
      </w:r>
      <w:r w:rsidRPr="00AC6EC5">
        <w:rPr>
          <w:rFonts w:ascii="Times New Roman" w:hAnsi="Times New Roman"/>
          <w:sz w:val="28"/>
          <w:szCs w:val="28"/>
        </w:rPr>
        <w:t>следующие изменения:</w:t>
      </w:r>
    </w:p>
    <w:p w:rsidR="001300CD" w:rsidRPr="00735AA0" w:rsidRDefault="001145E2" w:rsidP="00971321">
      <w:pPr>
        <w:autoSpaceDE w:val="0"/>
        <w:spacing w:after="0" w:line="240" w:lineRule="auto"/>
        <w:ind w:firstLine="709"/>
        <w:jc w:val="both"/>
        <w:rPr>
          <w:rFonts w:ascii="Times New Roman" w:hAnsi="Times New Roman"/>
          <w:sz w:val="28"/>
          <w:szCs w:val="28"/>
        </w:rPr>
      </w:pPr>
      <w:r w:rsidRPr="00AC6EC5">
        <w:rPr>
          <w:rFonts w:ascii="Times New Roman" w:hAnsi="Times New Roman"/>
          <w:sz w:val="28"/>
          <w:szCs w:val="28"/>
        </w:rPr>
        <w:t>1.1</w:t>
      </w:r>
      <w:r w:rsidR="00396724">
        <w:rPr>
          <w:rFonts w:ascii="Times New Roman" w:hAnsi="Times New Roman"/>
          <w:sz w:val="28"/>
          <w:szCs w:val="28"/>
        </w:rPr>
        <w:t xml:space="preserve">. </w:t>
      </w:r>
      <w:r w:rsidR="002E06AC">
        <w:rPr>
          <w:rFonts w:ascii="Times New Roman" w:hAnsi="Times New Roman"/>
          <w:sz w:val="28"/>
          <w:szCs w:val="28"/>
        </w:rPr>
        <w:t xml:space="preserve">В </w:t>
      </w:r>
      <w:r w:rsidRPr="00AC6EC5">
        <w:rPr>
          <w:rFonts w:ascii="Times New Roman" w:hAnsi="Times New Roman"/>
          <w:sz w:val="28"/>
          <w:szCs w:val="28"/>
        </w:rPr>
        <w:t>П</w:t>
      </w:r>
      <w:r w:rsidR="001300CD" w:rsidRPr="00AC6EC5">
        <w:rPr>
          <w:rFonts w:ascii="Times New Roman" w:hAnsi="Times New Roman"/>
          <w:sz w:val="28"/>
          <w:szCs w:val="28"/>
        </w:rPr>
        <w:t>аспорт</w:t>
      </w:r>
      <w:r w:rsidR="002E06AC">
        <w:rPr>
          <w:rFonts w:ascii="Times New Roman" w:hAnsi="Times New Roman"/>
          <w:sz w:val="28"/>
          <w:szCs w:val="28"/>
        </w:rPr>
        <w:t>е</w:t>
      </w:r>
      <w:r w:rsidR="001300CD" w:rsidRPr="00AC6EC5">
        <w:rPr>
          <w:rFonts w:ascii="Times New Roman" w:hAnsi="Times New Roman"/>
          <w:b/>
          <w:color w:val="000000"/>
          <w:sz w:val="28"/>
          <w:szCs w:val="28"/>
        </w:rPr>
        <w:t xml:space="preserve"> </w:t>
      </w:r>
      <w:r w:rsidR="001300CD" w:rsidRPr="00AC6EC5">
        <w:rPr>
          <w:rFonts w:ascii="Times New Roman" w:hAnsi="Times New Roman"/>
          <w:color w:val="000000"/>
          <w:sz w:val="28"/>
          <w:szCs w:val="28"/>
        </w:rPr>
        <w:t xml:space="preserve">муниципальной программы </w:t>
      </w:r>
      <w:r w:rsidR="001300CD" w:rsidRPr="00AC6EC5">
        <w:rPr>
          <w:rFonts w:ascii="Times New Roman" w:hAnsi="Times New Roman"/>
          <w:sz w:val="28"/>
          <w:szCs w:val="28"/>
        </w:rPr>
        <w:t xml:space="preserve">«Благоустройство территории </w:t>
      </w:r>
      <w:proofErr w:type="spellStart"/>
      <w:r w:rsidR="001300CD" w:rsidRPr="00AC6EC5">
        <w:rPr>
          <w:rFonts w:ascii="Times New Roman" w:hAnsi="Times New Roman"/>
          <w:sz w:val="28"/>
          <w:szCs w:val="28"/>
        </w:rPr>
        <w:t>Гламаздинского</w:t>
      </w:r>
      <w:proofErr w:type="spellEnd"/>
      <w:r w:rsidR="001300CD" w:rsidRPr="00AC6EC5">
        <w:rPr>
          <w:rFonts w:ascii="Times New Roman" w:hAnsi="Times New Roman"/>
          <w:sz w:val="28"/>
          <w:szCs w:val="28"/>
        </w:rPr>
        <w:t xml:space="preserve"> сельсовета </w:t>
      </w:r>
      <w:proofErr w:type="spellStart"/>
      <w:r w:rsidR="001300CD" w:rsidRPr="00AC6EC5">
        <w:rPr>
          <w:rFonts w:ascii="Times New Roman" w:hAnsi="Times New Roman"/>
          <w:sz w:val="28"/>
          <w:szCs w:val="28"/>
        </w:rPr>
        <w:t>Хомутовского</w:t>
      </w:r>
      <w:proofErr w:type="spellEnd"/>
      <w:r w:rsidR="001300CD" w:rsidRPr="00AC6EC5">
        <w:rPr>
          <w:rFonts w:ascii="Times New Roman" w:hAnsi="Times New Roman"/>
          <w:sz w:val="28"/>
          <w:szCs w:val="28"/>
        </w:rPr>
        <w:t xml:space="preserve">  района Курской области </w:t>
      </w:r>
      <w:r w:rsidR="002E06AC">
        <w:rPr>
          <w:rFonts w:ascii="Times New Roman" w:hAnsi="Times New Roman"/>
          <w:sz w:val="28"/>
          <w:szCs w:val="28"/>
        </w:rPr>
        <w:t xml:space="preserve">в разделе </w:t>
      </w:r>
      <w:r w:rsidR="002E06AC" w:rsidRPr="00735AA0">
        <w:rPr>
          <w:rFonts w:ascii="Times New Roman" w:hAnsi="Times New Roman"/>
          <w:sz w:val="28"/>
          <w:szCs w:val="28"/>
        </w:rPr>
        <w:t>Показатели и целевые индикаторы Программы добавить   пункт</w:t>
      </w:r>
      <w:proofErr w:type="gramStart"/>
      <w:r w:rsidR="002E06AC" w:rsidRPr="00735AA0">
        <w:rPr>
          <w:rFonts w:ascii="Times New Roman" w:hAnsi="Times New Roman"/>
          <w:sz w:val="28"/>
          <w:szCs w:val="28"/>
        </w:rPr>
        <w:t xml:space="preserve"> :</w:t>
      </w:r>
      <w:proofErr w:type="gramEnd"/>
    </w:p>
    <w:p w:rsidR="002E06AC" w:rsidRPr="00735AA0" w:rsidRDefault="002E06AC" w:rsidP="00971321">
      <w:pPr>
        <w:spacing w:after="0" w:line="240" w:lineRule="auto"/>
        <w:rPr>
          <w:rFonts w:ascii="Times New Roman" w:hAnsi="Times New Roman"/>
          <w:sz w:val="28"/>
          <w:szCs w:val="28"/>
        </w:rPr>
      </w:pPr>
      <w:r w:rsidRPr="00735AA0">
        <w:rPr>
          <w:rFonts w:ascii="Times New Roman" w:hAnsi="Times New Roman"/>
          <w:sz w:val="28"/>
          <w:szCs w:val="28"/>
        </w:rPr>
        <w:t>-</w:t>
      </w:r>
      <w:r w:rsidRPr="00735AA0">
        <w:rPr>
          <w:rFonts w:ascii="Times New Roman" w:hAnsi="Times New Roman"/>
          <w:sz w:val="28"/>
          <w:szCs w:val="28"/>
          <w:highlight w:val="yellow"/>
        </w:rPr>
        <w:t xml:space="preserve"> </w:t>
      </w:r>
      <w:r w:rsidRPr="00F76FF2">
        <w:rPr>
          <w:rFonts w:ascii="Times New Roman" w:hAnsi="Times New Roman"/>
          <w:sz w:val="28"/>
          <w:szCs w:val="28"/>
        </w:rPr>
        <w:t>Санитарное содержание кладбищ.</w:t>
      </w:r>
    </w:p>
    <w:p w:rsidR="002E06AC" w:rsidRPr="00735AA0" w:rsidRDefault="002E06AC" w:rsidP="00971321">
      <w:pPr>
        <w:spacing w:after="0" w:line="240" w:lineRule="auto"/>
        <w:jc w:val="both"/>
        <w:rPr>
          <w:rFonts w:ascii="Times New Roman" w:hAnsi="Times New Roman"/>
          <w:sz w:val="28"/>
          <w:szCs w:val="28"/>
        </w:rPr>
      </w:pPr>
      <w:r>
        <w:rPr>
          <w:rFonts w:ascii="Times New Roman" w:hAnsi="Times New Roman"/>
          <w:sz w:val="28"/>
          <w:szCs w:val="28"/>
        </w:rPr>
        <w:t>1.2.</w:t>
      </w:r>
      <w:r w:rsidRPr="002E06AC">
        <w:rPr>
          <w:rFonts w:ascii="Times New Roman" w:hAnsi="Times New Roman"/>
          <w:sz w:val="28"/>
          <w:szCs w:val="28"/>
        </w:rPr>
        <w:t xml:space="preserve"> </w:t>
      </w:r>
      <w:r>
        <w:rPr>
          <w:rFonts w:ascii="Times New Roman" w:hAnsi="Times New Roman"/>
          <w:sz w:val="28"/>
          <w:szCs w:val="28"/>
        </w:rPr>
        <w:t xml:space="preserve">В </w:t>
      </w:r>
      <w:r w:rsidRPr="00AC6EC5">
        <w:rPr>
          <w:rFonts w:ascii="Times New Roman" w:hAnsi="Times New Roman"/>
          <w:sz w:val="28"/>
          <w:szCs w:val="28"/>
        </w:rPr>
        <w:t>Паспорт</w:t>
      </w:r>
      <w:r>
        <w:rPr>
          <w:rFonts w:ascii="Times New Roman" w:hAnsi="Times New Roman"/>
          <w:sz w:val="28"/>
          <w:szCs w:val="28"/>
        </w:rPr>
        <w:t>е</w:t>
      </w:r>
      <w:r w:rsidRPr="00AC6EC5">
        <w:rPr>
          <w:rFonts w:ascii="Times New Roman" w:hAnsi="Times New Roman"/>
          <w:b/>
          <w:color w:val="000000"/>
          <w:sz w:val="28"/>
          <w:szCs w:val="28"/>
        </w:rPr>
        <w:t xml:space="preserve"> </w:t>
      </w:r>
      <w:r w:rsidRPr="00AC6EC5">
        <w:rPr>
          <w:rFonts w:ascii="Times New Roman" w:hAnsi="Times New Roman"/>
          <w:color w:val="000000"/>
          <w:sz w:val="28"/>
          <w:szCs w:val="28"/>
        </w:rPr>
        <w:t xml:space="preserve">муниципальной программы </w:t>
      </w:r>
      <w:r w:rsidRPr="00AC6EC5">
        <w:rPr>
          <w:rFonts w:ascii="Times New Roman" w:hAnsi="Times New Roman"/>
          <w:sz w:val="28"/>
          <w:szCs w:val="28"/>
        </w:rPr>
        <w:t xml:space="preserve">«Благоустройство территории </w:t>
      </w:r>
      <w:proofErr w:type="spellStart"/>
      <w:r w:rsidRPr="00AC6EC5">
        <w:rPr>
          <w:rFonts w:ascii="Times New Roman" w:hAnsi="Times New Roman"/>
          <w:sz w:val="28"/>
          <w:szCs w:val="28"/>
        </w:rPr>
        <w:t>Гламаздинского</w:t>
      </w:r>
      <w:proofErr w:type="spellEnd"/>
      <w:r w:rsidRPr="00AC6EC5">
        <w:rPr>
          <w:rFonts w:ascii="Times New Roman" w:hAnsi="Times New Roman"/>
          <w:sz w:val="28"/>
          <w:szCs w:val="28"/>
        </w:rPr>
        <w:t xml:space="preserve"> сельсовета </w:t>
      </w:r>
      <w:proofErr w:type="spellStart"/>
      <w:r w:rsidRPr="00AC6EC5">
        <w:rPr>
          <w:rFonts w:ascii="Times New Roman" w:hAnsi="Times New Roman"/>
          <w:sz w:val="28"/>
          <w:szCs w:val="28"/>
        </w:rPr>
        <w:t>Хомутовского</w:t>
      </w:r>
      <w:proofErr w:type="spellEnd"/>
      <w:r w:rsidRPr="00AC6EC5">
        <w:rPr>
          <w:rFonts w:ascii="Times New Roman" w:hAnsi="Times New Roman"/>
          <w:sz w:val="28"/>
          <w:szCs w:val="28"/>
        </w:rPr>
        <w:t xml:space="preserve">  района Курской области </w:t>
      </w:r>
      <w:r w:rsidR="00971321">
        <w:rPr>
          <w:rFonts w:ascii="Times New Roman" w:hAnsi="Times New Roman"/>
          <w:sz w:val="28"/>
          <w:szCs w:val="28"/>
        </w:rPr>
        <w:t xml:space="preserve"> раздел</w:t>
      </w:r>
      <w:r>
        <w:rPr>
          <w:rFonts w:ascii="Times New Roman" w:hAnsi="Times New Roman"/>
          <w:sz w:val="28"/>
          <w:szCs w:val="28"/>
        </w:rPr>
        <w:t xml:space="preserve"> </w:t>
      </w:r>
      <w:r w:rsidRPr="00735AA0">
        <w:rPr>
          <w:rFonts w:ascii="Times New Roman" w:hAnsi="Times New Roman"/>
          <w:bCs/>
          <w:sz w:val="28"/>
          <w:szCs w:val="28"/>
        </w:rPr>
        <w:t>Объемы и источники финансирования Программы по годам реализации</w:t>
      </w:r>
      <w:r w:rsidR="00971321" w:rsidRPr="00735AA0">
        <w:rPr>
          <w:rFonts w:ascii="Times New Roman" w:hAnsi="Times New Roman"/>
          <w:bCs/>
          <w:sz w:val="28"/>
          <w:szCs w:val="28"/>
        </w:rPr>
        <w:t xml:space="preserve"> и</w:t>
      </w:r>
      <w:r w:rsidRPr="00735AA0">
        <w:rPr>
          <w:rFonts w:ascii="Times New Roman" w:hAnsi="Times New Roman"/>
          <w:sz w:val="28"/>
          <w:szCs w:val="28"/>
        </w:rPr>
        <w:t>зложить в новой редакции:</w:t>
      </w: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2E06AC" w:rsidRPr="00520F42" w:rsidTr="00054EFB">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6AC" w:rsidRPr="00520F42" w:rsidRDefault="002E06AC" w:rsidP="00054EFB">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06AC" w:rsidRPr="00520F42" w:rsidRDefault="002E06AC" w:rsidP="00054EFB">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Pr>
                <w:rFonts w:ascii="Times New Roman" w:hAnsi="Times New Roman"/>
                <w:sz w:val="24"/>
                <w:szCs w:val="24"/>
              </w:rPr>
              <w:t xml:space="preserve">а весь период составляет </w:t>
            </w:r>
            <w:r w:rsidR="00CE7F6E">
              <w:rPr>
                <w:rFonts w:ascii="Times New Roman" w:hAnsi="Times New Roman"/>
                <w:sz w:val="24"/>
                <w:szCs w:val="24"/>
              </w:rPr>
              <w:t>4030</w:t>
            </w:r>
            <w:r>
              <w:rPr>
                <w:rFonts w:ascii="Times New Roman" w:hAnsi="Times New Roman"/>
                <w:sz w:val="24"/>
                <w:szCs w:val="24"/>
              </w:rPr>
              <w:t>00</w:t>
            </w:r>
            <w:r w:rsidRPr="00520F42">
              <w:rPr>
                <w:rFonts w:ascii="Times New Roman" w:hAnsi="Times New Roman"/>
                <w:sz w:val="24"/>
                <w:szCs w:val="24"/>
              </w:rPr>
              <w:t xml:space="preserve"> рублей, в том ч</w:t>
            </w:r>
            <w:r>
              <w:rPr>
                <w:rFonts w:ascii="Times New Roman" w:hAnsi="Times New Roman"/>
                <w:sz w:val="24"/>
                <w:szCs w:val="24"/>
              </w:rPr>
              <w:t xml:space="preserve">исле из местного бюджета   9000 </w:t>
            </w:r>
            <w:r w:rsidRPr="00520F42">
              <w:rPr>
                <w:rFonts w:ascii="Times New Roman" w:hAnsi="Times New Roman"/>
                <w:sz w:val="24"/>
                <w:szCs w:val="24"/>
              </w:rPr>
              <w:t xml:space="preserve">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520F42">
              <w:rPr>
                <w:rFonts w:ascii="Times New Roman" w:hAnsi="Times New Roman"/>
                <w:sz w:val="24"/>
                <w:szCs w:val="24"/>
              </w:rPr>
              <w:t xml:space="preserve"> год </w:t>
            </w:r>
            <w:r w:rsidRPr="007F6597">
              <w:rPr>
                <w:rFonts w:ascii="Times New Roman" w:hAnsi="Times New Roman"/>
                <w:sz w:val="24"/>
                <w:szCs w:val="24"/>
              </w:rPr>
              <w:t xml:space="preserve">– </w:t>
            </w:r>
            <w:r>
              <w:rPr>
                <w:rFonts w:ascii="Times New Roman" w:hAnsi="Times New Roman"/>
                <w:sz w:val="24"/>
                <w:szCs w:val="24"/>
              </w:rPr>
              <w:t>3</w:t>
            </w:r>
            <w:r w:rsidRPr="007F6597">
              <w:rPr>
                <w:rFonts w:ascii="Times New Roman" w:hAnsi="Times New Roman"/>
                <w:sz w:val="24"/>
                <w:szCs w:val="24"/>
              </w:rPr>
              <w:t xml:space="preserve"> 000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lastRenderedPageBreak/>
              <w:t>202</w:t>
            </w:r>
            <w:r>
              <w:rPr>
                <w:rFonts w:ascii="Times New Roman" w:hAnsi="Times New Roman"/>
                <w:sz w:val="24"/>
                <w:szCs w:val="24"/>
              </w:rPr>
              <w:t>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2E06AC" w:rsidRPr="00520F42" w:rsidRDefault="002E06AC" w:rsidP="00054EFB">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2</w:t>
            </w:r>
            <w:r w:rsidRPr="007F6597">
              <w:rPr>
                <w:rFonts w:ascii="Times New Roman" w:hAnsi="Times New Roman"/>
                <w:sz w:val="24"/>
                <w:szCs w:val="24"/>
              </w:rPr>
              <w:t xml:space="preserve"> год – </w:t>
            </w:r>
            <w:r>
              <w:rPr>
                <w:rFonts w:ascii="Times New Roman" w:hAnsi="Times New Roman"/>
                <w:sz w:val="24"/>
                <w:szCs w:val="24"/>
              </w:rPr>
              <w:t>3</w:t>
            </w:r>
            <w:r w:rsidR="00CE7F6E">
              <w:rPr>
                <w:rFonts w:ascii="Times New Roman" w:hAnsi="Times New Roman"/>
                <w:sz w:val="24"/>
                <w:szCs w:val="24"/>
              </w:rPr>
              <w:t>88</w:t>
            </w:r>
            <w:r w:rsidRPr="007F6597">
              <w:rPr>
                <w:rFonts w:ascii="Times New Roman" w:hAnsi="Times New Roman"/>
                <w:sz w:val="24"/>
                <w:szCs w:val="24"/>
              </w:rPr>
              <w:t>000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Pr>
                <w:rFonts w:ascii="Times New Roman" w:hAnsi="Times New Roman"/>
                <w:sz w:val="24"/>
                <w:szCs w:val="24"/>
              </w:rPr>
              <w:t>9</w:t>
            </w:r>
            <w:r w:rsidRPr="007F6597">
              <w:rPr>
                <w:rFonts w:ascii="Times New Roman" w:hAnsi="Times New Roman"/>
                <w:sz w:val="24"/>
                <w:szCs w:val="24"/>
              </w:rPr>
              <w:t xml:space="preserve"> 000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2E06AC" w:rsidRPr="00520F42" w:rsidRDefault="002E06AC" w:rsidP="00054EFB">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sidR="00437A71">
              <w:rPr>
                <w:rFonts w:ascii="Times New Roman" w:hAnsi="Times New Roman"/>
                <w:sz w:val="24"/>
                <w:szCs w:val="24"/>
              </w:rPr>
              <w:t>2</w:t>
            </w:r>
            <w:r w:rsidRPr="007F6597">
              <w:rPr>
                <w:rFonts w:ascii="Times New Roman" w:hAnsi="Times New Roman"/>
                <w:sz w:val="24"/>
                <w:szCs w:val="24"/>
              </w:rPr>
              <w:t xml:space="preserve"> год – </w:t>
            </w:r>
            <w:r w:rsidR="00437A71">
              <w:rPr>
                <w:rFonts w:ascii="Times New Roman" w:hAnsi="Times New Roman"/>
                <w:sz w:val="24"/>
                <w:szCs w:val="24"/>
              </w:rPr>
              <w:t>388</w:t>
            </w:r>
            <w:r w:rsidRPr="007F6597">
              <w:rPr>
                <w:rFonts w:ascii="Times New Roman" w:hAnsi="Times New Roman"/>
                <w:sz w:val="24"/>
                <w:szCs w:val="24"/>
              </w:rPr>
              <w:t>000 рублей;</w:t>
            </w:r>
          </w:p>
          <w:p w:rsidR="002E06AC" w:rsidRPr="00520F42" w:rsidRDefault="002E06AC" w:rsidP="00054EFB">
            <w:pPr>
              <w:autoSpaceDE w:val="0"/>
              <w:autoSpaceDN w:val="0"/>
              <w:adjustRightInd w:val="0"/>
              <w:spacing w:after="0" w:line="240" w:lineRule="auto"/>
              <w:jc w:val="both"/>
              <w:rPr>
                <w:rFonts w:ascii="Times New Roman" w:hAnsi="Times New Roman"/>
                <w:sz w:val="24"/>
                <w:szCs w:val="24"/>
              </w:rPr>
            </w:pPr>
          </w:p>
        </w:tc>
      </w:tr>
    </w:tbl>
    <w:p w:rsidR="002E06AC" w:rsidRPr="00CE7F6E" w:rsidRDefault="002E06AC" w:rsidP="00CE7F6E">
      <w:pPr>
        <w:shd w:val="clear" w:color="auto" w:fill="F8FAFB"/>
        <w:spacing w:after="0" w:line="240" w:lineRule="auto"/>
        <w:jc w:val="both"/>
        <w:rPr>
          <w:rFonts w:ascii="Times New Roman" w:hAnsi="Times New Roman"/>
          <w:bCs/>
          <w:sz w:val="28"/>
          <w:szCs w:val="28"/>
        </w:rPr>
      </w:pPr>
      <w:r>
        <w:rPr>
          <w:rFonts w:ascii="Times New Roman" w:hAnsi="Times New Roman"/>
          <w:sz w:val="28"/>
          <w:szCs w:val="28"/>
        </w:rPr>
        <w:lastRenderedPageBreak/>
        <w:t>1.3</w:t>
      </w:r>
      <w:r w:rsidRPr="002E06AC">
        <w:rPr>
          <w:rFonts w:ascii="Times New Roman" w:hAnsi="Times New Roman"/>
          <w:sz w:val="28"/>
          <w:szCs w:val="28"/>
        </w:rPr>
        <w:t>.</w:t>
      </w:r>
      <w:r w:rsidRPr="002E06AC">
        <w:rPr>
          <w:sz w:val="28"/>
          <w:szCs w:val="28"/>
        </w:rPr>
        <w:t xml:space="preserve">  </w:t>
      </w:r>
      <w:r w:rsidRPr="00CE7F6E">
        <w:rPr>
          <w:sz w:val="28"/>
          <w:szCs w:val="28"/>
        </w:rPr>
        <w:t>В р</w:t>
      </w:r>
      <w:r w:rsidRPr="00CE7F6E">
        <w:rPr>
          <w:rFonts w:ascii="Times New Roman" w:hAnsi="Times New Roman"/>
          <w:bCs/>
          <w:sz w:val="28"/>
          <w:szCs w:val="28"/>
        </w:rPr>
        <w:t xml:space="preserve">аздел 2. Программы Основные цели и задачи, сроки и этапы реализации, целевые индикаторы и показатели программы </w:t>
      </w:r>
      <w:r w:rsidR="00CE7F6E">
        <w:rPr>
          <w:rFonts w:ascii="Times New Roman" w:hAnsi="Times New Roman"/>
          <w:bCs/>
          <w:sz w:val="28"/>
          <w:szCs w:val="28"/>
        </w:rPr>
        <w:t xml:space="preserve"> добавить  абзац следующего содержания:</w:t>
      </w:r>
    </w:p>
    <w:p w:rsidR="002E06AC" w:rsidRPr="00F76FF2" w:rsidRDefault="002E06AC" w:rsidP="002E06AC">
      <w:pPr>
        <w:rPr>
          <w:rFonts w:ascii="Times New Roman" w:hAnsi="Times New Roman"/>
          <w:sz w:val="28"/>
          <w:szCs w:val="28"/>
        </w:rPr>
      </w:pPr>
      <w:r w:rsidRPr="00F76FF2">
        <w:rPr>
          <w:sz w:val="28"/>
          <w:szCs w:val="28"/>
        </w:rPr>
        <w:t>-</w:t>
      </w:r>
      <w:r w:rsidRPr="00F76FF2">
        <w:rPr>
          <w:rFonts w:ascii="Times New Roman" w:hAnsi="Times New Roman"/>
          <w:sz w:val="28"/>
          <w:szCs w:val="28"/>
        </w:rPr>
        <w:t>-  Санитарное содержание кладбищ.</w:t>
      </w:r>
    </w:p>
    <w:p w:rsidR="002E06AC" w:rsidRPr="00F76FF2" w:rsidRDefault="002E06AC" w:rsidP="00CE7F6E">
      <w:pPr>
        <w:tabs>
          <w:tab w:val="left" w:pos="1080"/>
        </w:tabs>
        <w:spacing w:after="0" w:line="240" w:lineRule="auto"/>
        <w:ind w:left="360"/>
        <w:jc w:val="both"/>
        <w:rPr>
          <w:rFonts w:ascii="Times New Roman" w:hAnsi="Times New Roman"/>
          <w:sz w:val="28"/>
          <w:szCs w:val="28"/>
        </w:rPr>
      </w:pPr>
      <w:r w:rsidRPr="00CE7F6E">
        <w:rPr>
          <w:rFonts w:ascii="Times New Roman" w:hAnsi="Times New Roman"/>
          <w:sz w:val="24"/>
          <w:szCs w:val="24"/>
        </w:rPr>
        <w:t>1.4. В</w:t>
      </w:r>
      <w:r w:rsidRPr="00CE7F6E">
        <w:rPr>
          <w:rFonts w:ascii="Times New Roman" w:hAnsi="Times New Roman"/>
          <w:sz w:val="28"/>
          <w:szCs w:val="28"/>
        </w:rPr>
        <w:t xml:space="preserve"> Паспорте Подпрограммы «Организация и содержание прочих объектов благоустройства»</w:t>
      </w:r>
      <w:r w:rsidR="00CE7F6E">
        <w:rPr>
          <w:rFonts w:ascii="Times New Roman" w:hAnsi="Times New Roman"/>
          <w:sz w:val="28"/>
          <w:szCs w:val="28"/>
        </w:rPr>
        <w:t xml:space="preserve">, </w:t>
      </w:r>
      <w:r w:rsidRPr="00070C42">
        <w:rPr>
          <w:rFonts w:ascii="Times New Roman" w:hAnsi="Times New Roman"/>
          <w:sz w:val="24"/>
          <w:szCs w:val="24"/>
        </w:rPr>
        <w:t xml:space="preserve"> </w:t>
      </w:r>
      <w:r w:rsidRPr="00F76FF2">
        <w:rPr>
          <w:rFonts w:ascii="Times New Roman" w:hAnsi="Times New Roman"/>
          <w:sz w:val="28"/>
          <w:szCs w:val="28"/>
        </w:rPr>
        <w:t>Показатели и целевые индикаторы Подпрограммы добавить пунк</w:t>
      </w:r>
      <w:r w:rsidR="00971321" w:rsidRPr="00F76FF2">
        <w:rPr>
          <w:rFonts w:ascii="Times New Roman" w:hAnsi="Times New Roman"/>
          <w:sz w:val="28"/>
          <w:szCs w:val="28"/>
        </w:rPr>
        <w:t>т</w:t>
      </w:r>
      <w:r w:rsidRPr="00F76FF2">
        <w:rPr>
          <w:rFonts w:ascii="Times New Roman" w:hAnsi="Times New Roman"/>
          <w:sz w:val="28"/>
          <w:szCs w:val="28"/>
        </w:rPr>
        <w:t xml:space="preserve"> следующего содержания:</w:t>
      </w:r>
    </w:p>
    <w:p w:rsidR="002E06AC" w:rsidRPr="00F76FF2" w:rsidRDefault="002E06AC" w:rsidP="002E06AC">
      <w:pPr>
        <w:tabs>
          <w:tab w:val="left" w:pos="1080"/>
        </w:tabs>
        <w:spacing w:after="0" w:line="240" w:lineRule="auto"/>
        <w:ind w:left="360"/>
        <w:rPr>
          <w:rFonts w:ascii="Times New Roman" w:hAnsi="Times New Roman"/>
          <w:sz w:val="28"/>
          <w:szCs w:val="28"/>
        </w:rPr>
      </w:pPr>
      <w:r w:rsidRPr="00F76FF2">
        <w:rPr>
          <w:rFonts w:ascii="Times New Roman" w:hAnsi="Times New Roman"/>
          <w:sz w:val="28"/>
          <w:szCs w:val="28"/>
        </w:rPr>
        <w:t>-Санитарное содержание кладбищ.</w:t>
      </w:r>
    </w:p>
    <w:p w:rsidR="00971321" w:rsidRPr="00CE7F6E" w:rsidRDefault="002E06AC" w:rsidP="00971321">
      <w:pPr>
        <w:spacing w:after="0" w:line="240" w:lineRule="auto"/>
        <w:ind w:left="360"/>
        <w:rPr>
          <w:rFonts w:ascii="Times New Roman" w:hAnsi="Times New Roman"/>
          <w:sz w:val="28"/>
          <w:szCs w:val="28"/>
        </w:rPr>
      </w:pPr>
      <w:r w:rsidRPr="00CE7F6E">
        <w:rPr>
          <w:rFonts w:ascii="Times New Roman" w:hAnsi="Times New Roman"/>
          <w:sz w:val="28"/>
          <w:szCs w:val="28"/>
        </w:rPr>
        <w:t>1.5.</w:t>
      </w:r>
      <w:r w:rsidR="00971321" w:rsidRPr="00CE7F6E">
        <w:rPr>
          <w:rFonts w:ascii="Times New Roman" w:hAnsi="Times New Roman"/>
          <w:sz w:val="28"/>
          <w:szCs w:val="28"/>
        </w:rPr>
        <w:t xml:space="preserve">  Раздел </w:t>
      </w:r>
      <w:r w:rsidR="00971321" w:rsidRPr="00CE7F6E">
        <w:rPr>
          <w:rFonts w:ascii="Times New Roman" w:hAnsi="Times New Roman"/>
          <w:bCs/>
          <w:sz w:val="28"/>
          <w:szCs w:val="28"/>
        </w:rPr>
        <w:t>Объемы и источники финансирования Подпрограммы по годам реализации</w:t>
      </w:r>
      <w:r w:rsidR="00971321" w:rsidRPr="00CE7F6E">
        <w:rPr>
          <w:rFonts w:ascii="Times New Roman" w:hAnsi="Times New Roman"/>
          <w:sz w:val="28"/>
          <w:szCs w:val="28"/>
        </w:rPr>
        <w:t xml:space="preserve"> изложить в новой редакции</w:t>
      </w:r>
      <w:r w:rsidR="00F76FF2" w:rsidRPr="00CE7F6E">
        <w:rPr>
          <w:rFonts w:ascii="Times New Roman" w:hAnsi="Times New Roman"/>
          <w:sz w:val="28"/>
          <w:szCs w:val="28"/>
        </w:rPr>
        <w:t>:</w:t>
      </w:r>
    </w:p>
    <w:p w:rsidR="00971321" w:rsidRPr="00520F42" w:rsidRDefault="00971321" w:rsidP="00971321">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971321" w:rsidRPr="00520F42" w:rsidTr="00054EFB">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1321" w:rsidRPr="00520F42" w:rsidRDefault="00971321" w:rsidP="00054EFB">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1321" w:rsidRPr="007F6597" w:rsidRDefault="00971321" w:rsidP="00054EFB">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Pr>
                <w:rFonts w:ascii="Times New Roman" w:hAnsi="Times New Roman"/>
                <w:sz w:val="24"/>
                <w:szCs w:val="24"/>
              </w:rPr>
              <w:t>9</w:t>
            </w:r>
            <w:r w:rsidRPr="007F6597">
              <w:rPr>
                <w:rFonts w:ascii="Times New Roman" w:hAnsi="Times New Roman"/>
                <w:sz w:val="24"/>
                <w:szCs w:val="24"/>
              </w:rPr>
              <w:t xml:space="preserve"> 000 рублей:</w:t>
            </w:r>
          </w:p>
          <w:p w:rsidR="00971321" w:rsidRPr="007F6597" w:rsidRDefault="00971321"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971321" w:rsidRPr="007F6597" w:rsidRDefault="00971321"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971321" w:rsidRPr="00520F42" w:rsidRDefault="00971321"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r w:rsidRPr="007F6597">
              <w:rPr>
                <w:rFonts w:ascii="Times New Roman" w:hAnsi="Times New Roman"/>
                <w:sz w:val="24"/>
                <w:szCs w:val="24"/>
              </w:rPr>
              <w:t xml:space="preserve"> год – </w:t>
            </w:r>
            <w:r>
              <w:rPr>
                <w:rFonts w:ascii="Times New Roman" w:hAnsi="Times New Roman"/>
                <w:sz w:val="24"/>
                <w:szCs w:val="24"/>
              </w:rPr>
              <w:t>3</w:t>
            </w:r>
            <w:r w:rsidR="00437A71">
              <w:rPr>
                <w:rFonts w:ascii="Times New Roman" w:hAnsi="Times New Roman"/>
                <w:sz w:val="24"/>
                <w:szCs w:val="24"/>
              </w:rPr>
              <w:t>88</w:t>
            </w:r>
            <w:r w:rsidRPr="007F6597">
              <w:rPr>
                <w:rFonts w:ascii="Times New Roman" w:hAnsi="Times New Roman"/>
                <w:sz w:val="24"/>
                <w:szCs w:val="24"/>
              </w:rPr>
              <w:t xml:space="preserve"> 000 рублей;</w:t>
            </w:r>
          </w:p>
          <w:p w:rsidR="00971321" w:rsidRPr="00520F42" w:rsidRDefault="00971321" w:rsidP="00054EFB">
            <w:pPr>
              <w:autoSpaceDE w:val="0"/>
              <w:autoSpaceDN w:val="0"/>
              <w:adjustRightInd w:val="0"/>
              <w:spacing w:after="0" w:line="240" w:lineRule="auto"/>
              <w:jc w:val="both"/>
              <w:rPr>
                <w:rFonts w:ascii="Times New Roman" w:hAnsi="Times New Roman"/>
                <w:sz w:val="24"/>
                <w:szCs w:val="24"/>
              </w:rPr>
            </w:pPr>
          </w:p>
        </w:tc>
      </w:tr>
    </w:tbl>
    <w:p w:rsidR="002E06AC" w:rsidRDefault="002E06AC" w:rsidP="002E06AC">
      <w:pPr>
        <w:tabs>
          <w:tab w:val="left" w:pos="1080"/>
        </w:tabs>
        <w:spacing w:after="0" w:line="240" w:lineRule="auto"/>
        <w:ind w:left="360"/>
        <w:rPr>
          <w:rFonts w:ascii="Times New Roman" w:hAnsi="Times New Roman"/>
          <w:b/>
          <w:sz w:val="28"/>
          <w:szCs w:val="28"/>
        </w:rPr>
      </w:pPr>
    </w:p>
    <w:p w:rsidR="00971321" w:rsidRPr="00CE7F6E" w:rsidRDefault="00971321" w:rsidP="00CE7F6E">
      <w:pPr>
        <w:shd w:val="clear" w:color="auto" w:fill="F8FAFB"/>
        <w:spacing w:after="0" w:line="240" w:lineRule="auto"/>
        <w:ind w:firstLine="709"/>
        <w:rPr>
          <w:rFonts w:ascii="Times New Roman" w:hAnsi="Times New Roman"/>
          <w:bCs/>
          <w:sz w:val="28"/>
          <w:szCs w:val="28"/>
        </w:rPr>
      </w:pPr>
      <w:r w:rsidRPr="00CE7F6E">
        <w:rPr>
          <w:rFonts w:ascii="Times New Roman" w:hAnsi="Times New Roman"/>
          <w:sz w:val="28"/>
          <w:szCs w:val="28"/>
        </w:rPr>
        <w:t xml:space="preserve">1.6. В разделе </w:t>
      </w:r>
      <w:r w:rsidRPr="00CE7F6E">
        <w:rPr>
          <w:rFonts w:ascii="Times New Roman" w:hAnsi="Times New Roman"/>
          <w:bCs/>
          <w:sz w:val="28"/>
          <w:szCs w:val="28"/>
        </w:rPr>
        <w:t xml:space="preserve"> 2. Основные цели и задачи, сроки и этапы реализации, целевые индикаторы и показатели подпрограммы</w:t>
      </w:r>
      <w:r w:rsidR="00CE7F6E" w:rsidRPr="00CE7F6E">
        <w:rPr>
          <w:rFonts w:ascii="Times New Roman" w:hAnsi="Times New Roman"/>
          <w:sz w:val="28"/>
          <w:szCs w:val="28"/>
        </w:rPr>
        <w:t xml:space="preserve"> </w:t>
      </w:r>
      <w:r w:rsidR="00CE7F6E" w:rsidRPr="00F76FF2">
        <w:rPr>
          <w:rFonts w:ascii="Times New Roman" w:hAnsi="Times New Roman"/>
          <w:sz w:val="28"/>
          <w:szCs w:val="28"/>
        </w:rPr>
        <w:t>добавить абзац  следующего содержания</w:t>
      </w:r>
      <w:r w:rsidR="00CE7F6E">
        <w:rPr>
          <w:rFonts w:ascii="Times New Roman" w:hAnsi="Times New Roman"/>
          <w:sz w:val="28"/>
          <w:szCs w:val="28"/>
        </w:rPr>
        <w:t>:</w:t>
      </w:r>
    </w:p>
    <w:p w:rsidR="00971321" w:rsidRPr="00520F42" w:rsidRDefault="00971321" w:rsidP="00971321">
      <w:pPr>
        <w:shd w:val="clear" w:color="auto" w:fill="F8FAFB"/>
        <w:spacing w:after="0" w:line="240" w:lineRule="auto"/>
        <w:ind w:firstLine="709"/>
        <w:jc w:val="center"/>
        <w:rPr>
          <w:rFonts w:ascii="Times New Roman" w:hAnsi="Times New Roman"/>
          <w:b/>
          <w:bCs/>
          <w:sz w:val="24"/>
          <w:szCs w:val="24"/>
        </w:rPr>
      </w:pPr>
    </w:p>
    <w:p w:rsidR="002E06AC" w:rsidRPr="00F76FF2" w:rsidRDefault="00971321" w:rsidP="00971321">
      <w:pPr>
        <w:rPr>
          <w:rFonts w:ascii="Times New Roman" w:hAnsi="Times New Roman"/>
          <w:sz w:val="28"/>
          <w:szCs w:val="28"/>
        </w:rPr>
      </w:pPr>
      <w:r w:rsidRPr="00F76FF2">
        <w:rPr>
          <w:sz w:val="28"/>
          <w:szCs w:val="28"/>
        </w:rPr>
        <w:t>-</w:t>
      </w:r>
      <w:r w:rsidRPr="00F76FF2">
        <w:rPr>
          <w:rFonts w:ascii="Times New Roman" w:hAnsi="Times New Roman"/>
          <w:sz w:val="28"/>
          <w:szCs w:val="28"/>
        </w:rPr>
        <w:t>-  Санитарное содержание кладбищ</w:t>
      </w:r>
      <w:r w:rsidR="00F76FF2">
        <w:rPr>
          <w:rFonts w:ascii="Times New Roman" w:hAnsi="Times New Roman"/>
          <w:sz w:val="28"/>
          <w:szCs w:val="28"/>
        </w:rPr>
        <w:t>.</w:t>
      </w:r>
    </w:p>
    <w:p w:rsidR="001300CD" w:rsidRPr="00AC6EC5" w:rsidRDefault="001300CD" w:rsidP="00396724">
      <w:pPr>
        <w:shd w:val="clear" w:color="auto" w:fill="FFFFFF"/>
        <w:autoSpaceDE w:val="0"/>
        <w:spacing w:after="0"/>
        <w:ind w:firstLine="709"/>
        <w:jc w:val="both"/>
        <w:rPr>
          <w:rFonts w:ascii="Times New Roman" w:hAnsi="Times New Roman"/>
          <w:color w:val="050305"/>
          <w:sz w:val="28"/>
          <w:szCs w:val="28"/>
        </w:rPr>
      </w:pPr>
      <w:r w:rsidRPr="00AC6EC5">
        <w:rPr>
          <w:rFonts w:ascii="Times New Roman" w:hAnsi="Times New Roman"/>
          <w:color w:val="040203"/>
          <w:sz w:val="28"/>
          <w:szCs w:val="28"/>
        </w:rPr>
        <w:t xml:space="preserve">2. Приложения </w:t>
      </w:r>
      <w:r w:rsidR="00971321">
        <w:rPr>
          <w:rFonts w:ascii="Times New Roman" w:hAnsi="Times New Roman"/>
          <w:color w:val="040203"/>
          <w:sz w:val="28"/>
          <w:szCs w:val="28"/>
        </w:rPr>
        <w:t xml:space="preserve">№ 1, </w:t>
      </w:r>
      <w:r w:rsidRPr="00AC6EC5">
        <w:rPr>
          <w:rFonts w:ascii="Times New Roman" w:hAnsi="Times New Roman"/>
          <w:color w:val="040203"/>
          <w:sz w:val="28"/>
          <w:szCs w:val="28"/>
        </w:rPr>
        <w:t xml:space="preserve">№ 3,№4 изложить в новой редакции. </w:t>
      </w:r>
    </w:p>
    <w:p w:rsidR="001300CD" w:rsidRPr="00AC6EC5" w:rsidRDefault="001300CD" w:rsidP="00396724">
      <w:pPr>
        <w:pStyle w:val="headdoc"/>
        <w:spacing w:before="0" w:beforeAutospacing="0" w:after="0" w:afterAutospacing="0"/>
        <w:ind w:firstLine="709"/>
        <w:jc w:val="both"/>
        <w:rPr>
          <w:sz w:val="28"/>
          <w:szCs w:val="28"/>
        </w:rPr>
      </w:pPr>
      <w:r w:rsidRPr="00AC6EC5">
        <w:rPr>
          <w:sz w:val="28"/>
          <w:szCs w:val="28"/>
        </w:rPr>
        <w:t xml:space="preserve">3. Настоящее постановление подлежит размещению на официально сайте Администрации </w:t>
      </w:r>
      <w:proofErr w:type="spellStart"/>
      <w:r w:rsidRPr="00AC6EC5">
        <w:rPr>
          <w:sz w:val="28"/>
          <w:szCs w:val="28"/>
        </w:rPr>
        <w:t>Гламаздинского</w:t>
      </w:r>
      <w:proofErr w:type="spellEnd"/>
      <w:r w:rsidRPr="00AC6EC5">
        <w:rPr>
          <w:sz w:val="28"/>
          <w:szCs w:val="28"/>
        </w:rPr>
        <w:t xml:space="preserve"> сельсовета в сети «Интернет», вступает в силу со дня его официального обнародования.</w:t>
      </w:r>
    </w:p>
    <w:p w:rsidR="001300CD" w:rsidRPr="00AC6EC5" w:rsidRDefault="001300CD" w:rsidP="001300CD">
      <w:pPr>
        <w:pStyle w:val="ab"/>
        <w:jc w:val="both"/>
        <w:rPr>
          <w:sz w:val="28"/>
          <w:szCs w:val="28"/>
        </w:rPr>
      </w:pPr>
      <w:r w:rsidRPr="00AC6EC5">
        <w:rPr>
          <w:sz w:val="28"/>
          <w:szCs w:val="28"/>
        </w:rPr>
        <w:t xml:space="preserve"> </w:t>
      </w:r>
    </w:p>
    <w:p w:rsidR="001300CD" w:rsidRPr="00AC6EC5" w:rsidRDefault="001300CD" w:rsidP="001300CD">
      <w:pPr>
        <w:jc w:val="both"/>
        <w:rPr>
          <w:rFonts w:ascii="Times New Roman" w:hAnsi="Times New Roman"/>
          <w:sz w:val="28"/>
          <w:szCs w:val="28"/>
        </w:rPr>
      </w:pPr>
      <w:r w:rsidRPr="00AC6EC5">
        <w:rPr>
          <w:rFonts w:ascii="Times New Roman" w:hAnsi="Times New Roman"/>
          <w:sz w:val="28"/>
          <w:szCs w:val="28"/>
        </w:rPr>
        <w:t>Глав</w:t>
      </w:r>
      <w:r w:rsidR="00971321">
        <w:rPr>
          <w:rFonts w:ascii="Times New Roman" w:hAnsi="Times New Roman"/>
          <w:sz w:val="28"/>
          <w:szCs w:val="28"/>
        </w:rPr>
        <w:t>а</w:t>
      </w:r>
      <w:r w:rsidRPr="00AC6EC5">
        <w:rPr>
          <w:rFonts w:ascii="Times New Roman" w:hAnsi="Times New Roman"/>
          <w:sz w:val="28"/>
          <w:szCs w:val="28"/>
        </w:rPr>
        <w:t xml:space="preserve"> </w:t>
      </w:r>
      <w:proofErr w:type="spellStart"/>
      <w:r w:rsidRPr="00AC6EC5">
        <w:rPr>
          <w:rFonts w:ascii="Times New Roman" w:hAnsi="Times New Roman"/>
          <w:sz w:val="28"/>
          <w:szCs w:val="28"/>
        </w:rPr>
        <w:t>Гламаздинского</w:t>
      </w:r>
      <w:proofErr w:type="spellEnd"/>
      <w:r w:rsidRPr="00AC6EC5">
        <w:rPr>
          <w:rFonts w:ascii="Times New Roman" w:hAnsi="Times New Roman"/>
          <w:sz w:val="28"/>
          <w:szCs w:val="28"/>
        </w:rPr>
        <w:t xml:space="preserve"> сельсовета</w:t>
      </w:r>
    </w:p>
    <w:p w:rsidR="008C2DD5" w:rsidRDefault="001300CD" w:rsidP="00971321">
      <w:pPr>
        <w:pStyle w:val="ConsPlusNormal"/>
        <w:widowControl/>
        <w:ind w:firstLine="0"/>
        <w:jc w:val="both"/>
        <w:rPr>
          <w:sz w:val="24"/>
        </w:rPr>
      </w:pPr>
      <w:proofErr w:type="spellStart"/>
      <w:r w:rsidRPr="00AC6EC5">
        <w:rPr>
          <w:rFonts w:ascii="Times New Roman" w:hAnsi="Times New Roman" w:cs="Times New Roman"/>
          <w:sz w:val="28"/>
          <w:szCs w:val="28"/>
        </w:rPr>
        <w:t>Хомутовского</w:t>
      </w:r>
      <w:proofErr w:type="spellEnd"/>
      <w:r w:rsidRPr="00AC6EC5">
        <w:rPr>
          <w:rFonts w:ascii="Times New Roman" w:hAnsi="Times New Roman" w:cs="Times New Roman"/>
          <w:sz w:val="28"/>
          <w:szCs w:val="28"/>
        </w:rPr>
        <w:t xml:space="preserve"> района Курской области                                    </w:t>
      </w:r>
      <w:r w:rsidR="00971321">
        <w:rPr>
          <w:rFonts w:ascii="Times New Roman" w:hAnsi="Times New Roman" w:cs="Times New Roman"/>
          <w:sz w:val="28"/>
          <w:szCs w:val="28"/>
        </w:rPr>
        <w:t>О.А.Козодаева</w:t>
      </w:r>
    </w:p>
    <w:p w:rsidR="008C2DD5" w:rsidRDefault="008C2DD5" w:rsidP="001300CD">
      <w:pPr>
        <w:ind w:left="5670"/>
        <w:jc w:val="center"/>
        <w:rPr>
          <w:sz w:val="24"/>
        </w:rPr>
      </w:pPr>
    </w:p>
    <w:p w:rsidR="001145E2" w:rsidRDefault="001145E2" w:rsidP="001300CD">
      <w:pPr>
        <w:ind w:left="5670"/>
        <w:jc w:val="center"/>
        <w:rPr>
          <w:sz w:val="24"/>
        </w:rPr>
      </w:pPr>
    </w:p>
    <w:p w:rsidR="001145E2" w:rsidRDefault="001145E2" w:rsidP="001300CD">
      <w:pPr>
        <w:ind w:left="5670"/>
        <w:jc w:val="center"/>
        <w:rPr>
          <w:sz w:val="24"/>
        </w:rPr>
      </w:pPr>
    </w:p>
    <w:p w:rsidR="008C2DD5" w:rsidRDefault="008C2DD5" w:rsidP="001300CD">
      <w:pPr>
        <w:ind w:left="5670"/>
        <w:jc w:val="center"/>
        <w:rPr>
          <w:sz w:val="24"/>
        </w:rPr>
      </w:pPr>
    </w:p>
    <w:p w:rsidR="008C2DD5" w:rsidRDefault="008C2DD5" w:rsidP="008C2DD5"/>
    <w:p w:rsidR="00762728" w:rsidRDefault="00762728" w:rsidP="008C2DD5"/>
    <w:p w:rsidR="00762728" w:rsidRDefault="00762728" w:rsidP="008C2DD5"/>
    <w:p w:rsidR="00762728" w:rsidRDefault="00762728" w:rsidP="008C2DD5"/>
    <w:p w:rsidR="00070C42" w:rsidRDefault="00070C42" w:rsidP="008C2DD5"/>
    <w:p w:rsidR="00762728" w:rsidRDefault="00762728" w:rsidP="008C2DD5"/>
    <w:p w:rsidR="00762728" w:rsidRDefault="00762728" w:rsidP="008C2DD5"/>
    <w:p w:rsidR="00762728" w:rsidRDefault="00762728" w:rsidP="008C2DD5"/>
    <w:p w:rsidR="00762728" w:rsidRDefault="00762728" w:rsidP="008C2DD5"/>
    <w:p w:rsidR="00762728" w:rsidRDefault="00762728" w:rsidP="008C2DD5"/>
    <w:p w:rsidR="00762728" w:rsidRDefault="00762728" w:rsidP="008C2DD5"/>
    <w:p w:rsidR="00762728" w:rsidRDefault="00762728" w:rsidP="008C2DD5"/>
    <w:p w:rsidR="008C2DD5" w:rsidRDefault="001145E2" w:rsidP="001300CD">
      <w:pPr>
        <w:ind w:left="5670"/>
        <w:jc w:val="center"/>
        <w:rPr>
          <w:sz w:val="24"/>
        </w:rPr>
      </w:pPr>
      <w:r>
        <w:rPr>
          <w:sz w:val="24"/>
        </w:rPr>
        <w:t xml:space="preserve"> </w:t>
      </w:r>
    </w:p>
    <w:p w:rsidR="008C2DD5" w:rsidRDefault="008C2DD5" w:rsidP="001300CD">
      <w:pPr>
        <w:ind w:left="5670"/>
        <w:jc w:val="center"/>
        <w:rPr>
          <w:sz w:val="24"/>
        </w:rPr>
      </w:pPr>
    </w:p>
    <w:p w:rsidR="008C2DD5" w:rsidRDefault="008C2DD5" w:rsidP="001300CD">
      <w:pPr>
        <w:ind w:left="5670"/>
        <w:jc w:val="center"/>
        <w:rPr>
          <w:sz w:val="24"/>
        </w:rPr>
      </w:pPr>
    </w:p>
    <w:p w:rsidR="008C2DD5" w:rsidRDefault="008C2DD5" w:rsidP="001300CD">
      <w:pPr>
        <w:ind w:left="5670"/>
        <w:jc w:val="center"/>
        <w:rPr>
          <w:sz w:val="24"/>
        </w:rPr>
        <w:sectPr w:rsidR="008C2DD5" w:rsidSect="002F563E">
          <w:pgSz w:w="11906" w:h="16838"/>
          <w:pgMar w:top="1134" w:right="1247" w:bottom="1134" w:left="1531" w:header="720" w:footer="720" w:gutter="0"/>
          <w:cols w:space="720"/>
          <w:docGrid w:linePitch="360"/>
        </w:sectPr>
      </w:pPr>
    </w:p>
    <w:p w:rsidR="00494F49" w:rsidRDefault="00494F49" w:rsidP="00494F49">
      <w:pPr>
        <w:spacing w:after="0" w:line="240" w:lineRule="auto"/>
        <w:ind w:firstLine="709"/>
        <w:jc w:val="right"/>
        <w:rPr>
          <w:rFonts w:ascii="Times New Roman" w:hAnsi="Times New Roman"/>
          <w:sz w:val="24"/>
          <w:szCs w:val="24"/>
        </w:rPr>
      </w:pPr>
      <w:bookmarkStart w:id="0" w:name="_GoBack"/>
      <w:bookmarkEnd w:id="0"/>
      <w:r>
        <w:rPr>
          <w:rFonts w:ascii="Times New Roman" w:hAnsi="Times New Roman"/>
          <w:sz w:val="24"/>
          <w:szCs w:val="24"/>
        </w:rPr>
        <w:lastRenderedPageBreak/>
        <w:t>Приложение №1</w:t>
      </w:r>
    </w:p>
    <w:p w:rsidR="00494F49" w:rsidRDefault="00494F49" w:rsidP="00494F49">
      <w:pPr>
        <w:widowControl w:val="0"/>
        <w:spacing w:after="0" w:line="240" w:lineRule="auto"/>
        <w:jc w:val="right"/>
        <w:rPr>
          <w:rFonts w:ascii="Times New Roman" w:hAnsi="Times New Roman"/>
          <w:bCs/>
          <w:sz w:val="24"/>
          <w:szCs w:val="24"/>
        </w:rPr>
      </w:pPr>
      <w:r>
        <w:rPr>
          <w:rFonts w:ascii="Times New Roman" w:hAnsi="Times New Roman"/>
          <w:bCs/>
          <w:sz w:val="24"/>
          <w:szCs w:val="24"/>
        </w:rPr>
        <w:t>к Муниципальной программе</w:t>
      </w:r>
    </w:p>
    <w:p w:rsidR="00494F49" w:rsidRDefault="00494F49" w:rsidP="00494F49">
      <w:pPr>
        <w:widowControl w:val="0"/>
        <w:spacing w:after="0" w:line="240" w:lineRule="auto"/>
        <w:jc w:val="right"/>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Гламаздинского</w:t>
      </w:r>
      <w:proofErr w:type="spellEnd"/>
    </w:p>
    <w:p w:rsidR="00494F49" w:rsidRDefault="00494F49" w:rsidP="00494F49">
      <w:pPr>
        <w:widowControl w:val="0"/>
        <w:spacing w:after="0" w:line="240" w:lineRule="auto"/>
        <w:jc w:val="right"/>
        <w:rPr>
          <w:rFonts w:ascii="Times New Roman" w:hAnsi="Times New Roman"/>
          <w:sz w:val="24"/>
          <w:szCs w:val="24"/>
        </w:rPr>
      </w:pPr>
      <w:r>
        <w:rPr>
          <w:rFonts w:ascii="Times New Roman" w:hAnsi="Times New Roman"/>
          <w:sz w:val="24"/>
          <w:szCs w:val="24"/>
        </w:rPr>
        <w:t xml:space="preserve">сельсовета </w:t>
      </w:r>
      <w:proofErr w:type="spellStart"/>
      <w:r>
        <w:rPr>
          <w:rFonts w:ascii="Times New Roman" w:hAnsi="Times New Roman"/>
          <w:sz w:val="24"/>
          <w:szCs w:val="24"/>
        </w:rPr>
        <w:t>Хомутовского</w:t>
      </w:r>
      <w:proofErr w:type="spellEnd"/>
      <w:r>
        <w:rPr>
          <w:rFonts w:ascii="Times New Roman" w:hAnsi="Times New Roman"/>
          <w:sz w:val="24"/>
          <w:szCs w:val="24"/>
        </w:rPr>
        <w:t xml:space="preserve"> района</w:t>
      </w:r>
    </w:p>
    <w:p w:rsidR="00494F49" w:rsidRDefault="00494F49" w:rsidP="00494F49">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Pr>
          <w:rFonts w:ascii="Times New Roman" w:hAnsi="Times New Roman"/>
          <w:bCs/>
          <w:sz w:val="24"/>
          <w:szCs w:val="24"/>
        </w:rPr>
        <w:t>»</w:t>
      </w:r>
    </w:p>
    <w:p w:rsidR="00494F49" w:rsidRDefault="00494F49" w:rsidP="00494F49">
      <w:pPr>
        <w:spacing w:after="0" w:line="240" w:lineRule="auto"/>
        <w:ind w:firstLine="709"/>
        <w:jc w:val="right"/>
        <w:rPr>
          <w:rFonts w:ascii="Times New Roman" w:hAnsi="Times New Roman"/>
          <w:sz w:val="24"/>
          <w:szCs w:val="24"/>
        </w:rPr>
      </w:pPr>
    </w:p>
    <w:p w:rsidR="00494F49" w:rsidRDefault="00494F49" w:rsidP="00494F49">
      <w:pPr>
        <w:jc w:val="right"/>
      </w:pPr>
    </w:p>
    <w:p w:rsidR="00494F49" w:rsidRDefault="00494F49" w:rsidP="00494F49">
      <w:pPr>
        <w:jc w:val="right"/>
      </w:pPr>
    </w:p>
    <w:p w:rsidR="00494F49" w:rsidRDefault="00494F49" w:rsidP="00494F49">
      <w:pPr>
        <w:spacing w:after="0" w:line="240" w:lineRule="auto"/>
        <w:jc w:val="center"/>
        <w:rPr>
          <w:rFonts w:ascii="Times New Roman" w:hAnsi="Times New Roman"/>
          <w:b/>
          <w:bCs/>
          <w:szCs w:val="28"/>
        </w:rPr>
      </w:pPr>
      <w:r>
        <w:rPr>
          <w:rFonts w:ascii="Times New Roman" w:hAnsi="Times New Roman"/>
          <w:b/>
          <w:bCs/>
          <w:szCs w:val="28"/>
        </w:rPr>
        <w:t xml:space="preserve">Сведения о показателях (индикаторах) </w:t>
      </w:r>
    </w:p>
    <w:p w:rsidR="00494F49" w:rsidRDefault="00494F49" w:rsidP="00494F49">
      <w:pPr>
        <w:spacing w:after="0" w:line="240" w:lineRule="auto"/>
        <w:jc w:val="center"/>
        <w:rPr>
          <w:rFonts w:ascii="Times New Roman" w:hAnsi="Times New Roman"/>
          <w:b/>
          <w:bCs/>
          <w:szCs w:val="28"/>
        </w:rPr>
      </w:pPr>
      <w:r>
        <w:rPr>
          <w:rFonts w:ascii="Times New Roman" w:hAnsi="Times New Roman"/>
          <w:b/>
          <w:bCs/>
          <w:szCs w:val="28"/>
        </w:rPr>
        <w:t xml:space="preserve">муниципальной программы, подпрограмм муниципальной программы </w:t>
      </w:r>
    </w:p>
    <w:p w:rsidR="00494F49" w:rsidRDefault="00494F49" w:rsidP="00494F49">
      <w:pPr>
        <w:spacing w:after="0" w:line="240" w:lineRule="auto"/>
        <w:jc w:val="center"/>
        <w:rPr>
          <w:rFonts w:ascii="Times New Roman" w:hAnsi="Times New Roman"/>
          <w:color w:val="000000"/>
          <w:szCs w:val="28"/>
        </w:rPr>
      </w:pPr>
      <w:r>
        <w:rPr>
          <w:rFonts w:ascii="Times New Roman" w:hAnsi="Times New Roman"/>
          <w:b/>
          <w:bCs/>
          <w:szCs w:val="28"/>
        </w:rPr>
        <w:t xml:space="preserve"> « Благоустройство территории  </w:t>
      </w:r>
      <w:proofErr w:type="spellStart"/>
      <w:r>
        <w:rPr>
          <w:rFonts w:ascii="Times New Roman" w:hAnsi="Times New Roman"/>
          <w:b/>
          <w:bCs/>
          <w:szCs w:val="28"/>
        </w:rPr>
        <w:t>Гламаздинского</w:t>
      </w:r>
      <w:proofErr w:type="spellEnd"/>
      <w:r>
        <w:rPr>
          <w:rFonts w:ascii="Times New Roman" w:hAnsi="Times New Roman"/>
          <w:b/>
          <w:bCs/>
          <w:szCs w:val="28"/>
        </w:rPr>
        <w:t xml:space="preserve">  сельсовета </w:t>
      </w:r>
      <w:proofErr w:type="spellStart"/>
      <w:r>
        <w:rPr>
          <w:rFonts w:ascii="Times New Roman" w:hAnsi="Times New Roman"/>
          <w:b/>
          <w:bCs/>
          <w:szCs w:val="28"/>
        </w:rPr>
        <w:t>Хомутовского</w:t>
      </w:r>
      <w:proofErr w:type="spellEnd"/>
      <w:r>
        <w:rPr>
          <w:rFonts w:ascii="Times New Roman" w:hAnsi="Times New Roman"/>
          <w:b/>
          <w:bCs/>
          <w:szCs w:val="28"/>
        </w:rPr>
        <w:t xml:space="preserve"> района Курской области» и их значениях</w:t>
      </w:r>
    </w:p>
    <w:p w:rsidR="00494F49" w:rsidRDefault="00494F49" w:rsidP="00494F49">
      <w:pPr>
        <w:spacing w:after="0"/>
        <w:jc w:val="center"/>
        <w:rPr>
          <w:rFonts w:ascii="Times New Roman" w:hAnsi="Times New Roman"/>
          <w:b/>
          <w:bCs/>
        </w:rPr>
      </w:pPr>
    </w:p>
    <w:tbl>
      <w:tblPr>
        <w:tblW w:w="13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33"/>
        <w:gridCol w:w="8362"/>
        <w:gridCol w:w="1134"/>
        <w:gridCol w:w="850"/>
        <w:gridCol w:w="992"/>
        <w:gridCol w:w="1134"/>
      </w:tblGrid>
      <w:tr w:rsidR="00494F49" w:rsidTr="00494F49">
        <w:trPr>
          <w:trHeight w:val="88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F49" w:rsidRDefault="00494F49">
            <w:pPr>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F49" w:rsidRDefault="00494F49">
            <w:pPr>
              <w:spacing w:after="0" w:line="240" w:lineRule="auto"/>
              <w:rPr>
                <w:rFonts w:ascii="Times New Roman" w:hAnsi="Times New Roman"/>
              </w:rPr>
            </w:pPr>
            <w:r>
              <w:rPr>
                <w:rFonts w:ascii="Times New Roman" w:hAnsi="Times New Roman"/>
              </w:rPr>
              <w:t>Наименование целевых индикаторов, показателей</w:t>
            </w:r>
          </w:p>
          <w:p w:rsidR="00494F49" w:rsidRDefault="00494F49">
            <w:pPr>
              <w:spacing w:after="0" w:line="240" w:lineRule="auto"/>
              <w:rPr>
                <w:rFonts w:ascii="Times New Roman" w:hAnsi="Times New Roman"/>
              </w:rPr>
            </w:pPr>
            <w:r>
              <w:rPr>
                <w:rFonts w:ascii="Times New Roman" w:hAnsi="Times New Roman"/>
              </w:rPr>
              <w:t>результативности Программы</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F49" w:rsidRDefault="00494F49">
            <w:pPr>
              <w:rPr>
                <w:rFonts w:ascii="Times New Roman" w:hAnsi="Times New Roman"/>
                <w:sz w:val="16"/>
                <w:szCs w:val="16"/>
              </w:rPr>
            </w:pPr>
            <w:r>
              <w:rPr>
                <w:rFonts w:ascii="Times New Roman" w:hAnsi="Times New Roman"/>
                <w:sz w:val="16"/>
                <w:szCs w:val="16"/>
              </w:rPr>
              <w:t>Единица</w:t>
            </w:r>
          </w:p>
          <w:p w:rsidR="00494F49" w:rsidRDefault="00494F49">
            <w:pPr>
              <w:rPr>
                <w:rFonts w:ascii="Times New Roman" w:hAnsi="Times New Roman"/>
              </w:rPr>
            </w:pPr>
            <w:r>
              <w:rPr>
                <w:rFonts w:ascii="Times New Roman" w:hAnsi="Times New Roman"/>
                <w:sz w:val="16"/>
                <w:szCs w:val="16"/>
              </w:rPr>
              <w:t>измерения</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F49" w:rsidRDefault="00494F49">
            <w:pPr>
              <w:rPr>
                <w:rFonts w:ascii="Times New Roman" w:hAnsi="Times New Roman"/>
              </w:rPr>
            </w:pPr>
            <w:r>
              <w:rPr>
                <w:rFonts w:ascii="Times New Roman" w:hAnsi="Times New Roman"/>
              </w:rPr>
              <w:t>2020</w:t>
            </w:r>
          </w:p>
        </w:tc>
        <w:tc>
          <w:tcPr>
            <w:tcW w:w="992" w:type="dxa"/>
            <w:tcBorders>
              <w:top w:val="single" w:sz="8" w:space="0" w:color="auto"/>
              <w:left w:val="nil"/>
              <w:bottom w:val="single" w:sz="8" w:space="0" w:color="auto"/>
              <w:right w:val="single" w:sz="8" w:space="0" w:color="auto"/>
            </w:tcBorders>
            <w:hideMark/>
          </w:tcPr>
          <w:p w:rsidR="00494F49" w:rsidRDefault="00494F49">
            <w:pPr>
              <w:rPr>
                <w:rFonts w:ascii="Times New Roman" w:hAnsi="Times New Roman"/>
              </w:rPr>
            </w:pPr>
            <w:r>
              <w:rPr>
                <w:rFonts w:ascii="Times New Roman" w:hAnsi="Times New Roman"/>
              </w:rPr>
              <w:t>2021</w:t>
            </w:r>
          </w:p>
        </w:tc>
        <w:tc>
          <w:tcPr>
            <w:tcW w:w="1134" w:type="dxa"/>
            <w:tcBorders>
              <w:top w:val="single" w:sz="8" w:space="0" w:color="auto"/>
              <w:left w:val="nil"/>
              <w:bottom w:val="single" w:sz="8" w:space="0" w:color="auto"/>
              <w:right w:val="single" w:sz="8" w:space="0" w:color="auto"/>
            </w:tcBorders>
            <w:hideMark/>
          </w:tcPr>
          <w:p w:rsidR="00494F49" w:rsidRDefault="00494F49">
            <w:pPr>
              <w:rPr>
                <w:rFonts w:ascii="Times New Roman" w:hAnsi="Times New Roman"/>
              </w:rPr>
            </w:pPr>
            <w:r>
              <w:rPr>
                <w:rFonts w:ascii="Times New Roman" w:hAnsi="Times New Roman"/>
              </w:rPr>
              <w:t>2022</w:t>
            </w:r>
          </w:p>
        </w:tc>
      </w:tr>
      <w:tr w:rsidR="00494F49" w:rsidTr="00494F49">
        <w:trPr>
          <w:trHeight w:val="260"/>
        </w:trPr>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94F49" w:rsidRDefault="00494F49">
            <w:pPr>
              <w:jc w:val="center"/>
              <w:rPr>
                <w:rFonts w:ascii="Times New Roman" w:hAnsi="Times New Roman"/>
              </w:rPr>
            </w:pPr>
            <w:r>
              <w:rPr>
                <w:rFonts w:ascii="Times New Roman" w:hAnsi="Times New Roman"/>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jc w:val="center"/>
              <w:rPr>
                <w:rFonts w:ascii="Times New Roman" w:hAnsi="Times New Roman"/>
              </w:rPr>
            </w:pPr>
            <w:r>
              <w:rPr>
                <w:rFonts w:ascii="Times New Roman" w:hAnsi="Times New Roman"/>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jc w:val="center"/>
              <w:rPr>
                <w:rFonts w:ascii="Times New Roman" w:hAnsi="Times New Roman"/>
              </w:rPr>
            </w:pPr>
            <w:r>
              <w:rPr>
                <w:rFonts w:ascii="Times New Roman" w:hAnsi="Times New Roman"/>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jc w:val="center"/>
              <w:rPr>
                <w:rFonts w:ascii="Times New Roman" w:hAnsi="Times New Roman"/>
              </w:rPr>
            </w:pPr>
            <w:r>
              <w:rPr>
                <w:rFonts w:ascii="Times New Roman" w:hAnsi="Times New Roman"/>
              </w:rPr>
              <w:t>4</w:t>
            </w:r>
          </w:p>
        </w:tc>
        <w:tc>
          <w:tcPr>
            <w:tcW w:w="992" w:type="dxa"/>
            <w:tcBorders>
              <w:top w:val="nil"/>
              <w:left w:val="nil"/>
              <w:bottom w:val="single" w:sz="8" w:space="0" w:color="auto"/>
              <w:right w:val="single" w:sz="8" w:space="0" w:color="auto"/>
            </w:tcBorders>
            <w:hideMark/>
          </w:tcPr>
          <w:p w:rsidR="00494F49" w:rsidRDefault="00494F49">
            <w:pPr>
              <w:jc w:val="center"/>
              <w:rPr>
                <w:rFonts w:ascii="Times New Roman" w:hAnsi="Times New Roman"/>
              </w:rPr>
            </w:pPr>
            <w:r>
              <w:rPr>
                <w:rFonts w:ascii="Times New Roman" w:hAnsi="Times New Roman"/>
              </w:rPr>
              <w:t>5</w:t>
            </w:r>
          </w:p>
        </w:tc>
        <w:tc>
          <w:tcPr>
            <w:tcW w:w="1134" w:type="dxa"/>
            <w:tcBorders>
              <w:top w:val="nil"/>
              <w:left w:val="nil"/>
              <w:bottom w:val="single" w:sz="8" w:space="0" w:color="auto"/>
              <w:right w:val="single" w:sz="8" w:space="0" w:color="auto"/>
            </w:tcBorders>
            <w:hideMark/>
          </w:tcPr>
          <w:p w:rsidR="00494F49" w:rsidRDefault="00494F49">
            <w:pPr>
              <w:jc w:val="center"/>
              <w:rPr>
                <w:rFonts w:ascii="Times New Roman" w:hAnsi="Times New Roman"/>
              </w:rPr>
            </w:pPr>
            <w:r>
              <w:rPr>
                <w:rFonts w:ascii="Times New Roman" w:hAnsi="Times New Roman"/>
              </w:rPr>
              <w:t>6</w:t>
            </w:r>
          </w:p>
        </w:tc>
      </w:tr>
      <w:tr w:rsidR="00494F49" w:rsidTr="00494F49">
        <w:trPr>
          <w:trHeight w:val="216"/>
        </w:trPr>
        <w:tc>
          <w:tcPr>
            <w:tcW w:w="10881"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94F49" w:rsidRDefault="00494F49">
            <w:pPr>
              <w:ind w:left="927"/>
              <w:rPr>
                <w:rFonts w:ascii="Times New Roman" w:hAnsi="Times New Roman"/>
                <w:b/>
              </w:rPr>
            </w:pPr>
            <w:r>
              <w:rPr>
                <w:rFonts w:ascii="Times New Roman" w:hAnsi="Times New Roman"/>
                <w:b/>
              </w:rPr>
              <w:t>Подпрограмма «</w:t>
            </w:r>
            <w:r>
              <w:rPr>
                <w:rFonts w:ascii="Times New Roman" w:hAnsi="Times New Roman"/>
                <w:b/>
                <w:sz w:val="24"/>
                <w:szCs w:val="24"/>
              </w:rPr>
              <w:t>Организация и содержание прочих объектов благоустройства»</w:t>
            </w:r>
          </w:p>
        </w:tc>
        <w:tc>
          <w:tcPr>
            <w:tcW w:w="992" w:type="dxa"/>
            <w:tcBorders>
              <w:top w:val="nil"/>
              <w:left w:val="single" w:sz="8" w:space="0" w:color="auto"/>
              <w:bottom w:val="single" w:sz="8" w:space="0" w:color="auto"/>
              <w:right w:val="single" w:sz="8" w:space="0" w:color="000000"/>
            </w:tcBorders>
          </w:tcPr>
          <w:p w:rsidR="00494F49" w:rsidRDefault="00494F49">
            <w:pPr>
              <w:ind w:left="567"/>
              <w:rPr>
                <w:rFonts w:ascii="Times New Roman" w:hAnsi="Times New Roman"/>
                <w:b/>
                <w:bCs/>
              </w:rPr>
            </w:pPr>
          </w:p>
        </w:tc>
        <w:tc>
          <w:tcPr>
            <w:tcW w:w="1134" w:type="dxa"/>
            <w:tcBorders>
              <w:top w:val="nil"/>
              <w:left w:val="single" w:sz="8" w:space="0" w:color="auto"/>
              <w:bottom w:val="single" w:sz="8" w:space="0" w:color="auto"/>
              <w:right w:val="single" w:sz="8" w:space="0" w:color="000000"/>
            </w:tcBorders>
          </w:tcPr>
          <w:p w:rsidR="00494F49" w:rsidRDefault="00494F49">
            <w:pPr>
              <w:ind w:left="567"/>
              <w:rPr>
                <w:rFonts w:ascii="Times New Roman" w:hAnsi="Times New Roman"/>
                <w:b/>
                <w:bCs/>
              </w:rPr>
            </w:pPr>
          </w:p>
        </w:tc>
      </w:tr>
      <w:tr w:rsidR="00494F49" w:rsidTr="00494F49">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94F49" w:rsidRDefault="00494F49">
            <w:pPr>
              <w:spacing w:after="0" w:line="240" w:lineRule="auto"/>
              <w:rPr>
                <w:rFonts w:ascii="Times New Roman" w:hAnsi="Times New Roman"/>
              </w:rPr>
            </w:pPr>
            <w:r>
              <w:rPr>
                <w:rFonts w:ascii="Times New Roman" w:hAnsi="Times New Roman"/>
              </w:rPr>
              <w:t>2</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pStyle w:val="ConsPlusCell"/>
              <w:ind w:firstLine="33"/>
              <w:jc w:val="both"/>
              <w:rPr>
                <w:rFonts w:ascii="Times New Roman" w:hAnsi="Times New Roman" w:cs="Times New Roman"/>
                <w:bCs/>
                <w:sz w:val="24"/>
                <w:szCs w:val="24"/>
              </w:rPr>
            </w:pPr>
            <w:r>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spacing w:line="240" w:lineRule="auto"/>
            </w:pPr>
            <w:r>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992" w:type="dxa"/>
            <w:tcBorders>
              <w:top w:val="nil"/>
              <w:left w:val="nil"/>
              <w:bottom w:val="single" w:sz="8" w:space="0" w:color="auto"/>
              <w:right w:val="single" w:sz="8" w:space="0" w:color="auto"/>
            </w:tcBorders>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1134" w:type="dxa"/>
            <w:tcBorders>
              <w:top w:val="nil"/>
              <w:left w:val="nil"/>
              <w:bottom w:val="single" w:sz="8" w:space="0" w:color="auto"/>
              <w:right w:val="single" w:sz="8" w:space="0" w:color="auto"/>
            </w:tcBorders>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r>
      <w:tr w:rsidR="00494F49" w:rsidTr="00494F49">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94F49" w:rsidRDefault="00494F49">
            <w:pPr>
              <w:spacing w:after="0" w:line="240" w:lineRule="auto"/>
              <w:rPr>
                <w:rFonts w:ascii="Times New Roman" w:hAnsi="Times New Roman"/>
              </w:rPr>
            </w:pPr>
            <w:r>
              <w:rPr>
                <w:rFonts w:ascii="Times New Roman" w:hAnsi="Times New Roman"/>
              </w:rPr>
              <w:t>3</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pStyle w:val="ConsPlusCell"/>
              <w:ind w:firstLine="33"/>
              <w:jc w:val="both"/>
              <w:rPr>
                <w:rFonts w:ascii="Times New Roman" w:hAnsi="Times New Roman" w:cs="Times New Roman"/>
              </w:rPr>
            </w:pPr>
            <w:r>
              <w:rPr>
                <w:rFonts w:ascii="Times New Roman" w:hAnsi="Times New Roman" w:cs="Times New Roman"/>
                <w:bCs/>
                <w:sz w:val="24"/>
                <w:szCs w:val="24"/>
              </w:rPr>
              <w:t>- процент привлечения предприятий и организаций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spacing w:line="240" w:lineRule="auto"/>
            </w:pPr>
            <w:r>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992" w:type="dxa"/>
            <w:tcBorders>
              <w:top w:val="nil"/>
              <w:left w:val="nil"/>
              <w:bottom w:val="single" w:sz="8" w:space="0" w:color="auto"/>
              <w:right w:val="single" w:sz="8" w:space="0" w:color="auto"/>
            </w:tcBorders>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nil"/>
              <w:left w:val="nil"/>
              <w:bottom w:val="single" w:sz="8" w:space="0" w:color="auto"/>
              <w:right w:val="single" w:sz="8" w:space="0" w:color="auto"/>
            </w:tcBorders>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494F49" w:rsidTr="00494F49">
        <w:tc>
          <w:tcPr>
            <w:tcW w:w="534" w:type="dxa"/>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494F49" w:rsidRDefault="00494F49">
            <w:pPr>
              <w:spacing w:after="0" w:line="240" w:lineRule="auto"/>
              <w:rPr>
                <w:rFonts w:ascii="Times New Roman" w:hAnsi="Times New Roman"/>
              </w:rPr>
            </w:pPr>
            <w:r>
              <w:rPr>
                <w:rFonts w:ascii="Times New Roman" w:hAnsi="Times New Roman"/>
              </w:rPr>
              <w:t>4</w:t>
            </w:r>
          </w:p>
        </w:tc>
        <w:tc>
          <w:tcPr>
            <w:tcW w:w="8363" w:type="dxa"/>
            <w:tcBorders>
              <w:top w:val="nil"/>
              <w:left w:val="nil"/>
              <w:bottom w:val="single" w:sz="4" w:space="0" w:color="auto"/>
              <w:right w:val="single" w:sz="8" w:space="0" w:color="auto"/>
            </w:tcBorders>
            <w:tcMar>
              <w:top w:w="0" w:type="dxa"/>
              <w:left w:w="108" w:type="dxa"/>
              <w:bottom w:w="0" w:type="dxa"/>
              <w:right w:w="108" w:type="dxa"/>
            </w:tcMar>
            <w:hideMark/>
          </w:tcPr>
          <w:p w:rsidR="00494F49" w:rsidRDefault="00494F49">
            <w:pPr>
              <w:pStyle w:val="ConsPlusCell"/>
              <w:ind w:firstLine="33"/>
              <w:jc w:val="both"/>
              <w:rPr>
                <w:rFonts w:ascii="Times New Roman" w:hAnsi="Times New Roman" w:cs="Times New Roman"/>
              </w:rPr>
            </w:pPr>
            <w:r>
              <w:rPr>
                <w:rFonts w:ascii="Times New Roman" w:hAnsi="Times New Roman" w:cs="Times New Roman"/>
                <w:bCs/>
                <w:sz w:val="24"/>
                <w:szCs w:val="24"/>
              </w:rPr>
              <w:t>- уровень благоустроенности муниципального образования;</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494F49" w:rsidRDefault="00494F49">
            <w:pPr>
              <w:spacing w:line="240" w:lineRule="auto"/>
            </w:pPr>
            <w:r>
              <w:rPr>
                <w:rFonts w:ascii="Times New Roman" w:hAnsi="Times New Roman"/>
                <w:sz w:val="18"/>
                <w:szCs w:val="18"/>
              </w:rPr>
              <w:t>процентов</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992" w:type="dxa"/>
            <w:tcBorders>
              <w:top w:val="nil"/>
              <w:left w:val="nil"/>
              <w:bottom w:val="single" w:sz="4" w:space="0" w:color="auto"/>
              <w:right w:val="single" w:sz="8" w:space="0" w:color="auto"/>
            </w:tcBorders>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1134" w:type="dxa"/>
            <w:tcBorders>
              <w:top w:val="nil"/>
              <w:left w:val="nil"/>
              <w:bottom w:val="single" w:sz="4" w:space="0" w:color="auto"/>
              <w:right w:val="single" w:sz="8" w:space="0" w:color="auto"/>
            </w:tcBorders>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r>
      <w:tr w:rsidR="00494F49" w:rsidTr="00494F49">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after="0" w:line="240" w:lineRule="auto"/>
              <w:rPr>
                <w:rFonts w:ascii="Times New Roman" w:hAnsi="Times New Roman"/>
              </w:rPr>
            </w:pPr>
            <w:r>
              <w:rPr>
                <w:rFonts w:ascii="Times New Roman" w:hAnsi="Times New Roman"/>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pStyle w:val="ConsPlusCell"/>
              <w:ind w:firstLine="33"/>
              <w:jc w:val="both"/>
              <w:rPr>
                <w:rFonts w:ascii="Times New Roman" w:hAnsi="Times New Roman" w:cs="Times New Roman"/>
                <w:color w:val="000000"/>
              </w:rPr>
            </w:pPr>
            <w:r>
              <w:rPr>
                <w:rFonts w:ascii="Times New Roman" w:hAnsi="Times New Roman" w:cs="Times New Roman"/>
                <w:sz w:val="24"/>
                <w:szCs w:val="24"/>
              </w:rPr>
              <w:t>- ликвидация стихийных свалок</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line="240" w:lineRule="auto"/>
            </w:pPr>
            <w:r>
              <w:rPr>
                <w:rFonts w:ascii="Times New Roman" w:hAnsi="Times New Roman"/>
                <w:sz w:val="18"/>
                <w:szCs w:val="18"/>
              </w:rPr>
              <w:t>процентов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992" w:type="dxa"/>
            <w:tcBorders>
              <w:top w:val="single" w:sz="4" w:space="0" w:color="auto"/>
              <w:left w:val="single" w:sz="4" w:space="0" w:color="auto"/>
              <w:bottom w:val="single" w:sz="4" w:space="0" w:color="auto"/>
              <w:right w:val="single" w:sz="4" w:space="0" w:color="auto"/>
            </w:tcBorders>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1134" w:type="dxa"/>
            <w:tcBorders>
              <w:top w:val="single" w:sz="4" w:space="0" w:color="auto"/>
              <w:left w:val="single" w:sz="4" w:space="0" w:color="auto"/>
              <w:bottom w:val="single" w:sz="4" w:space="0" w:color="auto"/>
              <w:right w:val="single" w:sz="4" w:space="0" w:color="auto"/>
            </w:tcBorders>
            <w:hideMark/>
          </w:tcPr>
          <w:p w:rsidR="00494F49" w:rsidRDefault="00494F49">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494F49" w:rsidTr="00494F49">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after="0" w:line="240" w:lineRule="auto"/>
              <w:rPr>
                <w:rFonts w:ascii="Times New Roman" w:hAnsi="Times New Roman"/>
              </w:rPr>
            </w:pPr>
            <w:r>
              <w:rPr>
                <w:rFonts w:ascii="Times New Roman" w:hAnsi="Times New Roman"/>
              </w:rPr>
              <w:t>6</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pStyle w:val="ConsPlusCell"/>
              <w:ind w:firstLine="33"/>
              <w:jc w:val="both"/>
              <w:rPr>
                <w:rFonts w:ascii="Times New Roman" w:hAnsi="Times New Roman" w:cs="Times New Roman"/>
                <w:sz w:val="24"/>
                <w:szCs w:val="24"/>
              </w:rPr>
            </w:pPr>
            <w:r>
              <w:rPr>
                <w:rFonts w:ascii="Times New Roman" w:hAnsi="Times New Roman" w:cs="Times New Roman"/>
                <w:sz w:val="24"/>
                <w:szCs w:val="24"/>
              </w:rPr>
              <w:t>- удаление сухостойных, больных и аварийных деревьев.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line="240" w:lineRule="auto"/>
            </w:pPr>
            <w:r>
              <w:rPr>
                <w:rFonts w:ascii="Times New Roman" w:hAnsi="Times New Roman"/>
                <w:sz w:val="18"/>
                <w:szCs w:val="18"/>
              </w:rPr>
              <w:t>процентов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line="240" w:lineRule="auto"/>
              <w:ind w:right="-10"/>
              <w:jc w:val="center"/>
              <w:outlineLvl w:val="0"/>
              <w:rPr>
                <w:rFonts w:ascii="Times New Roman" w:hAnsi="Times New Roman"/>
                <w:color w:val="000000"/>
              </w:rPr>
            </w:pPr>
            <w:r>
              <w:rPr>
                <w:rFonts w:ascii="Times New Roman" w:hAnsi="Times New Roman"/>
                <w:color w:val="000000"/>
              </w:rPr>
              <w:t>90</w:t>
            </w:r>
          </w:p>
        </w:tc>
        <w:tc>
          <w:tcPr>
            <w:tcW w:w="992" w:type="dxa"/>
            <w:tcBorders>
              <w:top w:val="single" w:sz="4" w:space="0" w:color="auto"/>
              <w:left w:val="single" w:sz="4" w:space="0" w:color="auto"/>
              <w:bottom w:val="single" w:sz="4" w:space="0" w:color="auto"/>
              <w:right w:val="single" w:sz="4" w:space="0" w:color="auto"/>
            </w:tcBorders>
            <w:hideMark/>
          </w:tcPr>
          <w:p w:rsidR="00494F49" w:rsidRDefault="00494F49">
            <w:pPr>
              <w:spacing w:line="240" w:lineRule="auto"/>
              <w:ind w:right="-10"/>
              <w:jc w:val="center"/>
              <w:outlineLvl w:val="0"/>
              <w:rPr>
                <w:rFonts w:ascii="Times New Roman" w:hAnsi="Times New Roman"/>
                <w:color w:val="000000"/>
              </w:rPr>
            </w:pPr>
            <w:r>
              <w:rPr>
                <w:rFonts w:ascii="Times New Roman" w:hAnsi="Times New Roman"/>
                <w:color w:val="000000"/>
              </w:rPr>
              <w:t>95</w:t>
            </w:r>
          </w:p>
        </w:tc>
        <w:tc>
          <w:tcPr>
            <w:tcW w:w="1134" w:type="dxa"/>
            <w:tcBorders>
              <w:top w:val="single" w:sz="4" w:space="0" w:color="auto"/>
              <w:left w:val="single" w:sz="4" w:space="0" w:color="auto"/>
              <w:bottom w:val="single" w:sz="4" w:space="0" w:color="auto"/>
              <w:right w:val="single" w:sz="4" w:space="0" w:color="auto"/>
            </w:tcBorders>
            <w:hideMark/>
          </w:tcPr>
          <w:p w:rsidR="00494F49" w:rsidRDefault="00494F49">
            <w:pPr>
              <w:spacing w:line="240" w:lineRule="auto"/>
              <w:ind w:right="-10"/>
              <w:jc w:val="center"/>
              <w:outlineLvl w:val="0"/>
              <w:rPr>
                <w:rFonts w:ascii="Times New Roman" w:hAnsi="Times New Roman"/>
                <w:color w:val="000000"/>
              </w:rPr>
            </w:pPr>
            <w:r>
              <w:rPr>
                <w:rFonts w:ascii="Times New Roman" w:hAnsi="Times New Roman"/>
                <w:color w:val="000000"/>
              </w:rPr>
              <w:t>100</w:t>
            </w:r>
          </w:p>
        </w:tc>
      </w:tr>
      <w:tr w:rsidR="00494F49" w:rsidTr="00494F49">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after="0" w:line="240" w:lineRule="auto"/>
              <w:rPr>
                <w:rFonts w:ascii="Times New Roman" w:hAnsi="Times New Roman"/>
              </w:rPr>
            </w:pPr>
            <w:r>
              <w:rPr>
                <w:rFonts w:ascii="Times New Roman" w:hAnsi="Times New Roman"/>
              </w:rPr>
              <w:t>7</w:t>
            </w:r>
          </w:p>
          <w:p w:rsidR="00494F49" w:rsidRDefault="00494F49">
            <w:pPr>
              <w:spacing w:after="0" w:line="240" w:lineRule="auto"/>
              <w:rPr>
                <w:rFonts w:ascii="Times New Roman" w:hAnsi="Times New Roman"/>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Pr="00F76FF2" w:rsidRDefault="00494F49" w:rsidP="00494F49">
            <w:pPr>
              <w:pStyle w:val="ConsPlusCell"/>
              <w:ind w:firstLine="33"/>
              <w:jc w:val="both"/>
              <w:rPr>
                <w:rFonts w:ascii="Times New Roman" w:hAnsi="Times New Roman" w:cs="Times New Roman"/>
                <w:sz w:val="24"/>
                <w:szCs w:val="24"/>
              </w:rPr>
            </w:pPr>
            <w:r w:rsidRPr="00F76FF2">
              <w:rPr>
                <w:rFonts w:ascii="Times New Roman" w:hAnsi="Times New Roman"/>
                <w:sz w:val="24"/>
                <w:szCs w:val="24"/>
              </w:rPr>
              <w:t>-санитарное содержание кладбищ.</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line="240" w:lineRule="auto"/>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line="240" w:lineRule="auto"/>
              <w:ind w:right="-10"/>
              <w:jc w:val="center"/>
              <w:outlineLvl w:val="0"/>
              <w:rPr>
                <w:rFonts w:ascii="Times New Roman" w:hAnsi="Times New Roman"/>
                <w:color w:val="000000"/>
              </w:rPr>
            </w:pPr>
            <w:r>
              <w:rPr>
                <w:rFonts w:ascii="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hideMark/>
          </w:tcPr>
          <w:p w:rsidR="00494F49" w:rsidRDefault="00494F49">
            <w:pPr>
              <w:spacing w:line="240" w:lineRule="auto"/>
              <w:ind w:right="-10"/>
              <w:jc w:val="center"/>
              <w:outlineLvl w:val="0"/>
              <w:rPr>
                <w:rFonts w:ascii="Times New Roman" w:hAnsi="Times New Roman"/>
                <w:color w:val="000000"/>
              </w:rPr>
            </w:pPr>
            <w:r>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hideMark/>
          </w:tcPr>
          <w:p w:rsidR="00494F49" w:rsidRDefault="00494F49">
            <w:pPr>
              <w:spacing w:line="240" w:lineRule="auto"/>
              <w:ind w:right="-10"/>
              <w:jc w:val="center"/>
              <w:outlineLvl w:val="0"/>
              <w:rPr>
                <w:rFonts w:ascii="Times New Roman" w:hAnsi="Times New Roman"/>
                <w:color w:val="000000"/>
              </w:rPr>
            </w:pPr>
            <w:r>
              <w:rPr>
                <w:rFonts w:ascii="Times New Roman" w:hAnsi="Times New Roman"/>
                <w:color w:val="000000"/>
              </w:rPr>
              <w:t>5</w:t>
            </w:r>
          </w:p>
        </w:tc>
      </w:tr>
      <w:tr w:rsidR="00494F49" w:rsidTr="00494F49">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after="0" w:line="240" w:lineRule="auto"/>
              <w:rPr>
                <w:rFonts w:ascii="Times New Roman" w:hAnsi="Times New Roman"/>
              </w:rPr>
            </w:pP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pStyle w:val="ConsPlusCell"/>
              <w:ind w:firstLine="33"/>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4F49" w:rsidRDefault="00494F49">
            <w:pPr>
              <w:spacing w:line="240" w:lineRule="auto"/>
              <w:ind w:right="-10"/>
              <w:jc w:val="center"/>
              <w:outlineLvl w:val="0"/>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494F49" w:rsidRDefault="00494F49">
            <w:pPr>
              <w:spacing w:line="240" w:lineRule="auto"/>
              <w:ind w:right="-10"/>
              <w:jc w:val="center"/>
              <w:outlineLvl w:val="0"/>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494F49" w:rsidRDefault="00494F49">
            <w:pPr>
              <w:spacing w:line="240" w:lineRule="auto"/>
              <w:ind w:right="-10"/>
              <w:jc w:val="center"/>
              <w:outlineLvl w:val="0"/>
              <w:rPr>
                <w:rFonts w:ascii="Times New Roman" w:hAnsi="Times New Roman"/>
                <w:color w:val="000000"/>
              </w:rPr>
            </w:pPr>
          </w:p>
        </w:tc>
      </w:tr>
    </w:tbl>
    <w:p w:rsidR="005466FA" w:rsidRPr="00520F42" w:rsidRDefault="005466FA" w:rsidP="0065354C">
      <w:pPr>
        <w:widowControl w:val="0"/>
        <w:spacing w:after="0" w:line="240" w:lineRule="auto"/>
        <w:jc w:val="both"/>
        <w:rPr>
          <w:rFonts w:ascii="Times New Roman" w:hAnsi="Times New Roman"/>
          <w:sz w:val="24"/>
          <w:szCs w:val="24"/>
        </w:rPr>
      </w:pPr>
    </w:p>
    <w:p w:rsidR="00494F49" w:rsidRDefault="004F15FA" w:rsidP="007D699B">
      <w:pPr>
        <w:spacing w:after="0" w:line="240" w:lineRule="auto"/>
        <w:ind w:firstLine="709"/>
        <w:jc w:val="right"/>
        <w:rPr>
          <w:rFonts w:ascii="Times New Roman" w:hAnsi="Times New Roman"/>
          <w:sz w:val="20"/>
          <w:szCs w:val="20"/>
        </w:rPr>
      </w:pPr>
      <w:r w:rsidRPr="004F15FA">
        <w:rPr>
          <w:rFonts w:ascii="Times New Roman" w:hAnsi="Times New Roman"/>
          <w:sz w:val="20"/>
          <w:szCs w:val="20"/>
        </w:rPr>
        <w:t xml:space="preserve"> </w:t>
      </w:r>
    </w:p>
    <w:p w:rsidR="00494F49" w:rsidRDefault="00494F49" w:rsidP="007D699B">
      <w:pPr>
        <w:spacing w:after="0" w:line="240" w:lineRule="auto"/>
        <w:ind w:firstLine="709"/>
        <w:jc w:val="right"/>
        <w:rPr>
          <w:rFonts w:ascii="Times New Roman" w:hAnsi="Times New Roman"/>
          <w:sz w:val="20"/>
          <w:szCs w:val="20"/>
        </w:rPr>
      </w:pPr>
    </w:p>
    <w:p w:rsidR="00494F49" w:rsidRDefault="00494F49" w:rsidP="007D699B">
      <w:pPr>
        <w:spacing w:after="0" w:line="240" w:lineRule="auto"/>
        <w:ind w:firstLine="709"/>
        <w:jc w:val="right"/>
        <w:rPr>
          <w:rFonts w:ascii="Times New Roman" w:hAnsi="Times New Roman"/>
          <w:sz w:val="20"/>
          <w:szCs w:val="20"/>
        </w:rPr>
      </w:pPr>
    </w:p>
    <w:p w:rsidR="00494F49" w:rsidRDefault="00494F49" w:rsidP="007D699B">
      <w:pPr>
        <w:spacing w:after="0" w:line="240" w:lineRule="auto"/>
        <w:ind w:firstLine="709"/>
        <w:jc w:val="right"/>
        <w:rPr>
          <w:rFonts w:ascii="Times New Roman" w:hAnsi="Times New Roman"/>
          <w:sz w:val="20"/>
          <w:szCs w:val="20"/>
        </w:rPr>
      </w:pPr>
    </w:p>
    <w:p w:rsidR="00494F49" w:rsidRDefault="00494F49" w:rsidP="007D699B">
      <w:pPr>
        <w:spacing w:after="0" w:line="240" w:lineRule="auto"/>
        <w:ind w:firstLine="709"/>
        <w:jc w:val="right"/>
        <w:rPr>
          <w:rFonts w:ascii="Times New Roman" w:hAnsi="Times New Roman"/>
          <w:sz w:val="20"/>
          <w:szCs w:val="20"/>
        </w:rPr>
      </w:pPr>
    </w:p>
    <w:p w:rsidR="007D699B" w:rsidRPr="00520F42" w:rsidRDefault="004F15FA" w:rsidP="007D699B">
      <w:pPr>
        <w:spacing w:after="0" w:line="240" w:lineRule="auto"/>
        <w:ind w:firstLine="709"/>
        <w:jc w:val="right"/>
        <w:rPr>
          <w:rFonts w:ascii="Times New Roman" w:hAnsi="Times New Roman"/>
          <w:sz w:val="24"/>
          <w:szCs w:val="24"/>
        </w:rPr>
      </w:pPr>
      <w:r w:rsidRPr="004F15FA">
        <w:rPr>
          <w:rFonts w:ascii="Times New Roman" w:hAnsi="Times New Roman"/>
          <w:sz w:val="20"/>
          <w:szCs w:val="20"/>
        </w:rPr>
        <w:t xml:space="preserve">   </w:t>
      </w:r>
      <w:r w:rsidR="007D699B" w:rsidRPr="00520F42">
        <w:rPr>
          <w:rFonts w:ascii="Times New Roman" w:hAnsi="Times New Roman"/>
          <w:sz w:val="24"/>
          <w:szCs w:val="24"/>
        </w:rPr>
        <w:t>Приложение №</w:t>
      </w:r>
      <w:r w:rsidR="007D699B">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7D699B" w:rsidRPr="00520F42" w:rsidRDefault="007D699B" w:rsidP="007D699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4D6689">
        <w:rPr>
          <w:rFonts w:ascii="Times New Roman" w:hAnsi="Times New Roman"/>
          <w:sz w:val="24"/>
          <w:szCs w:val="24"/>
        </w:rPr>
        <w:t>Гламаздинского</w:t>
      </w:r>
      <w:proofErr w:type="spellEnd"/>
    </w:p>
    <w:p w:rsidR="007D699B" w:rsidRPr="00520F42" w:rsidRDefault="007D699B" w:rsidP="007D699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w:t>
      </w:r>
      <w:proofErr w:type="spellStart"/>
      <w:r>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w:t>
      </w:r>
    </w:p>
    <w:p w:rsidR="004F15FA" w:rsidRPr="004F15FA" w:rsidRDefault="007D699B" w:rsidP="007D699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 xml:space="preserve"> «</w:t>
      </w:r>
      <w:r w:rsidRPr="0000116F">
        <w:rPr>
          <w:rFonts w:ascii="Times New Roman" w:hAnsi="Times New Roman"/>
          <w:b/>
          <w:sz w:val="24"/>
          <w:szCs w:val="24"/>
        </w:rPr>
        <w:t xml:space="preserve">Благоустройство территории </w:t>
      </w:r>
      <w:proofErr w:type="spellStart"/>
      <w:r w:rsidR="004D6689">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r w:rsidRPr="004F15FA">
        <w:rPr>
          <w:rFonts w:ascii="Times New Roman" w:hAnsi="Times New Roman"/>
          <w:b/>
          <w:bCs/>
          <w:color w:val="000000"/>
        </w:rPr>
        <w:t xml:space="preserve"> за счет средств местного бюджета </w:t>
      </w:r>
    </w:p>
    <w:p w:rsidR="007D699B" w:rsidRPr="004F15FA" w:rsidRDefault="007D699B" w:rsidP="007D699B">
      <w:pPr>
        <w:spacing w:after="0"/>
        <w:jc w:val="center"/>
        <w:rPr>
          <w:rFonts w:ascii="Times New Roman" w:hAnsi="Times New Roman"/>
          <w:b/>
          <w:bCs/>
          <w:color w:val="000000"/>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5387"/>
        <w:gridCol w:w="1984"/>
        <w:gridCol w:w="1134"/>
        <w:gridCol w:w="851"/>
        <w:gridCol w:w="795"/>
        <w:gridCol w:w="930"/>
        <w:gridCol w:w="1110"/>
      </w:tblGrid>
      <w:tr w:rsidR="007D699B" w:rsidRPr="004F15FA" w:rsidTr="004D6689">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7D699B" w:rsidRPr="004F15FA" w:rsidRDefault="007D699B"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4820" w:type="dxa"/>
            <w:gridSpan w:val="5"/>
            <w:tcBorders>
              <w:top w:val="single" w:sz="4" w:space="0" w:color="auto"/>
              <w:left w:val="single" w:sz="4" w:space="0" w:color="auto"/>
              <w:bottom w:val="single" w:sz="4" w:space="0" w:color="auto"/>
              <w:right w:val="single" w:sz="4" w:space="0" w:color="auto"/>
            </w:tcBorders>
            <w:noWrap/>
            <w:vAlign w:val="center"/>
            <w:hideMark/>
          </w:tcPr>
          <w:p w:rsidR="007D699B" w:rsidRPr="004F15FA" w:rsidRDefault="007D699B"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1145E2" w:rsidRPr="004F15FA" w:rsidTr="001145E2">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ind w:hanging="36"/>
              <w:rPr>
                <w:rFonts w:ascii="Times New Roman" w:hAnsi="Times New Roman"/>
                <w:b/>
                <w:bCs/>
                <w:color w:val="000000"/>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w:t>
            </w:r>
            <w:r>
              <w:rPr>
                <w:rFonts w:ascii="Times New Roman" w:hAnsi="Times New Roman"/>
                <w:b/>
                <w:bCs/>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795"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spacing w:after="0"/>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93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1145E2">
            <w:pPr>
              <w:spacing w:after="0"/>
              <w:rPr>
                <w:rFonts w:ascii="Times New Roman" w:hAnsi="Times New Roman"/>
                <w:b/>
                <w:bCs/>
                <w:color w:val="000000"/>
                <w:sz w:val="20"/>
                <w:szCs w:val="20"/>
              </w:rPr>
            </w:pPr>
            <w:r>
              <w:rPr>
                <w:rFonts w:ascii="Times New Roman" w:hAnsi="Times New Roman"/>
                <w:b/>
                <w:bCs/>
                <w:color w:val="000000"/>
                <w:sz w:val="20"/>
                <w:szCs w:val="20"/>
              </w:rPr>
              <w:t>2023</w:t>
            </w:r>
          </w:p>
        </w:tc>
        <w:tc>
          <w:tcPr>
            <w:tcW w:w="1110" w:type="dxa"/>
            <w:tcBorders>
              <w:top w:val="single" w:sz="4" w:space="0" w:color="auto"/>
              <w:left w:val="single" w:sz="4" w:space="0" w:color="auto"/>
              <w:bottom w:val="single" w:sz="4" w:space="0" w:color="auto"/>
              <w:right w:val="single" w:sz="4" w:space="0" w:color="auto"/>
            </w:tcBorders>
            <w:vAlign w:val="center"/>
          </w:tcPr>
          <w:p w:rsidR="001145E2" w:rsidRPr="004F15FA" w:rsidRDefault="00AC6EC5" w:rsidP="001145E2">
            <w:pPr>
              <w:spacing w:after="0"/>
              <w:rPr>
                <w:rFonts w:ascii="Times New Roman" w:hAnsi="Times New Roman"/>
                <w:b/>
                <w:bCs/>
                <w:color w:val="000000"/>
                <w:sz w:val="20"/>
                <w:szCs w:val="20"/>
              </w:rPr>
            </w:pPr>
            <w:r>
              <w:rPr>
                <w:rFonts w:ascii="Times New Roman" w:hAnsi="Times New Roman"/>
                <w:b/>
                <w:bCs/>
                <w:color w:val="000000"/>
                <w:sz w:val="20"/>
                <w:szCs w:val="20"/>
              </w:rPr>
              <w:t>2024</w:t>
            </w:r>
          </w:p>
        </w:tc>
      </w:tr>
      <w:tr w:rsidR="00AC6EC5" w:rsidRPr="004F15FA" w:rsidTr="001145E2">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
                <w:bCs/>
              </w:rPr>
            </w:pPr>
            <w:r w:rsidRPr="004F15FA">
              <w:rPr>
                <w:rFonts w:ascii="Times New Roman" w:hAnsi="Times New Roman"/>
              </w:rPr>
              <w:t xml:space="preserve">Администрация </w:t>
            </w:r>
            <w:proofErr w:type="spellStart"/>
            <w:r>
              <w:rPr>
                <w:rFonts w:ascii="Times New Roman" w:hAnsi="Times New Roman"/>
              </w:rPr>
              <w:t>Гламаздинский</w:t>
            </w:r>
            <w:proofErr w:type="spellEnd"/>
            <w:r w:rsidRPr="004F15FA">
              <w:rPr>
                <w:rFonts w:ascii="Times New Roman" w:hAnsi="Times New Roman"/>
              </w:rPr>
              <w:t xml:space="preserve"> сельсовет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AC6EC5" w:rsidRPr="004F15FA" w:rsidRDefault="00AC6EC5" w:rsidP="003739BB">
            <w:pPr>
              <w:spacing w:line="240" w:lineRule="auto"/>
              <w:ind w:hanging="28"/>
              <w:jc w:val="center"/>
              <w:rPr>
                <w:rFonts w:ascii="Times New Roman" w:hAnsi="Times New Roman"/>
                <w:bCs/>
              </w:rPr>
            </w:pPr>
            <w:r>
              <w:rPr>
                <w:rFonts w:ascii="Times New Roman" w:hAnsi="Times New Roman"/>
                <w:bCs/>
              </w:rPr>
              <w:t>23,0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C6EC5" w:rsidRPr="004F15FA" w:rsidRDefault="00AC6EC5" w:rsidP="003739BB">
            <w:pPr>
              <w:spacing w:line="240" w:lineRule="auto"/>
              <w:ind w:hanging="28"/>
              <w:jc w:val="center"/>
              <w:rPr>
                <w:rFonts w:ascii="Times New Roman" w:hAnsi="Times New Roman"/>
                <w:bCs/>
              </w:rPr>
            </w:pPr>
            <w:r>
              <w:rPr>
                <w:rFonts w:ascii="Times New Roman" w:hAnsi="Times New Roman"/>
                <w:bCs/>
              </w:rPr>
              <w:t>3,0</w:t>
            </w:r>
          </w:p>
        </w:tc>
        <w:tc>
          <w:tcPr>
            <w:tcW w:w="795"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555528">
            <w:pPr>
              <w:ind w:hanging="28"/>
              <w:jc w:val="center"/>
              <w:rPr>
                <w:rFonts w:ascii="Times New Roman" w:hAnsi="Times New Roman"/>
                <w:bCs/>
              </w:rPr>
            </w:pPr>
            <w:r>
              <w:rPr>
                <w:rFonts w:ascii="Times New Roman" w:hAnsi="Times New Roman"/>
                <w:bCs/>
              </w:rPr>
              <w:t>3</w:t>
            </w:r>
            <w:r w:rsidR="00437A71">
              <w:rPr>
                <w:rFonts w:ascii="Times New Roman" w:hAnsi="Times New Roman"/>
                <w:bCs/>
              </w:rPr>
              <w:t>88</w:t>
            </w:r>
            <w:r>
              <w:rPr>
                <w:rFonts w:ascii="Times New Roman" w:hAnsi="Times New Roman"/>
                <w:bCs/>
              </w:rPr>
              <w:t>,0</w:t>
            </w:r>
          </w:p>
        </w:tc>
        <w:tc>
          <w:tcPr>
            <w:tcW w:w="93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ind w:hanging="28"/>
              <w:jc w:val="center"/>
              <w:rPr>
                <w:rFonts w:ascii="Times New Roman" w:hAnsi="Times New Roman"/>
                <w:bCs/>
              </w:rPr>
            </w:pPr>
            <w:r>
              <w:rPr>
                <w:rFonts w:ascii="Times New Roman" w:hAnsi="Times New Roman"/>
                <w:bCs/>
              </w:rPr>
              <w:t>3,0</w:t>
            </w:r>
          </w:p>
        </w:tc>
        <w:tc>
          <w:tcPr>
            <w:tcW w:w="111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0D76CE">
            <w:pPr>
              <w:ind w:hanging="28"/>
              <w:jc w:val="center"/>
              <w:rPr>
                <w:rFonts w:ascii="Times New Roman" w:hAnsi="Times New Roman"/>
                <w:bCs/>
              </w:rPr>
            </w:pPr>
            <w:r>
              <w:rPr>
                <w:rFonts w:ascii="Times New Roman" w:hAnsi="Times New Roman"/>
                <w:bCs/>
              </w:rPr>
              <w:t>3,0</w:t>
            </w:r>
          </w:p>
        </w:tc>
      </w:tr>
      <w:tr w:rsidR="00AC6EC5" w:rsidRPr="004F15FA" w:rsidTr="001145E2">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C6EC5" w:rsidRPr="004F15FA" w:rsidRDefault="00AC6EC5" w:rsidP="003739BB">
            <w:pPr>
              <w:spacing w:line="240" w:lineRule="auto"/>
              <w:ind w:hanging="28"/>
              <w:jc w:val="center"/>
              <w:rPr>
                <w:rFonts w:ascii="Times New Roman" w:hAnsi="Times New Roman"/>
                <w:bCs/>
              </w:rPr>
            </w:pPr>
            <w:r>
              <w:rPr>
                <w:rFonts w:ascii="Times New Roman" w:hAnsi="Times New Roman"/>
                <w:bCs/>
              </w:rPr>
              <w:t>23,0</w:t>
            </w:r>
          </w:p>
        </w:tc>
        <w:tc>
          <w:tcPr>
            <w:tcW w:w="851" w:type="dxa"/>
            <w:tcBorders>
              <w:top w:val="single" w:sz="4" w:space="0" w:color="auto"/>
              <w:left w:val="single" w:sz="4" w:space="0" w:color="auto"/>
              <w:bottom w:val="single" w:sz="4" w:space="0" w:color="auto"/>
              <w:right w:val="single" w:sz="4" w:space="0" w:color="auto"/>
            </w:tcBorders>
            <w:noWrap/>
            <w:vAlign w:val="center"/>
          </w:tcPr>
          <w:p w:rsidR="00AC6EC5" w:rsidRPr="004F15FA" w:rsidRDefault="00AC6EC5" w:rsidP="003739BB">
            <w:pPr>
              <w:spacing w:line="240" w:lineRule="auto"/>
              <w:ind w:hanging="28"/>
              <w:jc w:val="center"/>
              <w:rPr>
                <w:rFonts w:ascii="Times New Roman" w:hAnsi="Times New Roman"/>
                <w:bCs/>
              </w:rPr>
            </w:pPr>
            <w:r>
              <w:rPr>
                <w:rFonts w:ascii="Times New Roman" w:hAnsi="Times New Roman"/>
                <w:bCs/>
              </w:rPr>
              <w:t>3,0</w:t>
            </w:r>
          </w:p>
        </w:tc>
        <w:tc>
          <w:tcPr>
            <w:tcW w:w="795"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555528">
            <w:pPr>
              <w:ind w:hanging="28"/>
              <w:jc w:val="center"/>
              <w:rPr>
                <w:rFonts w:ascii="Times New Roman" w:hAnsi="Times New Roman"/>
                <w:bCs/>
              </w:rPr>
            </w:pPr>
            <w:r>
              <w:rPr>
                <w:rFonts w:ascii="Times New Roman" w:hAnsi="Times New Roman"/>
                <w:bCs/>
              </w:rPr>
              <w:t>3</w:t>
            </w:r>
            <w:r w:rsidR="00437A71">
              <w:rPr>
                <w:rFonts w:ascii="Times New Roman" w:hAnsi="Times New Roman"/>
                <w:bCs/>
              </w:rPr>
              <w:t>88</w:t>
            </w:r>
            <w:r>
              <w:rPr>
                <w:rFonts w:ascii="Times New Roman" w:hAnsi="Times New Roman"/>
                <w:bCs/>
              </w:rPr>
              <w:t>,0</w:t>
            </w:r>
          </w:p>
        </w:tc>
        <w:tc>
          <w:tcPr>
            <w:tcW w:w="93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ind w:hanging="28"/>
              <w:jc w:val="center"/>
              <w:rPr>
                <w:rFonts w:ascii="Times New Roman" w:hAnsi="Times New Roman"/>
                <w:bCs/>
              </w:rPr>
            </w:pPr>
            <w:r>
              <w:rPr>
                <w:rFonts w:ascii="Times New Roman" w:hAnsi="Times New Roman"/>
                <w:bCs/>
              </w:rPr>
              <w:t>3,0</w:t>
            </w:r>
          </w:p>
        </w:tc>
        <w:tc>
          <w:tcPr>
            <w:tcW w:w="111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0D76CE">
            <w:pPr>
              <w:ind w:hanging="28"/>
              <w:jc w:val="center"/>
              <w:rPr>
                <w:rFonts w:ascii="Times New Roman" w:hAnsi="Times New Roman"/>
                <w:bCs/>
              </w:rPr>
            </w:pPr>
            <w:r>
              <w:rPr>
                <w:rFonts w:ascii="Times New Roman" w:hAnsi="Times New Roman"/>
                <w:bCs/>
              </w:rPr>
              <w:t>3,0</w:t>
            </w:r>
          </w:p>
        </w:tc>
      </w:tr>
      <w:tr w:rsidR="00AC6EC5" w:rsidRPr="004F15FA" w:rsidTr="001145E2">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AC6EC5" w:rsidRPr="004F15FA" w:rsidRDefault="00AC6EC5" w:rsidP="003739BB">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 xml:space="preserve">Благоустройство  территорий </w:t>
            </w:r>
            <w:proofErr w:type="spellStart"/>
            <w:r>
              <w:rPr>
                <w:rFonts w:ascii="Times New Roman" w:hAnsi="Times New Roman"/>
                <w:bCs/>
              </w:rPr>
              <w:t>Гламаздинского</w:t>
            </w:r>
            <w:proofErr w:type="spellEnd"/>
            <w:r>
              <w:rPr>
                <w:rFonts w:ascii="Times New Roman" w:hAnsi="Times New Roman"/>
                <w:bCs/>
              </w:rPr>
              <w:t xml:space="preserve"> сельсовета </w:t>
            </w:r>
            <w:proofErr w:type="spellStart"/>
            <w:r>
              <w:rPr>
                <w:rFonts w:ascii="Times New Roman" w:hAnsi="Times New Roman"/>
                <w:bCs/>
              </w:rPr>
              <w:t>Хомутовского</w:t>
            </w:r>
            <w:proofErr w:type="spellEnd"/>
            <w:r>
              <w:rPr>
                <w:rFonts w:ascii="Times New Roman" w:hAnsi="Times New Roman"/>
                <w:bCs/>
              </w:rPr>
              <w:t xml:space="preserve"> района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sz w:val="20"/>
                <w:szCs w:val="20"/>
              </w:rPr>
            </w:pPr>
            <w:r w:rsidRPr="004F15FA">
              <w:rPr>
                <w:rFonts w:ascii="Times New Roman" w:hAnsi="Times New Roman"/>
                <w:b/>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AC6EC5" w:rsidRPr="004F15FA" w:rsidRDefault="00AC6EC5" w:rsidP="003739BB">
            <w:pPr>
              <w:spacing w:line="240" w:lineRule="auto"/>
              <w:ind w:hanging="28"/>
              <w:jc w:val="center"/>
              <w:rPr>
                <w:rFonts w:ascii="Times New Roman" w:hAnsi="Times New Roman"/>
                <w:bCs/>
              </w:rPr>
            </w:pPr>
            <w:r>
              <w:rPr>
                <w:rFonts w:ascii="Times New Roman" w:hAnsi="Times New Roman"/>
                <w:bCs/>
              </w:rPr>
              <w:t>23,0</w:t>
            </w:r>
          </w:p>
        </w:tc>
        <w:tc>
          <w:tcPr>
            <w:tcW w:w="851" w:type="dxa"/>
            <w:tcBorders>
              <w:top w:val="single" w:sz="4" w:space="0" w:color="auto"/>
              <w:left w:val="single" w:sz="4" w:space="0" w:color="auto"/>
              <w:bottom w:val="single" w:sz="4" w:space="0" w:color="auto"/>
              <w:right w:val="single" w:sz="4" w:space="0" w:color="auto"/>
            </w:tcBorders>
            <w:noWrap/>
            <w:vAlign w:val="center"/>
          </w:tcPr>
          <w:p w:rsidR="00AC6EC5" w:rsidRPr="004F15FA" w:rsidRDefault="00AC6EC5" w:rsidP="003739BB">
            <w:pPr>
              <w:spacing w:line="240" w:lineRule="auto"/>
              <w:ind w:hanging="28"/>
              <w:jc w:val="center"/>
              <w:rPr>
                <w:rFonts w:ascii="Times New Roman" w:hAnsi="Times New Roman"/>
                <w:bCs/>
              </w:rPr>
            </w:pPr>
            <w:r>
              <w:rPr>
                <w:rFonts w:ascii="Times New Roman" w:hAnsi="Times New Roman"/>
                <w:bCs/>
              </w:rPr>
              <w:t>3,0</w:t>
            </w:r>
          </w:p>
        </w:tc>
        <w:tc>
          <w:tcPr>
            <w:tcW w:w="795"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555528">
            <w:pPr>
              <w:ind w:hanging="28"/>
              <w:jc w:val="center"/>
              <w:rPr>
                <w:rFonts w:ascii="Times New Roman" w:hAnsi="Times New Roman"/>
                <w:bCs/>
              </w:rPr>
            </w:pPr>
            <w:r>
              <w:rPr>
                <w:rFonts w:ascii="Times New Roman" w:hAnsi="Times New Roman"/>
                <w:bCs/>
              </w:rPr>
              <w:t>3</w:t>
            </w:r>
            <w:r w:rsidR="00437A71">
              <w:rPr>
                <w:rFonts w:ascii="Times New Roman" w:hAnsi="Times New Roman"/>
                <w:bCs/>
              </w:rPr>
              <w:t>88</w:t>
            </w:r>
            <w:r>
              <w:rPr>
                <w:rFonts w:ascii="Times New Roman" w:hAnsi="Times New Roman"/>
                <w:bCs/>
              </w:rPr>
              <w:t>,0</w:t>
            </w:r>
          </w:p>
        </w:tc>
        <w:tc>
          <w:tcPr>
            <w:tcW w:w="93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ind w:hanging="28"/>
              <w:jc w:val="center"/>
              <w:rPr>
                <w:rFonts w:ascii="Times New Roman" w:hAnsi="Times New Roman"/>
                <w:bCs/>
              </w:rPr>
            </w:pPr>
            <w:r>
              <w:rPr>
                <w:rFonts w:ascii="Times New Roman" w:hAnsi="Times New Roman"/>
                <w:bCs/>
              </w:rPr>
              <w:t>3,0</w:t>
            </w:r>
          </w:p>
        </w:tc>
        <w:tc>
          <w:tcPr>
            <w:tcW w:w="111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0D76CE">
            <w:pPr>
              <w:ind w:hanging="28"/>
              <w:jc w:val="center"/>
              <w:rPr>
                <w:rFonts w:ascii="Times New Roman" w:hAnsi="Times New Roman"/>
                <w:bCs/>
              </w:rPr>
            </w:pPr>
            <w:r>
              <w:rPr>
                <w:rFonts w:ascii="Times New Roman" w:hAnsi="Times New Roman"/>
                <w:bCs/>
              </w:rPr>
              <w:t>3,0</w:t>
            </w: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7D699B">
      <w:pPr>
        <w:jc w:val="center"/>
        <w:rPr>
          <w:rFonts w:ascii="Times New Roman" w:hAnsi="Times New Roman"/>
          <w:sz w:val="20"/>
          <w:szCs w:val="2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p>
    <w:p w:rsidR="003739BB" w:rsidRDefault="003739BB" w:rsidP="007D699B">
      <w:pPr>
        <w:jc w:val="center"/>
        <w:rPr>
          <w:rFonts w:ascii="Times New Roman" w:hAnsi="Times New Roman"/>
          <w:sz w:val="20"/>
          <w:szCs w:val="20"/>
        </w:rPr>
      </w:pPr>
    </w:p>
    <w:p w:rsidR="003739BB" w:rsidRPr="004F15FA" w:rsidRDefault="003739BB" w:rsidP="007D699B">
      <w:pPr>
        <w:jc w:val="center"/>
        <w:rPr>
          <w:rFonts w:ascii="Times New Roman" w:hAnsi="Times New Roman"/>
          <w:sz w:val="20"/>
          <w:szCs w:val="20"/>
        </w:rPr>
      </w:pP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3739BB" w:rsidRPr="00520F42" w:rsidRDefault="003739BB" w:rsidP="003739B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4D6689">
        <w:rPr>
          <w:rFonts w:ascii="Times New Roman" w:hAnsi="Times New Roman"/>
          <w:sz w:val="24"/>
          <w:szCs w:val="24"/>
        </w:rPr>
        <w:t>Гламаздинского</w:t>
      </w:r>
      <w:proofErr w:type="spellEnd"/>
    </w:p>
    <w:p w:rsidR="003739BB" w:rsidRPr="00520F42" w:rsidRDefault="003739BB" w:rsidP="003739B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w:t>
      </w:r>
      <w:proofErr w:type="spellStart"/>
      <w:r>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w:t>
      </w:r>
    </w:p>
    <w:p w:rsidR="003739BB" w:rsidRPr="004F15FA" w:rsidRDefault="003739BB" w:rsidP="003739B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7D699B" w:rsidP="007D699B">
      <w:pPr>
        <w:jc w:val="right"/>
        <w:rPr>
          <w:rFonts w:ascii="Times New Roman" w:hAnsi="Times New Roman"/>
        </w:rPr>
      </w:pPr>
    </w:p>
    <w:p w:rsidR="007D699B" w:rsidRPr="004F15FA" w:rsidRDefault="007D699B" w:rsidP="007D699B">
      <w:pPr>
        <w:spacing w:before="240" w:after="240"/>
        <w:jc w:val="center"/>
        <w:rPr>
          <w:rFonts w:ascii="Times New Roman" w:hAnsi="Times New Roman"/>
          <w:b/>
          <w:bCs/>
          <w:color w:val="000000"/>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3739BB" w:rsidRPr="003739BB">
        <w:rPr>
          <w:rFonts w:ascii="Times New Roman" w:hAnsi="Times New Roman"/>
          <w:b/>
          <w:sz w:val="24"/>
          <w:szCs w:val="24"/>
        </w:rPr>
        <w:t xml:space="preserve"> </w:t>
      </w:r>
      <w:r w:rsidR="003739BB">
        <w:rPr>
          <w:rFonts w:ascii="Times New Roman" w:hAnsi="Times New Roman"/>
          <w:b/>
          <w:sz w:val="24"/>
          <w:szCs w:val="24"/>
        </w:rPr>
        <w:t>«</w:t>
      </w:r>
      <w:r w:rsidR="003739BB" w:rsidRPr="0000116F">
        <w:rPr>
          <w:rFonts w:ascii="Times New Roman" w:hAnsi="Times New Roman"/>
          <w:b/>
          <w:sz w:val="24"/>
          <w:szCs w:val="24"/>
        </w:rPr>
        <w:t xml:space="preserve">Благоустройство территории </w:t>
      </w:r>
      <w:proofErr w:type="spellStart"/>
      <w:r w:rsidR="004D6689">
        <w:rPr>
          <w:rFonts w:ascii="Times New Roman" w:hAnsi="Times New Roman"/>
          <w:b/>
          <w:sz w:val="24"/>
          <w:szCs w:val="24"/>
        </w:rPr>
        <w:t>Гламаздинского</w:t>
      </w:r>
      <w:proofErr w:type="spellEnd"/>
      <w:r w:rsidR="003739BB" w:rsidRPr="0000116F">
        <w:rPr>
          <w:rFonts w:ascii="Times New Roman" w:hAnsi="Times New Roman"/>
          <w:b/>
          <w:sz w:val="24"/>
          <w:szCs w:val="24"/>
        </w:rPr>
        <w:t xml:space="preserve"> сельсовета </w:t>
      </w:r>
      <w:proofErr w:type="spellStart"/>
      <w:r w:rsidR="003739BB" w:rsidRPr="0000116F">
        <w:rPr>
          <w:rFonts w:ascii="Times New Roman" w:hAnsi="Times New Roman"/>
          <w:b/>
          <w:sz w:val="24"/>
          <w:szCs w:val="24"/>
        </w:rPr>
        <w:t>Хомутовского</w:t>
      </w:r>
      <w:proofErr w:type="spellEnd"/>
      <w:r w:rsidR="003739BB" w:rsidRPr="0000116F">
        <w:rPr>
          <w:rFonts w:ascii="Times New Roman" w:hAnsi="Times New Roman"/>
          <w:b/>
          <w:sz w:val="24"/>
          <w:szCs w:val="24"/>
        </w:rPr>
        <w:t xml:space="preserve"> района</w:t>
      </w:r>
      <w:r w:rsidR="003739BB">
        <w:rPr>
          <w:rFonts w:ascii="Times New Roman" w:hAnsi="Times New Roman"/>
          <w:b/>
          <w:sz w:val="24"/>
          <w:szCs w:val="24"/>
        </w:rPr>
        <w:t xml:space="preserve"> Курской области»</w:t>
      </w:r>
      <w:r w:rsidRPr="004F15FA">
        <w:rPr>
          <w:rFonts w:ascii="Times New Roman" w:hAnsi="Times New Roman"/>
          <w:b/>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7"/>
        <w:gridCol w:w="2769"/>
        <w:gridCol w:w="2270"/>
        <w:gridCol w:w="857"/>
        <w:gridCol w:w="1050"/>
        <w:gridCol w:w="1062"/>
        <w:gridCol w:w="1029"/>
        <w:gridCol w:w="1029"/>
        <w:gridCol w:w="1029"/>
        <w:gridCol w:w="1020"/>
      </w:tblGrid>
      <w:tr w:rsidR="003739BB" w:rsidRPr="004F15FA" w:rsidTr="003739BB">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Источники ресурсного обеспечения</w:t>
            </w:r>
          </w:p>
        </w:tc>
        <w:tc>
          <w:tcPr>
            <w:tcW w:w="7076" w:type="dxa"/>
            <w:gridSpan w:val="7"/>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jc w:val="center"/>
              <w:rPr>
                <w:rFonts w:ascii="Times New Roman" w:hAnsi="Times New Roman"/>
                <w:b/>
                <w:bCs/>
                <w:sz w:val="19"/>
                <w:szCs w:val="19"/>
              </w:rPr>
            </w:pPr>
            <w:r w:rsidRPr="004F15FA">
              <w:rPr>
                <w:rFonts w:ascii="Times New Roman" w:hAnsi="Times New Roman"/>
                <w:b/>
                <w:bCs/>
                <w:color w:val="000000"/>
                <w:sz w:val="20"/>
                <w:szCs w:val="20"/>
              </w:rPr>
              <w:t xml:space="preserve">Оценка расходов </w:t>
            </w:r>
            <w:proofErr w:type="gramStart"/>
            <w:r w:rsidRPr="004F15FA">
              <w:rPr>
                <w:rFonts w:ascii="Times New Roman" w:hAnsi="Times New Roman"/>
                <w:b/>
                <w:bCs/>
                <w:color w:val="000000"/>
                <w:sz w:val="20"/>
                <w:szCs w:val="20"/>
              </w:rPr>
              <w:t xml:space="preserve">( </w:t>
            </w:r>
            <w:proofErr w:type="gramEnd"/>
            <w:r w:rsidRPr="004F15FA">
              <w:rPr>
                <w:rFonts w:ascii="Times New Roman" w:hAnsi="Times New Roman"/>
                <w:b/>
                <w:bCs/>
                <w:color w:val="000000"/>
                <w:sz w:val="20"/>
                <w:szCs w:val="20"/>
              </w:rPr>
              <w:t>руб.), годы </w:t>
            </w:r>
          </w:p>
        </w:tc>
      </w:tr>
      <w:tr w:rsidR="003739BB" w:rsidRPr="004F15FA" w:rsidTr="003739B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4D6689" w:rsidP="004D6689">
            <w:pPr>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sidR="004D6689">
              <w:rPr>
                <w:rFonts w:ascii="Times New Roman" w:hAnsi="Times New Roman"/>
                <w:b/>
                <w:bCs/>
                <w:color w:val="000000"/>
                <w:sz w:val="20"/>
                <w:szCs w:val="20"/>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sidR="004D6689">
              <w:rPr>
                <w:rFonts w:ascii="Times New Roman" w:hAnsi="Times New Roman"/>
                <w:b/>
                <w:bCs/>
                <w:color w:val="000000"/>
                <w:sz w:val="20"/>
                <w:szCs w:val="20"/>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1145E2" w:rsidP="004D6689">
            <w:pPr>
              <w:rPr>
                <w:rFonts w:ascii="Times New Roman" w:hAnsi="Times New Roman"/>
                <w:b/>
                <w:bCs/>
                <w:color w:val="000000"/>
                <w:sz w:val="20"/>
                <w:szCs w:val="20"/>
              </w:rPr>
            </w:pPr>
            <w:r>
              <w:rPr>
                <w:rFonts w:ascii="Times New Roman" w:hAnsi="Times New Roman"/>
                <w:b/>
                <w:bCs/>
                <w:color w:val="000000"/>
                <w:sz w:val="20"/>
                <w:szCs w:val="20"/>
              </w:rPr>
              <w:t>2023</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AC6EC5" w:rsidP="004D6689">
            <w:pPr>
              <w:rPr>
                <w:rFonts w:ascii="Times New Roman" w:hAnsi="Times New Roman"/>
                <w:b/>
                <w:bCs/>
                <w:color w:val="000000"/>
                <w:sz w:val="20"/>
                <w:szCs w:val="20"/>
              </w:rPr>
            </w:pPr>
            <w:r>
              <w:rPr>
                <w:rFonts w:ascii="Times New Roman" w:hAnsi="Times New Roman"/>
                <w:b/>
                <w:bCs/>
                <w:color w:val="000000"/>
                <w:sz w:val="20"/>
                <w:szCs w:val="20"/>
              </w:rPr>
              <w:t>2024</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r>
      <w:tr w:rsidR="003739BB" w:rsidRPr="004F15FA" w:rsidTr="003739BB">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3</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10</w:t>
            </w:r>
          </w:p>
        </w:tc>
      </w:tr>
      <w:tr w:rsidR="00AC6EC5" w:rsidRPr="004F15FA" w:rsidTr="003739BB">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p w:rsidR="00AC6EC5" w:rsidRPr="004F15FA" w:rsidRDefault="00AC6EC5" w:rsidP="003739BB">
            <w:pPr>
              <w:spacing w:after="0" w:line="240" w:lineRule="auto"/>
              <w:rPr>
                <w:rFonts w:ascii="Times New Roman" w:hAnsi="Times New Roman"/>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spacing w:after="0" w:line="240" w:lineRule="auto"/>
              <w:rPr>
                <w:rFonts w:ascii="Times New Roman" w:hAnsi="Times New Roman"/>
                <w:b/>
                <w:bCs/>
                <w:sz w:val="18"/>
                <w:szCs w:val="18"/>
              </w:rPr>
            </w:pPr>
            <w:r>
              <w:rPr>
                <w:rFonts w:ascii="Times New Roman" w:hAnsi="Times New Roman"/>
                <w:b/>
                <w:bCs/>
                <w:sz w:val="18"/>
                <w:szCs w:val="18"/>
              </w:rPr>
              <w:t>3</w:t>
            </w:r>
            <w:r w:rsidR="00437A71">
              <w:rPr>
                <w:rFonts w:ascii="Times New Roman" w:hAnsi="Times New Roman"/>
                <w:b/>
                <w:bCs/>
                <w:sz w:val="18"/>
                <w:szCs w:val="18"/>
              </w:rPr>
              <w:t>88</w:t>
            </w:r>
            <w:r>
              <w:rPr>
                <w:rFonts w:ascii="Times New Roman" w:hAnsi="Times New Roman"/>
                <w:b/>
                <w:bCs/>
                <w:sz w:val="18"/>
                <w:szCs w:val="18"/>
              </w:rPr>
              <w:t>,0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555528">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0D76CE">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spacing w:after="0" w:line="240" w:lineRule="auto"/>
              <w:rPr>
                <w:rFonts w:ascii="Times New Roman" w:hAnsi="Times New Roman"/>
                <w:b/>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spacing w:after="0" w:line="240" w:lineRule="auto"/>
              <w:rPr>
                <w:rFonts w:ascii="Times New Roman" w:hAnsi="Times New Roman"/>
                <w:b/>
                <w:bCs/>
                <w:sz w:val="18"/>
                <w:szCs w:val="18"/>
              </w:rPr>
            </w:pPr>
          </w:p>
        </w:tc>
      </w:tr>
      <w:tr w:rsidR="00AC6EC5" w:rsidRPr="004F15FA" w:rsidTr="003739BB">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sz w:val="20"/>
                <w:szCs w:val="20"/>
              </w:rPr>
            </w:pPr>
            <w:r w:rsidRPr="004F15FA">
              <w:rPr>
                <w:rFonts w:ascii="Times New Roman" w:hAnsi="Times New Roman"/>
                <w:sz w:val="20"/>
                <w:szCs w:val="20"/>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spacing w:after="0" w:line="240" w:lineRule="auto"/>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555528">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0D76CE">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jc w:val="center"/>
              <w:rPr>
                <w:rFonts w:ascii="Times New Roman" w:hAnsi="Times New Roman"/>
                <w:sz w:val="19"/>
                <w:szCs w:val="19"/>
              </w:rPr>
            </w:pPr>
          </w:p>
        </w:tc>
      </w:tr>
      <w:tr w:rsidR="00AC6EC5" w:rsidRPr="004F15FA" w:rsidTr="003739BB">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line="240" w:lineRule="auto"/>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rPr>
                <w:rFonts w:ascii="Times New Roman" w:hAnsi="Times New Roman"/>
                <w:b/>
                <w:bCs/>
                <w:sz w:val="18"/>
                <w:szCs w:val="18"/>
              </w:rPr>
            </w:pPr>
            <w:r>
              <w:rPr>
                <w:rFonts w:ascii="Times New Roman" w:hAnsi="Times New Roman"/>
                <w:b/>
                <w:bCs/>
                <w:sz w:val="18"/>
                <w:szCs w:val="18"/>
              </w:rPr>
              <w:t>3</w:t>
            </w:r>
            <w:r w:rsidR="00437A71">
              <w:rPr>
                <w:rFonts w:ascii="Times New Roman" w:hAnsi="Times New Roman"/>
                <w:b/>
                <w:bCs/>
                <w:sz w:val="18"/>
                <w:szCs w:val="18"/>
              </w:rPr>
              <w:t>88</w:t>
            </w:r>
            <w:r>
              <w:rPr>
                <w:rFonts w:ascii="Times New Roman" w:hAnsi="Times New Roman"/>
                <w:b/>
                <w:bCs/>
                <w:sz w:val="18"/>
                <w:szCs w:val="18"/>
              </w:rPr>
              <w:t>,0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555528">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0D76CE">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spacing w:after="0" w:line="240" w:lineRule="auto"/>
              <w:rPr>
                <w:rFonts w:ascii="Times New Roman" w:hAnsi="Times New Roman"/>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3739BB">
            <w:pPr>
              <w:spacing w:after="0" w:line="240" w:lineRule="auto"/>
              <w:rPr>
                <w:rFonts w:ascii="Times New Roman" w:hAnsi="Times New Roman"/>
                <w:bCs/>
                <w:sz w:val="18"/>
                <w:szCs w:val="18"/>
              </w:rPr>
            </w:pPr>
          </w:p>
        </w:tc>
      </w:tr>
      <w:tr w:rsidR="00AC6EC5" w:rsidRPr="004F15FA" w:rsidTr="003739BB">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after="0"/>
              <w:ind w:hanging="36"/>
              <w:rPr>
                <w:rFonts w:ascii="Times New Roman" w:hAnsi="Times New Roman"/>
                <w:b/>
                <w:bCs/>
                <w:sz w:val="20"/>
                <w:szCs w:val="20"/>
              </w:rPr>
            </w:pPr>
            <w:r w:rsidRPr="004F15FA">
              <w:rPr>
                <w:rFonts w:ascii="Times New Roman" w:hAnsi="Times New Roman"/>
                <w:b/>
                <w:bCs/>
                <w:sz w:val="20"/>
                <w:szCs w:val="20"/>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3739BB">
            <w:pPr>
              <w:spacing w:line="240" w:lineRule="auto"/>
              <w:rPr>
                <w:rFonts w:ascii="Times New Roman" w:hAnsi="Times New Roman"/>
                <w:b/>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2270"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4D6689">
            <w:pPr>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rPr>
                <w:rFonts w:ascii="Times New Roman" w:hAnsi="Times New Roman"/>
                <w:b/>
                <w:bCs/>
                <w:sz w:val="18"/>
                <w:szCs w:val="18"/>
              </w:rPr>
            </w:pPr>
            <w:r>
              <w:rPr>
                <w:rFonts w:ascii="Times New Roman" w:hAnsi="Times New Roman"/>
                <w:b/>
                <w:bCs/>
                <w:sz w:val="18"/>
                <w:szCs w:val="18"/>
              </w:rPr>
              <w:t>3</w:t>
            </w:r>
            <w:r w:rsidR="00437A71">
              <w:rPr>
                <w:rFonts w:ascii="Times New Roman" w:hAnsi="Times New Roman"/>
                <w:b/>
                <w:bCs/>
                <w:sz w:val="18"/>
                <w:szCs w:val="18"/>
              </w:rPr>
              <w:t>88</w:t>
            </w:r>
            <w:r>
              <w:rPr>
                <w:rFonts w:ascii="Times New Roman" w:hAnsi="Times New Roman"/>
                <w:b/>
                <w:bCs/>
                <w:sz w:val="18"/>
                <w:szCs w:val="18"/>
              </w:rPr>
              <w:t>,0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555528">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0D76CE">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rPr>
                <w:rFonts w:ascii="Times New Roman" w:hAnsi="Times New Roman"/>
                <w:b/>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rPr>
                <w:rFonts w:ascii="Times New Roman" w:hAnsi="Times New Roman"/>
                <w:b/>
                <w:bCs/>
                <w:sz w:val="18"/>
                <w:szCs w:val="18"/>
              </w:rPr>
            </w:pPr>
          </w:p>
        </w:tc>
      </w:tr>
      <w:tr w:rsidR="00AC6EC5" w:rsidRPr="004F15FA" w:rsidTr="003739BB">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4D6689">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4D6689">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4D6689">
            <w:pPr>
              <w:ind w:firstLine="40"/>
              <w:rPr>
                <w:rFonts w:ascii="Times New Roman" w:hAnsi="Times New Roman"/>
                <w:sz w:val="20"/>
                <w:szCs w:val="20"/>
              </w:rPr>
            </w:pPr>
            <w:r w:rsidRPr="004F15FA">
              <w:rPr>
                <w:rFonts w:ascii="Times New Roman" w:hAnsi="Times New Roman"/>
                <w:sz w:val="20"/>
                <w:szCs w:val="20"/>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0D76CE">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jc w:val="center"/>
              <w:rPr>
                <w:rFonts w:ascii="Times New Roman" w:hAnsi="Times New Roman"/>
                <w:sz w:val="19"/>
                <w:szCs w:val="19"/>
              </w:rPr>
            </w:pPr>
          </w:p>
        </w:tc>
      </w:tr>
      <w:tr w:rsidR="00AC6EC5" w:rsidRPr="004F15FA" w:rsidTr="003739BB">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4D6689">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4D6689">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AC6EC5" w:rsidRPr="004F15FA" w:rsidRDefault="00AC6EC5" w:rsidP="004D6689">
            <w:pPr>
              <w:ind w:firstLine="40"/>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spacing w:after="0" w:line="240" w:lineRule="auto"/>
              <w:rPr>
                <w:rFonts w:ascii="Times New Roman" w:hAnsi="Times New Roman"/>
                <w:b/>
                <w:bCs/>
                <w:sz w:val="18"/>
                <w:szCs w:val="18"/>
              </w:rPr>
            </w:pPr>
            <w:r>
              <w:rPr>
                <w:rFonts w:ascii="Times New Roman" w:hAnsi="Times New Roman"/>
                <w:b/>
                <w:bCs/>
                <w:sz w:val="18"/>
                <w:szCs w:val="18"/>
              </w:rPr>
              <w:t>3</w:t>
            </w:r>
            <w:r w:rsidR="00437A71">
              <w:rPr>
                <w:rFonts w:ascii="Times New Roman" w:hAnsi="Times New Roman"/>
                <w:b/>
                <w:bCs/>
                <w:sz w:val="18"/>
                <w:szCs w:val="18"/>
              </w:rPr>
              <w:t>88</w:t>
            </w:r>
            <w:r>
              <w:rPr>
                <w:rFonts w:ascii="Times New Roman" w:hAnsi="Times New Roman"/>
                <w:b/>
                <w:bCs/>
                <w:sz w:val="18"/>
                <w:szCs w:val="18"/>
              </w:rPr>
              <w:t>,0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AC6EC5" w:rsidRDefault="00AC6EC5" w:rsidP="004D6689">
            <w:pPr>
              <w:rPr>
                <w:rFonts w:ascii="Times New Roman" w:hAnsi="Times New Roman"/>
                <w:b/>
                <w:bCs/>
                <w:sz w:val="18"/>
                <w:szCs w:val="18"/>
              </w:rPr>
            </w:pPr>
            <w:r w:rsidRPr="00AC6EC5">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AC6EC5" w:rsidRDefault="00AC6EC5" w:rsidP="000D76CE">
            <w:pPr>
              <w:rPr>
                <w:rFonts w:ascii="Times New Roman" w:hAnsi="Times New Roman"/>
                <w:b/>
                <w:bCs/>
                <w:sz w:val="18"/>
                <w:szCs w:val="18"/>
              </w:rPr>
            </w:pPr>
            <w:r w:rsidRPr="00AC6EC5">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rPr>
                <w:rFonts w:ascii="Times New Roman" w:hAnsi="Times New Roman"/>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AC6EC5" w:rsidRPr="004F15FA" w:rsidRDefault="00AC6EC5" w:rsidP="004D6689">
            <w:pPr>
              <w:jc w:val="center"/>
              <w:rPr>
                <w:rFonts w:ascii="Times New Roman" w:hAnsi="Times New Roman"/>
                <w:bCs/>
                <w:sz w:val="18"/>
                <w:szCs w:val="18"/>
              </w:rPr>
            </w:pPr>
          </w:p>
        </w:tc>
      </w:tr>
    </w:tbl>
    <w:p w:rsidR="007D699B" w:rsidRPr="004F15FA" w:rsidRDefault="007D699B" w:rsidP="003739BB">
      <w:pPr>
        <w:tabs>
          <w:tab w:val="left" w:pos="3945"/>
        </w:tabs>
        <w:rPr>
          <w:rFonts w:ascii="Times New Roman" w:hAnsi="Times New Roman"/>
        </w:rPr>
      </w:pPr>
    </w:p>
    <w:p w:rsidR="000A2B9B" w:rsidRPr="004F15FA" w:rsidRDefault="000A2B9B">
      <w:pPr>
        <w:tabs>
          <w:tab w:val="left" w:pos="3945"/>
        </w:tabs>
        <w:rPr>
          <w:rFonts w:ascii="Times New Roman" w:hAnsi="Times New Roman"/>
        </w:rPr>
      </w:pPr>
    </w:p>
    <w:sectPr w:rsidR="000A2B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54C"/>
    <w:rsid w:val="0000116F"/>
    <w:rsid w:val="000130DA"/>
    <w:rsid w:val="00024883"/>
    <w:rsid w:val="00033DF8"/>
    <w:rsid w:val="0005084C"/>
    <w:rsid w:val="00070C42"/>
    <w:rsid w:val="00072677"/>
    <w:rsid w:val="0008148D"/>
    <w:rsid w:val="000814FA"/>
    <w:rsid w:val="000A2B9B"/>
    <w:rsid w:val="000B3AF0"/>
    <w:rsid w:val="000F2A0F"/>
    <w:rsid w:val="00106D14"/>
    <w:rsid w:val="001145E2"/>
    <w:rsid w:val="001300CD"/>
    <w:rsid w:val="001503CC"/>
    <w:rsid w:val="0018603E"/>
    <w:rsid w:val="001B3830"/>
    <w:rsid w:val="001C321D"/>
    <w:rsid w:val="001D1CD4"/>
    <w:rsid w:val="00201DD3"/>
    <w:rsid w:val="00213BFF"/>
    <w:rsid w:val="00245B84"/>
    <w:rsid w:val="002514EC"/>
    <w:rsid w:val="00291F4F"/>
    <w:rsid w:val="002B3C8F"/>
    <w:rsid w:val="002C5319"/>
    <w:rsid w:val="002C6EAF"/>
    <w:rsid w:val="002E06AC"/>
    <w:rsid w:val="00336022"/>
    <w:rsid w:val="003527C5"/>
    <w:rsid w:val="00353BAD"/>
    <w:rsid w:val="003739BB"/>
    <w:rsid w:val="00385085"/>
    <w:rsid w:val="00396724"/>
    <w:rsid w:val="003A3BA0"/>
    <w:rsid w:val="003E7153"/>
    <w:rsid w:val="00437A71"/>
    <w:rsid w:val="00450943"/>
    <w:rsid w:val="00457577"/>
    <w:rsid w:val="00460393"/>
    <w:rsid w:val="00494F49"/>
    <w:rsid w:val="004A1AD3"/>
    <w:rsid w:val="004A34CF"/>
    <w:rsid w:val="004A6222"/>
    <w:rsid w:val="004A72FE"/>
    <w:rsid w:val="004D446B"/>
    <w:rsid w:val="004D6689"/>
    <w:rsid w:val="004E1D66"/>
    <w:rsid w:val="004F15FA"/>
    <w:rsid w:val="00520F42"/>
    <w:rsid w:val="0052468C"/>
    <w:rsid w:val="005303B3"/>
    <w:rsid w:val="005306EC"/>
    <w:rsid w:val="00535FC9"/>
    <w:rsid w:val="005466FA"/>
    <w:rsid w:val="0055305F"/>
    <w:rsid w:val="00564718"/>
    <w:rsid w:val="00590DA7"/>
    <w:rsid w:val="00593933"/>
    <w:rsid w:val="00595B4D"/>
    <w:rsid w:val="005A11EE"/>
    <w:rsid w:val="005A1747"/>
    <w:rsid w:val="005F70A2"/>
    <w:rsid w:val="006232F7"/>
    <w:rsid w:val="0065354C"/>
    <w:rsid w:val="006667D4"/>
    <w:rsid w:val="007269A8"/>
    <w:rsid w:val="00727809"/>
    <w:rsid w:val="00733EBC"/>
    <w:rsid w:val="00735AA0"/>
    <w:rsid w:val="007440DE"/>
    <w:rsid w:val="0075343B"/>
    <w:rsid w:val="00762728"/>
    <w:rsid w:val="007844E1"/>
    <w:rsid w:val="007A70ED"/>
    <w:rsid w:val="007D699B"/>
    <w:rsid w:val="007F6597"/>
    <w:rsid w:val="008253E3"/>
    <w:rsid w:val="00826F24"/>
    <w:rsid w:val="0083120E"/>
    <w:rsid w:val="00835244"/>
    <w:rsid w:val="00853E7C"/>
    <w:rsid w:val="00891AB9"/>
    <w:rsid w:val="0089632B"/>
    <w:rsid w:val="008A1415"/>
    <w:rsid w:val="008B39F0"/>
    <w:rsid w:val="008C2DD5"/>
    <w:rsid w:val="0091041D"/>
    <w:rsid w:val="00952596"/>
    <w:rsid w:val="0096773E"/>
    <w:rsid w:val="00971321"/>
    <w:rsid w:val="009A01FB"/>
    <w:rsid w:val="009B6184"/>
    <w:rsid w:val="009E068A"/>
    <w:rsid w:val="009F637F"/>
    <w:rsid w:val="00A107B3"/>
    <w:rsid w:val="00A207A9"/>
    <w:rsid w:val="00A24AF9"/>
    <w:rsid w:val="00A6455E"/>
    <w:rsid w:val="00A64F48"/>
    <w:rsid w:val="00AB4E7F"/>
    <w:rsid w:val="00AC6183"/>
    <w:rsid w:val="00AC6EC5"/>
    <w:rsid w:val="00AE4E83"/>
    <w:rsid w:val="00AF52F0"/>
    <w:rsid w:val="00B109B4"/>
    <w:rsid w:val="00B8082E"/>
    <w:rsid w:val="00BA423D"/>
    <w:rsid w:val="00BB621F"/>
    <w:rsid w:val="00BC00C0"/>
    <w:rsid w:val="00BF5FFD"/>
    <w:rsid w:val="00C85C07"/>
    <w:rsid w:val="00C95B02"/>
    <w:rsid w:val="00CC2E4B"/>
    <w:rsid w:val="00CC6EC6"/>
    <w:rsid w:val="00CD1370"/>
    <w:rsid w:val="00CE7F6E"/>
    <w:rsid w:val="00D5167D"/>
    <w:rsid w:val="00D93274"/>
    <w:rsid w:val="00DC43B0"/>
    <w:rsid w:val="00DC4981"/>
    <w:rsid w:val="00DE505C"/>
    <w:rsid w:val="00E14A95"/>
    <w:rsid w:val="00E76F80"/>
    <w:rsid w:val="00E94E66"/>
    <w:rsid w:val="00EC6D43"/>
    <w:rsid w:val="00ED43D7"/>
    <w:rsid w:val="00EE6ED7"/>
    <w:rsid w:val="00F36F79"/>
    <w:rsid w:val="00F40E6C"/>
    <w:rsid w:val="00F5434B"/>
    <w:rsid w:val="00F76FF2"/>
    <w:rsid w:val="00FA74A4"/>
    <w:rsid w:val="00FC14D1"/>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 w:type="paragraph" w:customStyle="1" w:styleId="ab">
    <w:name w:val="Стиль"/>
    <w:rsid w:val="001300CD"/>
    <w:pPr>
      <w:autoSpaceDE w:val="0"/>
      <w:autoSpaceDN w:val="0"/>
    </w:pPr>
    <w:rPr>
      <w:rFonts w:ascii="Times New Roman" w:eastAsia="Times New Roman" w:hAnsi="Times New Roman"/>
      <w:sz w:val="24"/>
      <w:szCs w:val="24"/>
    </w:rPr>
  </w:style>
  <w:style w:type="paragraph" w:customStyle="1" w:styleId="headdoc">
    <w:name w:val="headdoc"/>
    <w:basedOn w:val="a"/>
    <w:rsid w:val="001300C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367403">
      <w:bodyDiv w:val="1"/>
      <w:marLeft w:val="0"/>
      <w:marRight w:val="0"/>
      <w:marTop w:val="0"/>
      <w:marBottom w:val="0"/>
      <w:divBdr>
        <w:top w:val="none" w:sz="0" w:space="0" w:color="auto"/>
        <w:left w:val="none" w:sz="0" w:space="0" w:color="auto"/>
        <w:bottom w:val="none" w:sz="0" w:space="0" w:color="auto"/>
        <w:right w:val="none" w:sz="0" w:space="0" w:color="auto"/>
      </w:divBdr>
    </w:div>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82512105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2021-12-14T07:10:00Z</cp:lastPrinted>
  <dcterms:created xsi:type="dcterms:W3CDTF">2019-05-22T06:46:00Z</dcterms:created>
  <dcterms:modified xsi:type="dcterms:W3CDTF">2022-08-19T07:25:00Z</dcterms:modified>
</cp:coreProperties>
</file>