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АДМИНИСТРАЦИЯ</w:t>
      </w:r>
    </w:p>
    <w:p w:rsidR="005D2374"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ГЛАМАЗДИНСКОГО</w:t>
      </w:r>
      <w:r w:rsidR="005D2374" w:rsidRPr="001213A1">
        <w:rPr>
          <w:rFonts w:ascii="Times New Roman" w:eastAsia="Times New Roman" w:hAnsi="Times New Roman" w:cs="Times New Roman"/>
          <w:b/>
          <w:bCs/>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5D2374" w:rsidRPr="001213A1">
        <w:rPr>
          <w:rFonts w:ascii="Times New Roman" w:eastAsia="Times New Roman" w:hAnsi="Times New Roman" w:cs="Times New Roman"/>
          <w:b/>
          <w:bCs/>
          <w:color w:val="000000"/>
          <w:sz w:val="28"/>
          <w:szCs w:val="28"/>
          <w:lang w:eastAsia="ru-RU"/>
        </w:rPr>
        <w:t xml:space="preserve"> РАЙОНА</w:t>
      </w:r>
    </w:p>
    <w:p w:rsidR="005D2374" w:rsidRDefault="005D2374" w:rsidP="001213A1">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1213A1">
        <w:rPr>
          <w:rFonts w:ascii="Times New Roman" w:eastAsia="Times New Roman" w:hAnsi="Times New Roman" w:cs="Times New Roman"/>
          <w:b/>
          <w:bCs/>
          <w:color w:val="000000"/>
          <w:sz w:val="28"/>
          <w:szCs w:val="28"/>
          <w:lang w:eastAsia="ru-RU"/>
        </w:rPr>
        <w:t xml:space="preserve">от </w:t>
      </w:r>
      <w:r>
        <w:rPr>
          <w:rFonts w:ascii="Times New Roman" w:eastAsia="Times New Roman" w:hAnsi="Times New Roman" w:cs="Times New Roman"/>
          <w:b/>
          <w:bCs/>
          <w:color w:val="000000"/>
          <w:sz w:val="28"/>
          <w:szCs w:val="28"/>
          <w:lang w:eastAsia="ru-RU"/>
        </w:rPr>
        <w:t>_______ 2021 г. №_____</w:t>
      </w:r>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007567CD">
        <w:rPr>
          <w:rFonts w:ascii="Times New Roman" w:eastAsia="Times New Roman" w:hAnsi="Times New Roman" w:cs="Times New Roman"/>
          <w:color w:val="000000"/>
          <w:sz w:val="28"/>
          <w:szCs w:val="28"/>
          <w:lang w:eastAsia="ru-RU"/>
        </w:rPr>
        <w:t xml:space="preserve"> района Курской области от 21 января 2019г. №6</w:t>
      </w:r>
      <w:r w:rsidRPr="001213A1">
        <w:rPr>
          <w:rFonts w:ascii="Times New Roman" w:eastAsia="Times New Roman" w:hAnsi="Times New Roman" w:cs="Times New Roman"/>
          <w:color w:val="000000"/>
          <w:sz w:val="28"/>
          <w:szCs w:val="28"/>
          <w:lang w:eastAsia="ru-RU"/>
        </w:rPr>
        <w:t xml:space="preserve">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Глава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w:t>
      </w:r>
    </w:p>
    <w:p w:rsidR="005D2374" w:rsidRPr="001213A1" w:rsidRDefault="001213A1"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5D2374" w:rsidRPr="001213A1">
        <w:rPr>
          <w:rFonts w:ascii="Times New Roman" w:eastAsia="Times New Roman" w:hAnsi="Times New Roman" w:cs="Times New Roman"/>
          <w:color w:val="000000"/>
          <w:sz w:val="28"/>
          <w:szCs w:val="28"/>
          <w:lang w:eastAsia="ru-RU"/>
        </w:rPr>
        <w:t xml:space="preserve"> района                                                </w:t>
      </w:r>
      <w:r w:rsidR="007567CD">
        <w:rPr>
          <w:rFonts w:ascii="Times New Roman" w:eastAsia="Times New Roman" w:hAnsi="Times New Roman" w:cs="Times New Roman"/>
          <w:color w:val="000000"/>
          <w:sz w:val="28"/>
          <w:szCs w:val="28"/>
          <w:lang w:eastAsia="ru-RU"/>
        </w:rPr>
        <w:t>                 Н.В.Соболев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1213A1"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r w:rsidR="001213A1">
        <w:rPr>
          <w:rFonts w:ascii="Tahoma" w:eastAsia="Times New Roman" w:hAnsi="Tahoma" w:cs="Tahoma"/>
          <w:color w:val="000000"/>
          <w:sz w:val="12"/>
          <w:szCs w:val="12"/>
          <w:lang w:eastAsia="ru-RU"/>
        </w:rPr>
        <w:t xml:space="preserve">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постановлением Администрации</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Гламаздинского</w:t>
      </w:r>
      <w:proofErr w:type="spellEnd"/>
      <w:r w:rsidR="005D2374" w:rsidRPr="001213A1">
        <w:rPr>
          <w:rFonts w:ascii="Times New Roman" w:eastAsia="Times New Roman" w:hAnsi="Times New Roman" w:cs="Times New Roman"/>
          <w:color w:val="000000"/>
          <w:sz w:val="28"/>
          <w:szCs w:val="28"/>
          <w:lang w:eastAsia="ru-RU"/>
        </w:rPr>
        <w:t xml:space="preserve"> сельсовета</w:t>
      </w:r>
    </w:p>
    <w:p w:rsid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от ___ 2021г. № __</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предоставления  Администрацией </w:t>
      </w:r>
      <w:proofErr w:type="spellStart"/>
      <w:r w:rsidR="001213A1">
        <w:rPr>
          <w:rFonts w:ascii="Times New Roman" w:eastAsia="Times New Roman" w:hAnsi="Times New Roman" w:cs="Times New Roman"/>
          <w:b/>
          <w:bCs/>
          <w:color w:val="000000"/>
          <w:sz w:val="28"/>
          <w:szCs w:val="28"/>
          <w:lang w:eastAsia="ru-RU"/>
        </w:rPr>
        <w:t>Гламаздинского</w:t>
      </w:r>
      <w:proofErr w:type="spellEnd"/>
      <w:r w:rsidRPr="001213A1">
        <w:rPr>
          <w:rFonts w:ascii="Times New Roman" w:eastAsia="Times New Roman" w:hAnsi="Times New Roman" w:cs="Times New Roman"/>
          <w:b/>
          <w:bCs/>
          <w:color w:val="000000"/>
          <w:sz w:val="28"/>
          <w:szCs w:val="28"/>
          <w:lang w:eastAsia="ru-RU"/>
        </w:rPr>
        <w:t xml:space="preserve"> сельсовета </w:t>
      </w:r>
      <w:proofErr w:type="spellStart"/>
      <w:r w:rsidR="001213A1">
        <w:rPr>
          <w:rFonts w:ascii="Times New Roman" w:eastAsia="Times New Roman" w:hAnsi="Times New Roman" w:cs="Times New Roman"/>
          <w:b/>
          <w:bCs/>
          <w:color w:val="000000"/>
          <w:sz w:val="28"/>
          <w:szCs w:val="28"/>
          <w:lang w:eastAsia="ru-RU"/>
        </w:rPr>
        <w:t>Хомутовского</w:t>
      </w:r>
      <w:proofErr w:type="spellEnd"/>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1213A1">
      <w:pPr>
        <w:shd w:val="clear" w:color="auto" w:fill="FFFFFF" w:themeFill="background1"/>
        <w:spacing w:after="0" w:line="240" w:lineRule="auto"/>
        <w:outlineLvl w:val="1"/>
        <w:rPr>
          <w:rFonts w:ascii="Tahoma" w:eastAsia="Times New Roman" w:hAnsi="Tahoma" w:cs="Tahoma"/>
          <w:b/>
          <w:bCs/>
          <w:color w:val="000000"/>
          <w:sz w:val="36"/>
          <w:szCs w:val="36"/>
          <w:lang w:eastAsia="ru-RU"/>
        </w:rPr>
      </w:pPr>
      <w:r w:rsidRPr="001213A1">
        <w:rPr>
          <w:rFonts w:ascii="Tahoma" w:eastAsia="Times New Roman" w:hAnsi="Tahoma" w:cs="Tahoma"/>
          <w:b/>
          <w:bCs/>
          <w:color w:val="000000"/>
          <w:sz w:val="36"/>
          <w:szCs w:val="36"/>
          <w:lang w:eastAsia="ru-RU"/>
        </w:rPr>
        <w:t> </w:t>
      </w: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proofErr w:type="spellStart"/>
      <w:r w:rsidR="001213A1">
        <w:rPr>
          <w:rFonts w:ascii="Times New Roman" w:eastAsia="Times New Roman" w:hAnsi="Times New Roman" w:cs="Times New Roman"/>
          <w:bCs/>
          <w:color w:val="000000"/>
          <w:sz w:val="28"/>
          <w:szCs w:val="28"/>
          <w:lang w:eastAsia="ru-RU"/>
        </w:rPr>
        <w:t>Гламаздинского</w:t>
      </w:r>
      <w:proofErr w:type="spellEnd"/>
      <w:r w:rsidRPr="001213A1">
        <w:rPr>
          <w:rFonts w:ascii="Times New Roman" w:eastAsia="Times New Roman" w:hAnsi="Times New Roman" w:cs="Times New Roman"/>
          <w:bCs/>
          <w:color w:val="000000"/>
          <w:sz w:val="28"/>
          <w:szCs w:val="28"/>
          <w:lang w:eastAsia="ru-RU"/>
        </w:rPr>
        <w:t xml:space="preserve"> сельсовета </w:t>
      </w:r>
      <w:proofErr w:type="spellStart"/>
      <w:r w:rsidR="001213A1">
        <w:rPr>
          <w:rFonts w:ascii="Times New Roman" w:eastAsia="Times New Roman" w:hAnsi="Times New Roman" w:cs="Times New Roman"/>
          <w:bCs/>
          <w:color w:val="000000"/>
          <w:sz w:val="28"/>
          <w:szCs w:val="28"/>
          <w:lang w:eastAsia="ru-RU"/>
        </w:rPr>
        <w:t>Хомутовского</w:t>
      </w:r>
      <w:proofErr w:type="spellEnd"/>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1.2.2. С заявлением вправе обратиться </w:t>
      </w:r>
      <w:hyperlink r:id="rId5" w:history="1">
        <w:r w:rsidRPr="001213A1">
          <w:rPr>
            <w:rFonts w:ascii="Times New Roman" w:eastAsia="Times New Roman" w:hAnsi="Times New Roman" w:cs="Times New Roman"/>
            <w:color w:val="33A6E3"/>
            <w:sz w:val="28"/>
            <w:szCs w:val="28"/>
            <w:lang w:eastAsia="ru-RU"/>
          </w:rPr>
          <w:t>представители</w:t>
        </w:r>
      </w:hyperlink>
      <w:r w:rsidRPr="001213A1">
        <w:rPr>
          <w:rFonts w:ascii="Times New Roman" w:eastAsia="Times New Roman" w:hAnsi="Times New Roman" w:cs="Times New Roman"/>
          <w:color w:val="000000"/>
          <w:sz w:val="28"/>
          <w:szCs w:val="28"/>
          <w:lang w:eastAsia="ru-RU"/>
        </w:rPr>
        <w:t>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1213A1">
          <w:rPr>
            <w:rFonts w:ascii="Times New Roman" w:eastAsia="Times New Roman" w:hAnsi="Times New Roman" w:cs="Times New Roman"/>
            <w:color w:val="33A6E3"/>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1213A1">
        <w:rPr>
          <w:rFonts w:ascii="Times New Roman" w:eastAsia="Times New Roman" w:hAnsi="Times New Roman" w:cs="Times New Roman"/>
          <w:color w:val="000000"/>
          <w:sz w:val="28"/>
          <w:szCs w:val="28"/>
          <w:lang w:eastAsia="ru-RU"/>
        </w:rPr>
        <w:t>телефона-автоинформатора</w:t>
      </w:r>
      <w:proofErr w:type="spellEnd"/>
      <w:r w:rsidRPr="001213A1">
        <w:rPr>
          <w:rFonts w:ascii="Times New Roman" w:eastAsia="Times New Roman" w:hAnsi="Times New Roman" w:cs="Times New Roman"/>
          <w:color w:val="000000"/>
          <w:sz w:val="28"/>
          <w:szCs w:val="28"/>
          <w:lang w:eastAsia="ru-RU"/>
        </w:rPr>
        <w:t>,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r w:rsidR="007567CD">
        <w:rPr>
          <w:rFonts w:ascii="Times New Roman" w:hAnsi="Times New Roman" w:cs="Times New Roman"/>
          <w:sz w:val="28"/>
          <w:szCs w:val="28"/>
        </w:rPr>
        <w:t xml:space="preserve">гламаздинский.рф </w:t>
      </w:r>
      <w:r w:rsidRPr="001213A1">
        <w:rPr>
          <w:rFonts w:ascii="Times New Roman" w:eastAsia="Times New Roman" w:hAnsi="Times New Roman" w:cs="Times New Roman"/>
          <w:color w:val="000000"/>
          <w:sz w:val="28"/>
          <w:szCs w:val="28"/>
          <w:lang w:eastAsia="ru-RU"/>
        </w:rPr>
        <w:t> и  на Едином портале </w:t>
      </w:r>
      <w:hyperlink r:id="rId8"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Муниципальная  услуга предоставляется Администрацией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10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w:t>
      </w:r>
      <w:r w:rsidRPr="001213A1">
        <w:rPr>
          <w:rFonts w:ascii="Times New Roman" w:eastAsia="Times New Roman" w:hAnsi="Times New Roman" w:cs="Times New Roman"/>
          <w:color w:val="000000"/>
          <w:sz w:val="28"/>
          <w:szCs w:val="28"/>
          <w:lang w:eastAsia="ru-RU"/>
        </w:rPr>
        <w:lastRenderedPageBreak/>
        <w:t>официального опубликования), размещен на официальном сайте Администрации http:// </w:t>
      </w:r>
      <w:hyperlink r:id="rId9" w:history="1">
        <w:r w:rsidR="007567CD">
          <w:rPr>
            <w:rFonts w:ascii="Times New Roman" w:eastAsia="Times New Roman" w:hAnsi="Times New Roman" w:cs="Times New Roman"/>
            <w:color w:val="33A6E3"/>
            <w:sz w:val="28"/>
            <w:szCs w:val="28"/>
            <w:lang w:eastAsia="ru-RU"/>
          </w:rPr>
          <w:t>гламаздинский.рф</w:t>
        </w:r>
      </w:hyperlink>
      <w:r w:rsidRPr="001213A1">
        <w:rPr>
          <w:rFonts w:ascii="Times New Roman" w:eastAsia="Times New Roman" w:hAnsi="Times New Roman" w:cs="Times New Roman"/>
          <w:color w:val="000000"/>
          <w:sz w:val="28"/>
          <w:szCs w:val="28"/>
          <w:lang w:eastAsia="ru-RU"/>
        </w:rPr>
        <w:t> 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Заявление, составленное по форме, утвержденной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направляется заявителем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Заявление представляется в Администрацию  по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0"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sidRPr="001213A1">
        <w:rPr>
          <w:rFonts w:ascii="Times New Roman" w:eastAsia="Times New Roman" w:hAnsi="Times New Roman" w:cs="Times New Roman"/>
          <w:color w:val="000000"/>
          <w:sz w:val="28"/>
          <w:szCs w:val="28"/>
          <w:lang w:eastAsia="ru-RU"/>
        </w:rPr>
        <w:t>д</w:t>
      </w:r>
      <w:proofErr w:type="spellEnd"/>
      <w:r w:rsidRPr="001213A1">
        <w:rPr>
          <w:rFonts w:ascii="Times New Roman" w:eastAsia="Times New Roman" w:hAnsi="Times New Roman" w:cs="Times New Roman"/>
          <w:color w:val="000000"/>
          <w:sz w:val="28"/>
          <w:szCs w:val="28"/>
          <w:lang w:eastAsia="ru-RU"/>
        </w:rPr>
        <w:t>)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spellStart"/>
      <w:r w:rsidRPr="001213A1">
        <w:rPr>
          <w:rFonts w:ascii="Times New Roman" w:eastAsia="Times New Roman" w:hAnsi="Times New Roman" w:cs="Times New Roman"/>
          <w:color w:val="000000"/>
          <w:sz w:val="28"/>
          <w:szCs w:val="28"/>
          <w:lang w:eastAsia="ru-RU"/>
        </w:rPr>
        <w:t>з</w:t>
      </w:r>
      <w:proofErr w:type="spellEnd"/>
      <w:r w:rsidRPr="001213A1">
        <w:rPr>
          <w:rFonts w:ascii="Times New Roman" w:eastAsia="Times New Roman" w:hAnsi="Times New Roman" w:cs="Times New Roman"/>
          <w:color w:val="000000"/>
          <w:sz w:val="28"/>
          <w:szCs w:val="28"/>
          <w:lang w:eastAsia="ru-RU"/>
        </w:rPr>
        <w:t>)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1" w:history="1">
        <w:r w:rsidRPr="001213A1">
          <w:rPr>
            <w:rFonts w:ascii="Times New Roman" w:eastAsia="Times New Roman" w:hAnsi="Times New Roman" w:cs="Times New Roman"/>
            <w:color w:val="33A6E3"/>
            <w:sz w:val="28"/>
            <w:szCs w:val="28"/>
            <w:lang w:eastAsia="ru-RU"/>
          </w:rPr>
          <w:t>подпункте "б" пункта 14</w:t>
        </w:r>
      </w:hyperlink>
      <w:r w:rsidRPr="001213A1">
        <w:rPr>
          <w:rFonts w:ascii="Times New Roman" w:eastAsia="Times New Roman" w:hAnsi="Times New Roman" w:cs="Times New Roman"/>
          <w:color w:val="000000"/>
          <w:sz w:val="28"/>
          <w:szCs w:val="28"/>
          <w:lang w:eastAsia="ru-RU"/>
        </w:rPr>
        <w:t>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в приеме документов, необходимых для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с заявлением о присвоении объекту адресации адреса обратилось лицо, не указанное в пунктах 1.2.1.,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2" w:history="1">
        <w:r w:rsidRPr="001213A1">
          <w:rPr>
            <w:rFonts w:ascii="Times New Roman" w:eastAsia="Times New Roman" w:hAnsi="Times New Roman" w:cs="Times New Roman"/>
            <w:color w:val="33A6E3"/>
            <w:sz w:val="28"/>
            <w:szCs w:val="28"/>
            <w:lang w:eastAsia="ru-RU"/>
          </w:rPr>
          <w:t>пунктах 5</w:t>
        </w:r>
      </w:hyperlink>
      <w:r w:rsidRPr="001213A1">
        <w:rPr>
          <w:rFonts w:ascii="Times New Roman" w:eastAsia="Times New Roman" w:hAnsi="Times New Roman" w:cs="Times New Roman"/>
          <w:color w:val="000000"/>
          <w:sz w:val="28"/>
          <w:szCs w:val="28"/>
          <w:lang w:eastAsia="ru-RU"/>
        </w:rPr>
        <w:t>, </w:t>
      </w:r>
      <w:hyperlink r:id="rId13" w:history="1">
        <w:r w:rsidRPr="001213A1">
          <w:rPr>
            <w:rFonts w:ascii="Times New Roman" w:eastAsia="Times New Roman" w:hAnsi="Times New Roman" w:cs="Times New Roman"/>
            <w:color w:val="33A6E3"/>
            <w:sz w:val="28"/>
            <w:szCs w:val="28"/>
            <w:lang w:eastAsia="ru-RU"/>
          </w:rPr>
          <w:t>8</w:t>
        </w:r>
      </w:hyperlink>
      <w:r w:rsidRPr="001213A1">
        <w:rPr>
          <w:rFonts w:ascii="Times New Roman" w:eastAsia="Times New Roman" w:hAnsi="Times New Roman" w:cs="Times New Roman"/>
          <w:color w:val="000000"/>
          <w:sz w:val="28"/>
          <w:szCs w:val="28"/>
          <w:lang w:eastAsia="ru-RU"/>
        </w:rPr>
        <w:t> - </w:t>
      </w:r>
      <w:hyperlink r:id="rId14" w:history="1">
        <w:r w:rsidRPr="001213A1">
          <w:rPr>
            <w:rFonts w:ascii="Times New Roman" w:eastAsia="Times New Roman" w:hAnsi="Times New Roman" w:cs="Times New Roman"/>
            <w:color w:val="33A6E3"/>
            <w:sz w:val="28"/>
            <w:szCs w:val="28"/>
            <w:lang w:eastAsia="ru-RU"/>
          </w:rPr>
          <w:t>11</w:t>
        </w:r>
      </w:hyperlink>
      <w:r w:rsidRPr="001213A1">
        <w:rPr>
          <w:rFonts w:ascii="Times New Roman" w:eastAsia="Times New Roman" w:hAnsi="Times New Roman" w:cs="Times New Roman"/>
          <w:color w:val="000000"/>
          <w:sz w:val="28"/>
          <w:szCs w:val="28"/>
          <w:lang w:eastAsia="ru-RU"/>
        </w:rPr>
        <w:t> и </w:t>
      </w:r>
      <w:hyperlink r:id="rId15" w:history="1">
        <w:r w:rsidRPr="001213A1">
          <w:rPr>
            <w:rFonts w:ascii="Times New Roman" w:eastAsia="Times New Roman" w:hAnsi="Times New Roman" w:cs="Times New Roman"/>
            <w:color w:val="33A6E3"/>
            <w:sz w:val="28"/>
            <w:szCs w:val="28"/>
            <w:lang w:eastAsia="ru-RU"/>
          </w:rPr>
          <w:t>14</w:t>
        </w:r>
      </w:hyperlink>
      <w:r w:rsidRPr="001213A1">
        <w:rPr>
          <w:rFonts w:ascii="Times New Roman" w:eastAsia="Times New Roman" w:hAnsi="Times New Roman" w:cs="Times New Roman"/>
          <w:color w:val="000000"/>
          <w:sz w:val="28"/>
          <w:szCs w:val="28"/>
          <w:lang w:eastAsia="ru-RU"/>
        </w:rPr>
        <w:t> - </w:t>
      </w:r>
      <w:hyperlink r:id="rId16" w:history="1">
        <w:r w:rsidRPr="001213A1">
          <w:rPr>
            <w:rFonts w:ascii="Times New Roman" w:eastAsia="Times New Roman" w:hAnsi="Times New Roman" w:cs="Times New Roman"/>
            <w:color w:val="33A6E3"/>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xml:space="preserve">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1213A1">
        <w:rPr>
          <w:rFonts w:ascii="Times New Roman" w:eastAsia="Times New Roman" w:hAnsi="Times New Roman" w:cs="Times New Roman"/>
          <w:b/>
          <w:bCs/>
          <w:color w:val="000000"/>
          <w:sz w:val="28"/>
          <w:szCs w:val="28"/>
          <w:lang w:eastAsia="ru-RU"/>
        </w:rPr>
        <w:t>мультимедийной</w:t>
      </w:r>
      <w:proofErr w:type="spellEnd"/>
      <w:r w:rsidRPr="001213A1">
        <w:rPr>
          <w:rFonts w:ascii="Times New Roman" w:eastAsia="Times New Roman" w:hAnsi="Times New Roman" w:cs="Times New Roman"/>
          <w:b/>
          <w:bCs/>
          <w:color w:val="000000"/>
          <w:sz w:val="28"/>
          <w:szCs w:val="28"/>
          <w:lang w:eastAsia="ru-RU"/>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возможность получения государственной услуги в многофункциональном центре предоставления государственных и муниципальных услуг посредством  комплексного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взаимодействий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процедур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3.1.2. При получении заявления ответственный   исполнитель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документов,  указанных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3.1.6. Критерием принятия решения является обращение  заявителя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3.1.7. Результатом  административной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3.1.8. Способом фиксации  результата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1213A1">
          <w:rPr>
            <w:rFonts w:ascii="Times New Roman" w:eastAsia="Times New Roman" w:hAnsi="Times New Roman" w:cs="Times New Roman"/>
            <w:color w:val="33A6E3"/>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Ответственный исполнитель  Администрации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3.2.4. Максимальный срок подготовки и направления ответа на межведомственный запрос  не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3.2.5.  Ответ на межведомственный запрос  регистрируется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3.3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адреса  и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документы  передаются на подпись Главе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3.3.5. Максимальный срок выполнения административной процедуры составляет  3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3.4.1. Основанием для начала административной процедуры является наличие  одного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решения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(направляется)  заявителю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3.4.4.Максимальный  срок выполнения  административной процедуры составляет не более 1 рабочего дня с даты регистрации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3.4.5. Критерием принятия решения  является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3.4.6. Результатом выполнения административной процедуры является получение заявителем решения о присвоении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3.4.7. Способ фиксации результата выполнения административной процедуры  –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3.5.2. Срок передачи  запроса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лицом  Администрации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3.5.6. Способ фиксации результата выполнения административной процедуры  –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IV. Формы  контроля за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Администрации -  Глава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Управлении  федеральной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w:t>
      </w:r>
      <w:r w:rsidRPr="001213A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на Курской области от 26.02.2013 № 12</w:t>
      </w:r>
      <w:r w:rsidRPr="001213A1">
        <w:rPr>
          <w:rFonts w:ascii="Times New Roman" w:eastAsia="Times New Roman" w:hAnsi="Times New Roman" w:cs="Times New Roman"/>
          <w:color w:val="000000"/>
          <w:sz w:val="28"/>
          <w:szCs w:val="28"/>
          <w:lang w:eastAsia="ru-RU"/>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1213A1">
        <w:rPr>
          <w:rFonts w:ascii="Times New Roman" w:eastAsia="Times New Roman" w:hAnsi="Times New Roman" w:cs="Times New Roman"/>
          <w:color w:val="000000"/>
          <w:sz w:val="28"/>
          <w:szCs w:val="28"/>
          <w:lang w:eastAsia="ru-RU"/>
        </w:rPr>
        <w:t>Гламаздинского</w:t>
      </w:r>
      <w:proofErr w:type="spellEnd"/>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указанная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6.4. При получении заявления  работник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6.8. Критерием принятия решения является обращение заявителя за получением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получения результата в Администрации – отметка о передаче документов  в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D2374"/>
    <w:rsid w:val="001213A1"/>
    <w:rsid w:val="003E5069"/>
    <w:rsid w:val="005269BF"/>
    <w:rsid w:val="00554717"/>
    <w:rsid w:val="005D2374"/>
    <w:rsid w:val="00756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r="http://schemas.openxmlformats.org/officeDocument/2006/relationships" xmlns:w="http://schemas.openxmlformats.org/wordprocessingml/2006/main">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5800399CD78CDEAB81C870EA55725045DC8B59352BBAFF680B429BD972AE2850B25891C99619ECCD8MBM"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5800399CD78CDEAB81C870EA55725045DC8B59352BBAFF680B429BD972AE2850B25891C99619ECDD8M1M"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AD8MD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3E94ABAF9D18BF72601A4E2ADA15DA5BC00DBC39349EE5C1F4B1B1E98D72CB1536421C6C0B121B29pA3DG"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F5800399CD78CDEAB81C870EA55725045DC8B59352BBAFF680B429BD972AE2850B25891C99619ECBD8M0M" TargetMode="External"/><Relationship Id="rId10" Type="http://schemas.openxmlformats.org/officeDocument/2006/relationships/hyperlink" Target="consultantplus://offline/ref=CBFC163FDC6F9DD253CD5E4C00667B7BD4302F86102F371D715BC175E9C35ED8359BA265F114l2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yanskoe.rkursk.ru/" TargetMode="External"/><Relationship Id="rId14" Type="http://schemas.openxmlformats.org/officeDocument/2006/relationships/hyperlink" Target="consultantplus://offline/ref=F5800399CD78CDEAB81C870EA55725045DC8B59352BBAFF680B429BD972AE2850B25891C99619ECBD8M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8730</Words>
  <Characters>49767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cp:lastModifiedBy>
  <cp:revision>4</cp:revision>
  <dcterms:created xsi:type="dcterms:W3CDTF">2021-06-09T13:28:00Z</dcterms:created>
  <dcterms:modified xsi:type="dcterms:W3CDTF">2021-06-15T06:48:00Z</dcterms:modified>
</cp:coreProperties>
</file>