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38" w:rsidRPr="00B75838" w:rsidRDefault="00B75838" w:rsidP="00B75838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5838">
        <w:rPr>
          <w:rFonts w:ascii="Arial" w:hAnsi="Arial" w:cs="Arial"/>
          <w:b/>
          <w:sz w:val="32"/>
          <w:szCs w:val="32"/>
        </w:rPr>
        <w:t>АДМИНИСТРАЦИЯ</w:t>
      </w:r>
    </w:p>
    <w:p w:rsidR="00B75838" w:rsidRPr="00B75838" w:rsidRDefault="00B75838" w:rsidP="00B75838">
      <w:pPr>
        <w:spacing w:after="0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75838">
        <w:rPr>
          <w:rFonts w:ascii="Arial" w:hAnsi="Arial" w:cs="Arial"/>
          <w:b/>
          <w:color w:val="000000"/>
          <w:sz w:val="32"/>
          <w:szCs w:val="32"/>
        </w:rPr>
        <w:t>ГЛАМАЗДИНСКОГО СЕЛЬСОВЕТА</w:t>
      </w:r>
    </w:p>
    <w:p w:rsidR="00B75838" w:rsidRPr="00B75838" w:rsidRDefault="00B75838" w:rsidP="00B75838">
      <w:pPr>
        <w:pStyle w:val="1"/>
        <w:numPr>
          <w:ilvl w:val="0"/>
          <w:numId w:val="1"/>
        </w:numPr>
        <w:tabs>
          <w:tab w:val="num" w:pos="432"/>
        </w:tabs>
        <w:spacing w:before="0" w:after="0" w:line="240" w:lineRule="auto"/>
        <w:ind w:firstLine="709"/>
        <w:rPr>
          <w:rFonts w:eastAsia="Calibri"/>
          <w:bCs w:val="0"/>
          <w:color w:val="000000"/>
          <w:sz w:val="32"/>
          <w:szCs w:val="32"/>
        </w:rPr>
      </w:pPr>
      <w:r w:rsidRPr="00B75838">
        <w:rPr>
          <w:rFonts w:eastAsia="Calibri"/>
          <w:color w:val="000000"/>
          <w:sz w:val="32"/>
          <w:szCs w:val="32"/>
        </w:rPr>
        <w:t>ХОМУТОВСКОГО РАЙОНА</w:t>
      </w:r>
    </w:p>
    <w:p w:rsidR="00B75838" w:rsidRPr="00B75838" w:rsidRDefault="00B75838" w:rsidP="00B75838">
      <w:pPr>
        <w:pStyle w:val="1"/>
        <w:numPr>
          <w:ilvl w:val="0"/>
          <w:numId w:val="1"/>
        </w:numPr>
        <w:tabs>
          <w:tab w:val="num" w:pos="432"/>
        </w:tabs>
        <w:spacing w:before="0" w:after="0" w:line="240" w:lineRule="auto"/>
        <w:ind w:firstLine="709"/>
        <w:rPr>
          <w:rFonts w:eastAsia="Calibri"/>
          <w:bCs w:val="0"/>
          <w:color w:val="000000"/>
          <w:sz w:val="32"/>
          <w:szCs w:val="32"/>
        </w:rPr>
      </w:pPr>
      <w:r w:rsidRPr="00B75838">
        <w:rPr>
          <w:rFonts w:eastAsia="Calibri"/>
          <w:bCs w:val="0"/>
          <w:color w:val="000000"/>
          <w:sz w:val="32"/>
          <w:szCs w:val="32"/>
        </w:rPr>
        <w:t>КУРСКОЙ ОБЛАСТИ</w:t>
      </w:r>
    </w:p>
    <w:p w:rsidR="00B75838" w:rsidRPr="00B75838" w:rsidRDefault="00B75838" w:rsidP="00B75838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B75838" w:rsidRPr="00B75838" w:rsidRDefault="00B75838" w:rsidP="00B75838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75838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75838" w:rsidRPr="00B75838" w:rsidRDefault="00B75838" w:rsidP="00B75838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B75838" w:rsidRPr="00B75838" w:rsidRDefault="00B75838" w:rsidP="00B75838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  <w:u w:val="single"/>
          <w:lang w:eastAsia="zh-CN"/>
        </w:rPr>
      </w:pPr>
      <w:r w:rsidRPr="00B75838">
        <w:rPr>
          <w:rFonts w:ascii="Arial" w:hAnsi="Arial" w:cs="Arial"/>
          <w:b/>
          <w:bCs/>
          <w:sz w:val="32"/>
          <w:szCs w:val="32"/>
        </w:rPr>
        <w:t>от 6 апреля 2021 г. № 18-па</w:t>
      </w:r>
    </w:p>
    <w:p w:rsidR="00B75838" w:rsidRPr="00B75838" w:rsidRDefault="00B75838" w:rsidP="00B75838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B75838" w:rsidRPr="00B75838" w:rsidRDefault="00B75838" w:rsidP="00B75838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75838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B75838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B7583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B75838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B75838">
        <w:rPr>
          <w:rFonts w:ascii="Arial" w:hAnsi="Arial" w:cs="Arial"/>
          <w:b/>
          <w:sz w:val="32"/>
          <w:szCs w:val="32"/>
        </w:rPr>
        <w:t xml:space="preserve">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75838">
        <w:rPr>
          <w:rFonts w:ascii="Arial" w:hAnsi="Arial" w:cs="Arial"/>
          <w:b/>
          <w:sz w:val="32"/>
          <w:szCs w:val="32"/>
        </w:rPr>
        <w:t xml:space="preserve">от 25 февраля 2019г № 18 «Об утверждении административного регламента Администрации </w:t>
      </w:r>
      <w:proofErr w:type="spellStart"/>
      <w:r w:rsidRPr="00B75838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B7583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B75838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B75838">
        <w:rPr>
          <w:rFonts w:ascii="Arial" w:hAnsi="Arial" w:cs="Arial"/>
          <w:b/>
          <w:sz w:val="32"/>
          <w:szCs w:val="32"/>
        </w:rPr>
        <w:t xml:space="preserve"> района Курской области по предоставлению муниципальной услуги </w:t>
      </w:r>
      <w:r w:rsidRPr="00B75838">
        <w:rPr>
          <w:rFonts w:ascii="Arial" w:hAnsi="Arial" w:cs="Arial"/>
          <w:b/>
          <w:bCs/>
          <w:color w:val="auto"/>
          <w:sz w:val="32"/>
          <w:szCs w:val="32"/>
        </w:rPr>
        <w:t>«</w:t>
      </w:r>
      <w:r w:rsidRPr="00B75838">
        <w:rPr>
          <w:rFonts w:ascii="Arial" w:hAnsi="Arial" w:cs="Arial"/>
          <w:b/>
          <w:bCs/>
          <w:color w:val="auto"/>
          <w:kern w:val="0"/>
          <w:sz w:val="32"/>
          <w:szCs w:val="32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B75838">
        <w:rPr>
          <w:rFonts w:ascii="Arial" w:hAnsi="Arial" w:cs="Arial"/>
          <w:b/>
          <w:bCs/>
          <w:color w:val="auto"/>
          <w:sz w:val="32"/>
          <w:szCs w:val="32"/>
        </w:rPr>
        <w:t>»</w:t>
      </w:r>
    </w:p>
    <w:p w:rsidR="00B75838" w:rsidRPr="00B75838" w:rsidRDefault="00B75838" w:rsidP="00B75838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B75838" w:rsidRPr="00B75838" w:rsidRDefault="00B75838" w:rsidP="00B758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75838">
        <w:rPr>
          <w:rFonts w:ascii="Arial" w:hAnsi="Arial" w:cs="Arial"/>
          <w:sz w:val="24"/>
          <w:szCs w:val="24"/>
        </w:rPr>
        <w:t>Во</w:t>
      </w:r>
      <w:proofErr w:type="gramEnd"/>
      <w:r w:rsidRPr="00B75838">
        <w:rPr>
          <w:rFonts w:ascii="Arial" w:hAnsi="Arial" w:cs="Arial"/>
          <w:sz w:val="24"/>
          <w:szCs w:val="24"/>
        </w:rPr>
        <w:t xml:space="preserve"> исполнении Федерального закона от 30.12.2020г № 494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территории», и</w:t>
      </w:r>
      <w:r>
        <w:rPr>
          <w:rFonts w:ascii="Arial" w:hAnsi="Arial" w:cs="Arial"/>
          <w:sz w:val="24"/>
          <w:szCs w:val="24"/>
        </w:rPr>
        <w:t xml:space="preserve"> </w:t>
      </w:r>
      <w:r w:rsidRPr="00B75838">
        <w:rPr>
          <w:rFonts w:ascii="Arial" w:hAnsi="Arial" w:cs="Arial"/>
          <w:sz w:val="24"/>
          <w:szCs w:val="24"/>
        </w:rPr>
        <w:t xml:space="preserve">протеста прокуратуры </w:t>
      </w:r>
      <w:proofErr w:type="spellStart"/>
      <w:r w:rsidRPr="00B75838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B75838">
        <w:rPr>
          <w:rFonts w:ascii="Arial" w:hAnsi="Arial" w:cs="Arial"/>
          <w:sz w:val="24"/>
          <w:szCs w:val="24"/>
        </w:rPr>
        <w:t xml:space="preserve"> района от 31.03.2021г № 95-2021; Администрация </w:t>
      </w:r>
      <w:proofErr w:type="spellStart"/>
      <w:r w:rsidRPr="00B75838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B7583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5838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B75838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B75838" w:rsidRPr="00B75838" w:rsidRDefault="00B75838" w:rsidP="00B75838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B75838">
        <w:rPr>
          <w:rFonts w:ascii="Arial" w:hAnsi="Arial" w:cs="Arial"/>
          <w:sz w:val="24"/>
          <w:szCs w:val="24"/>
        </w:rPr>
        <w:t>Внести</w:t>
      </w:r>
      <w:r w:rsidRPr="00B75838">
        <w:rPr>
          <w:rFonts w:ascii="Arial" w:hAnsi="Arial" w:cs="Arial"/>
          <w:b/>
          <w:sz w:val="24"/>
          <w:szCs w:val="24"/>
        </w:rPr>
        <w:t xml:space="preserve"> </w:t>
      </w:r>
      <w:r w:rsidRPr="00B75838">
        <w:rPr>
          <w:rFonts w:ascii="Arial" w:hAnsi="Arial" w:cs="Arial"/>
          <w:sz w:val="24"/>
          <w:szCs w:val="24"/>
        </w:rPr>
        <w:t xml:space="preserve">в постановление Администрации </w:t>
      </w:r>
      <w:proofErr w:type="spellStart"/>
      <w:r w:rsidRPr="00B75838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B7583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5838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B75838">
        <w:rPr>
          <w:rFonts w:ascii="Arial" w:hAnsi="Arial" w:cs="Arial"/>
          <w:sz w:val="24"/>
          <w:szCs w:val="24"/>
        </w:rPr>
        <w:t xml:space="preserve"> района от 25 февраля 2019г № 18 «Об утверждении административного регламента Администрации </w:t>
      </w:r>
      <w:proofErr w:type="spellStart"/>
      <w:r w:rsidRPr="00B75838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B7583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B75838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B75838">
        <w:rPr>
          <w:rFonts w:ascii="Arial" w:hAnsi="Arial" w:cs="Arial"/>
          <w:sz w:val="24"/>
          <w:szCs w:val="24"/>
        </w:rPr>
        <w:t xml:space="preserve"> района Курской области по предоставлению муниципальной услуги </w:t>
      </w:r>
      <w:r w:rsidRPr="00B75838">
        <w:rPr>
          <w:rFonts w:ascii="Arial" w:hAnsi="Arial" w:cs="Arial"/>
          <w:bCs/>
          <w:color w:val="auto"/>
          <w:sz w:val="24"/>
          <w:szCs w:val="24"/>
        </w:rPr>
        <w:t>«</w:t>
      </w:r>
      <w:r w:rsidRPr="00B75838">
        <w:rPr>
          <w:rFonts w:ascii="Arial" w:hAnsi="Arial" w:cs="Arial"/>
          <w:bCs/>
          <w:color w:val="auto"/>
          <w:kern w:val="0"/>
          <w:sz w:val="24"/>
          <w:szCs w:val="24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</w:r>
      <w:r w:rsidRPr="00B75838">
        <w:rPr>
          <w:rFonts w:ascii="Arial" w:hAnsi="Arial" w:cs="Arial"/>
          <w:bCs/>
          <w:color w:val="auto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B75838">
        <w:rPr>
          <w:rFonts w:ascii="Arial" w:hAnsi="Arial" w:cs="Arial"/>
          <w:sz w:val="24"/>
          <w:szCs w:val="24"/>
        </w:rPr>
        <w:t>следующие изменения:</w:t>
      </w:r>
    </w:p>
    <w:p w:rsidR="00B75838" w:rsidRPr="00B75838" w:rsidRDefault="00B75838" w:rsidP="00B75838">
      <w:pPr>
        <w:spacing w:after="1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75838">
        <w:rPr>
          <w:rFonts w:ascii="Arial" w:hAnsi="Arial" w:cs="Arial"/>
          <w:sz w:val="24"/>
          <w:szCs w:val="24"/>
        </w:rPr>
        <w:t>1) П</w:t>
      </w:r>
      <w:r w:rsidRPr="00B75838">
        <w:rPr>
          <w:rFonts w:ascii="Arial" w:eastAsia="Tahoma" w:hAnsi="Arial" w:cs="Arial"/>
          <w:color w:val="000000"/>
          <w:kern w:val="0"/>
          <w:sz w:val="24"/>
          <w:szCs w:val="24"/>
          <w:lang w:eastAsia="ru-RU"/>
        </w:rPr>
        <w:t xml:space="preserve">риложение № 2 </w:t>
      </w:r>
      <w:r w:rsidRPr="00B75838">
        <w:rPr>
          <w:rFonts w:ascii="Arial" w:hAnsi="Arial" w:cs="Arial"/>
          <w:sz w:val="24"/>
          <w:szCs w:val="24"/>
        </w:rPr>
        <w:t>к Административному регламенту предоставления муниципальной 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B75838"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  <w:t>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  <w:r w:rsidRPr="00B758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B75838">
        <w:rPr>
          <w:rFonts w:ascii="Arial" w:hAnsi="Arial" w:cs="Arial"/>
          <w:color w:val="auto"/>
          <w:sz w:val="24"/>
          <w:szCs w:val="24"/>
        </w:rPr>
        <w:t>в Перечне документов, подтверждающих право заявителя на приобретение земельного участка без проведения торгов,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B75838">
        <w:rPr>
          <w:rFonts w:ascii="Arial" w:eastAsia="Calibri" w:hAnsi="Arial" w:cs="Arial"/>
          <w:color w:val="auto"/>
          <w:kern w:val="0"/>
          <w:sz w:val="24"/>
          <w:szCs w:val="24"/>
          <w:lang w:eastAsia="en-US"/>
        </w:rPr>
        <w:t>пункты 27,28,36,37,38 - исключить.</w:t>
      </w:r>
    </w:p>
    <w:p w:rsidR="00B75838" w:rsidRPr="00B75838" w:rsidRDefault="00B75838" w:rsidP="00B7583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75838">
        <w:rPr>
          <w:rFonts w:ascii="Arial" w:hAnsi="Arial" w:cs="Arial"/>
          <w:sz w:val="24"/>
          <w:szCs w:val="24"/>
        </w:rPr>
        <w:t>2. Постановление вступает в силу со дня его подписания.</w:t>
      </w:r>
    </w:p>
    <w:p w:rsidR="00B75838" w:rsidRPr="00B75838" w:rsidRDefault="00B75838" w:rsidP="00B7583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75838" w:rsidRPr="00B75838" w:rsidRDefault="00B75838" w:rsidP="00B7583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B75838" w:rsidRPr="00B75838" w:rsidRDefault="00B75838" w:rsidP="00B758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5838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75838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B75838">
        <w:rPr>
          <w:rFonts w:ascii="Arial" w:hAnsi="Arial" w:cs="Arial"/>
          <w:sz w:val="24"/>
          <w:szCs w:val="24"/>
        </w:rPr>
        <w:t xml:space="preserve"> сельсовета</w:t>
      </w:r>
    </w:p>
    <w:p w:rsidR="00B75838" w:rsidRPr="00B75838" w:rsidRDefault="00B75838" w:rsidP="00B75838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B75838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B75838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B75838">
        <w:rPr>
          <w:rFonts w:ascii="Arial" w:hAnsi="Arial" w:cs="Arial"/>
          <w:sz w:val="24"/>
          <w:szCs w:val="24"/>
        </w:rPr>
        <w:t>Н.В.Соболев</w:t>
      </w:r>
    </w:p>
    <w:sectPr w:rsidR="00B75838" w:rsidRPr="00B75838" w:rsidSect="00B7583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03116B"/>
    <w:multiLevelType w:val="hybridMultilevel"/>
    <w:tmpl w:val="B32042E8"/>
    <w:lvl w:ilvl="0" w:tplc="37787082">
      <w:start w:val="1"/>
      <w:numFmt w:val="decimal"/>
      <w:lvlText w:val="%1."/>
      <w:lvlJc w:val="left"/>
      <w:pPr>
        <w:ind w:left="2320" w:hanging="1185"/>
      </w:pPr>
      <w:rPr>
        <w:rFonts w:ascii="Arial" w:hAnsi="Arial" w:cs="Arial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838"/>
    <w:rsid w:val="000A6B8D"/>
    <w:rsid w:val="00B7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3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paragraph" w:styleId="1">
    <w:name w:val="heading 1"/>
    <w:basedOn w:val="a"/>
    <w:next w:val="a0"/>
    <w:link w:val="10"/>
    <w:qFormat/>
    <w:rsid w:val="00B75838"/>
    <w:pPr>
      <w:numPr>
        <w:numId w:val="2"/>
      </w:num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75838"/>
    <w:rPr>
      <w:rFonts w:ascii="Arial" w:eastAsia="Times New Roman" w:hAnsi="Arial" w:cs="Arial"/>
      <w:b/>
      <w:bCs/>
      <w:color w:val="000080"/>
      <w:kern w:val="2"/>
      <w:sz w:val="24"/>
      <w:szCs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B7583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B75838"/>
    <w:rPr>
      <w:rFonts w:ascii="Calibri" w:eastAsia="Times New Roman" w:hAnsi="Calibri" w:cs="Calibri"/>
      <w:color w:val="00000A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2021-04-20T13:06:00Z</dcterms:created>
  <dcterms:modified xsi:type="dcterms:W3CDTF">2021-04-20T13:11:00Z</dcterms:modified>
</cp:coreProperties>
</file>