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A9E" w:rsidRPr="00DC5F3A" w:rsidRDefault="00E568D6" w:rsidP="00AC1A9E">
      <w:pPr>
        <w:numPr>
          <w:ilvl w:val="0"/>
          <w:numId w:val="45"/>
        </w:numPr>
        <w:tabs>
          <w:tab w:val="left" w:pos="709"/>
        </w:tabs>
        <w:spacing w:line="240" w:lineRule="auto"/>
        <w:rPr>
          <w:rFonts w:ascii="Arial Narrow" w:hAnsi="Arial Narrow" w:cs="Arial"/>
          <w:sz w:val="20"/>
          <w:szCs w:val="20"/>
        </w:rPr>
      </w:pPr>
      <w:r w:rsidRPr="00E568D6">
        <w:rPr>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ЛОГОТИП ГРАДО.jpg" style="width:440.35pt;height:82.9pt;visibility:visible">
            <v:imagedata r:id="rId8" o:title="ЛОГОТИП ГРАДО"/>
          </v:shape>
        </w:pict>
      </w:r>
      <w:r w:rsidR="00AC1A9E" w:rsidRPr="00504E63">
        <w:rPr>
          <w:rFonts w:ascii="Arial Narrow" w:hAnsi="Arial Narrow" w:cs="Arial"/>
          <w:sz w:val="20"/>
          <w:szCs w:val="20"/>
        </w:rPr>
        <w:t>305029 Курск, ул. К</w:t>
      </w:r>
      <w:r w:rsidR="00AC1A9E">
        <w:rPr>
          <w:rFonts w:ascii="Arial Narrow" w:hAnsi="Arial Narrow" w:cs="Arial"/>
          <w:sz w:val="20"/>
          <w:szCs w:val="20"/>
        </w:rPr>
        <w:t>. Маркса, 59/а офис №16 (5 этаж</w:t>
      </w:r>
      <w:r w:rsidR="00AC1A9E" w:rsidRPr="00504E63">
        <w:rPr>
          <w:rFonts w:ascii="Arial Narrow" w:hAnsi="Arial Narrow" w:cs="Arial"/>
          <w:sz w:val="20"/>
          <w:szCs w:val="20"/>
        </w:rPr>
        <w:t xml:space="preserve">) Тел. 8 910 318 0410, E-mail:  </w:t>
      </w:r>
      <w:hyperlink r:id="rId9" w:history="1">
        <w:r w:rsidR="00AC1A9E" w:rsidRPr="0068465F">
          <w:rPr>
            <w:rStyle w:val="aa"/>
            <w:rFonts w:ascii="Arial Narrow" w:hAnsi="Arial Narrow" w:cs="Arial"/>
            <w:sz w:val="20"/>
            <w:szCs w:val="20"/>
          </w:rPr>
          <w:t>pg-grado@yandex.ru</w:t>
        </w:r>
      </w:hyperlink>
    </w:p>
    <w:p w:rsidR="00D845B5" w:rsidRDefault="00D845B5" w:rsidP="00622028">
      <w:pPr>
        <w:suppressAutoHyphens/>
        <w:ind w:left="-240"/>
        <w:rPr>
          <w:b/>
          <w:sz w:val="28"/>
          <w:szCs w:val="28"/>
        </w:rPr>
      </w:pPr>
    </w:p>
    <w:p w:rsidR="009C0157" w:rsidRPr="00CD6A05" w:rsidRDefault="00CD6A05" w:rsidP="00622028">
      <w:pPr>
        <w:suppressAutoHyphens/>
        <w:ind w:left="-240"/>
        <w:rPr>
          <w:b/>
          <w:sz w:val="28"/>
          <w:szCs w:val="28"/>
        </w:rPr>
      </w:pPr>
      <w:r>
        <w:rPr>
          <w:b/>
          <w:sz w:val="28"/>
          <w:szCs w:val="28"/>
        </w:rPr>
        <w:t>Проект</w:t>
      </w:r>
    </w:p>
    <w:p w:rsidR="00C57769" w:rsidRDefault="00C57769" w:rsidP="00622028">
      <w:pPr>
        <w:suppressAutoHyphens/>
        <w:ind w:left="-240"/>
        <w:rPr>
          <w:b/>
          <w:sz w:val="28"/>
          <w:szCs w:val="28"/>
        </w:rPr>
      </w:pPr>
    </w:p>
    <w:p w:rsidR="00622028" w:rsidRDefault="00622028" w:rsidP="00622028">
      <w:pPr>
        <w:suppressAutoHyphens/>
        <w:ind w:left="-240"/>
        <w:rPr>
          <w:b/>
          <w:sz w:val="28"/>
          <w:szCs w:val="28"/>
        </w:rPr>
      </w:pPr>
    </w:p>
    <w:p w:rsidR="009E3F8F" w:rsidRDefault="009E3F8F" w:rsidP="00622028">
      <w:pPr>
        <w:suppressAutoHyphens/>
        <w:ind w:left="-240"/>
        <w:rPr>
          <w:b/>
          <w:sz w:val="28"/>
          <w:szCs w:val="28"/>
        </w:rPr>
      </w:pPr>
    </w:p>
    <w:p w:rsidR="00AC1A9E" w:rsidRPr="00053909" w:rsidRDefault="00AC1A9E" w:rsidP="00622028">
      <w:pPr>
        <w:suppressAutoHyphens/>
        <w:ind w:left="-240"/>
        <w:rPr>
          <w:b/>
          <w:sz w:val="28"/>
          <w:szCs w:val="28"/>
        </w:rPr>
      </w:pPr>
    </w:p>
    <w:p w:rsidR="009E3F8F" w:rsidRPr="00053909" w:rsidRDefault="009E3F8F" w:rsidP="00622028">
      <w:pPr>
        <w:suppressAutoHyphens/>
        <w:ind w:left="-240"/>
        <w:rPr>
          <w:b/>
          <w:sz w:val="28"/>
          <w:szCs w:val="28"/>
        </w:rPr>
      </w:pPr>
    </w:p>
    <w:p w:rsidR="00422FE0" w:rsidRPr="00053909" w:rsidRDefault="00422FE0" w:rsidP="00422FE0">
      <w:pPr>
        <w:suppressAutoHyphens/>
        <w:spacing w:line="240" w:lineRule="auto"/>
        <w:ind w:left="-240"/>
        <w:rPr>
          <w:rFonts w:ascii="Times New Roman" w:eastAsia="Times New Roman" w:hAnsi="Times New Roman"/>
          <w:b/>
          <w:sz w:val="36"/>
          <w:szCs w:val="36"/>
          <w:lang w:eastAsia="ru-RU"/>
        </w:rPr>
      </w:pPr>
      <w:r w:rsidRPr="00053909">
        <w:rPr>
          <w:rFonts w:ascii="Times New Roman" w:eastAsia="Times New Roman" w:hAnsi="Times New Roman"/>
          <w:b/>
          <w:sz w:val="36"/>
          <w:szCs w:val="36"/>
          <w:lang w:eastAsia="ru-RU"/>
        </w:rPr>
        <w:t>ПРАВИЛ</w:t>
      </w:r>
      <w:r w:rsidR="000A0FEE">
        <w:rPr>
          <w:rFonts w:ascii="Times New Roman" w:eastAsia="Times New Roman" w:hAnsi="Times New Roman"/>
          <w:b/>
          <w:sz w:val="36"/>
          <w:szCs w:val="36"/>
          <w:lang w:eastAsia="ru-RU"/>
        </w:rPr>
        <w:t>А</w:t>
      </w:r>
      <w:r w:rsidRPr="00053909">
        <w:rPr>
          <w:rFonts w:ascii="Times New Roman" w:eastAsia="Times New Roman" w:hAnsi="Times New Roman"/>
          <w:b/>
          <w:sz w:val="36"/>
          <w:szCs w:val="36"/>
          <w:lang w:eastAsia="ru-RU"/>
        </w:rPr>
        <w:t xml:space="preserve"> ЗЕМЛЕПОЛЬЗОВАНИЯ И ЗАСТРОЙКИ</w:t>
      </w:r>
      <w:r w:rsidR="007A747D" w:rsidRPr="00053909">
        <w:rPr>
          <w:rFonts w:ascii="Times New Roman" w:eastAsia="Times New Roman" w:hAnsi="Times New Roman"/>
          <w:b/>
          <w:sz w:val="36"/>
          <w:szCs w:val="36"/>
          <w:lang w:eastAsia="ru-RU"/>
        </w:rPr>
        <w:t xml:space="preserve"> МУНИЦИПАЛЬНОГО ОБРАЗОВАНИЯ</w:t>
      </w:r>
    </w:p>
    <w:p w:rsidR="00CE738F" w:rsidRDefault="007A747D" w:rsidP="00622028">
      <w:pPr>
        <w:suppressAutoHyphens/>
        <w:spacing w:line="240" w:lineRule="auto"/>
        <w:ind w:left="-240"/>
        <w:rPr>
          <w:rFonts w:ascii="Times New Roman" w:eastAsia="Times New Roman" w:hAnsi="Times New Roman"/>
          <w:b/>
          <w:sz w:val="36"/>
          <w:szCs w:val="36"/>
          <w:lang w:eastAsia="ru-RU"/>
        </w:rPr>
      </w:pPr>
      <w:r w:rsidRPr="00053909">
        <w:rPr>
          <w:rFonts w:ascii="Times New Roman" w:eastAsia="Times New Roman" w:hAnsi="Times New Roman"/>
          <w:b/>
          <w:sz w:val="36"/>
          <w:szCs w:val="36"/>
          <w:lang w:eastAsia="ru-RU"/>
        </w:rPr>
        <w:t>«</w:t>
      </w:r>
      <w:r w:rsidR="00C451A7">
        <w:rPr>
          <w:rFonts w:ascii="Times New Roman" w:eastAsia="Times New Roman" w:hAnsi="Times New Roman"/>
          <w:b/>
          <w:sz w:val="36"/>
          <w:szCs w:val="36"/>
          <w:lang w:eastAsia="ru-RU"/>
        </w:rPr>
        <w:t>ГЛАМАЗДИН</w:t>
      </w:r>
      <w:r w:rsidR="00D72701">
        <w:rPr>
          <w:rFonts w:ascii="Times New Roman" w:eastAsia="Times New Roman" w:hAnsi="Times New Roman"/>
          <w:b/>
          <w:sz w:val="36"/>
          <w:szCs w:val="36"/>
          <w:lang w:eastAsia="ru-RU"/>
        </w:rPr>
        <w:t>СКИЙ СЕЛЬСОВЕТ</w:t>
      </w:r>
      <w:r w:rsidRPr="00053909">
        <w:rPr>
          <w:rFonts w:ascii="Times New Roman" w:eastAsia="Times New Roman" w:hAnsi="Times New Roman"/>
          <w:b/>
          <w:sz w:val="36"/>
          <w:szCs w:val="36"/>
          <w:lang w:eastAsia="ru-RU"/>
        </w:rPr>
        <w:t>»</w:t>
      </w:r>
      <w:r w:rsidR="000C35DF" w:rsidRPr="00053909">
        <w:rPr>
          <w:rFonts w:ascii="Times New Roman" w:eastAsia="Times New Roman" w:hAnsi="Times New Roman"/>
          <w:b/>
          <w:sz w:val="36"/>
          <w:szCs w:val="36"/>
          <w:lang w:eastAsia="ru-RU"/>
        </w:rPr>
        <w:t xml:space="preserve"> </w:t>
      </w:r>
    </w:p>
    <w:p w:rsidR="00622028" w:rsidRPr="00053909" w:rsidRDefault="00C451A7" w:rsidP="00622028">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ХОМУТОВ</w:t>
      </w:r>
      <w:r w:rsidR="00D619AC">
        <w:rPr>
          <w:rFonts w:ascii="Times New Roman" w:eastAsia="Times New Roman" w:hAnsi="Times New Roman"/>
          <w:b/>
          <w:sz w:val="36"/>
          <w:szCs w:val="36"/>
          <w:lang w:eastAsia="ru-RU"/>
        </w:rPr>
        <w:t>С</w:t>
      </w:r>
      <w:r w:rsidR="00A81DDF">
        <w:rPr>
          <w:rFonts w:ascii="Times New Roman" w:eastAsia="Times New Roman" w:hAnsi="Times New Roman"/>
          <w:b/>
          <w:sz w:val="36"/>
          <w:szCs w:val="36"/>
          <w:lang w:eastAsia="ru-RU"/>
        </w:rPr>
        <w:t>КОГО РАЙОНА</w:t>
      </w:r>
    </w:p>
    <w:p w:rsidR="00622028" w:rsidRPr="00053909" w:rsidRDefault="009E3F8F" w:rsidP="00622028">
      <w:pPr>
        <w:suppressAutoHyphens/>
        <w:spacing w:line="240" w:lineRule="auto"/>
        <w:ind w:left="-240"/>
        <w:rPr>
          <w:rFonts w:ascii="Times New Roman" w:eastAsia="Times New Roman" w:hAnsi="Times New Roman"/>
          <w:b/>
          <w:sz w:val="36"/>
          <w:szCs w:val="36"/>
          <w:lang w:eastAsia="ru-RU"/>
        </w:rPr>
      </w:pPr>
      <w:bookmarkStart w:id="0" w:name="_Toc185048182"/>
      <w:r w:rsidRPr="00053909">
        <w:rPr>
          <w:rFonts w:ascii="Times New Roman" w:eastAsia="Times New Roman" w:hAnsi="Times New Roman"/>
          <w:b/>
          <w:sz w:val="36"/>
          <w:szCs w:val="36"/>
          <w:lang w:eastAsia="ru-RU"/>
        </w:rPr>
        <w:t>КУРСКОЙ</w:t>
      </w:r>
      <w:r w:rsidR="00622028" w:rsidRPr="00053909">
        <w:rPr>
          <w:rFonts w:ascii="Times New Roman" w:eastAsia="Times New Roman" w:hAnsi="Times New Roman"/>
          <w:b/>
          <w:sz w:val="36"/>
          <w:szCs w:val="36"/>
          <w:lang w:eastAsia="ru-RU"/>
        </w:rPr>
        <w:t xml:space="preserve"> ОБЛАСТИ</w:t>
      </w:r>
      <w:bookmarkEnd w:id="0"/>
    </w:p>
    <w:p w:rsidR="00622028" w:rsidRPr="00053909" w:rsidRDefault="00622028" w:rsidP="00622028">
      <w:pPr>
        <w:suppressAutoHyphens/>
        <w:ind w:left="-240"/>
        <w:rPr>
          <w:rFonts w:ascii="Times New Roman" w:hAnsi="Times New Roman"/>
          <w:b/>
          <w:sz w:val="16"/>
          <w:szCs w:val="16"/>
        </w:rPr>
      </w:pPr>
    </w:p>
    <w:p w:rsidR="00622028" w:rsidRPr="00053909" w:rsidRDefault="00622028" w:rsidP="00622028">
      <w:pPr>
        <w:suppressAutoHyphens/>
        <w:ind w:left="-240"/>
        <w:rPr>
          <w:rFonts w:ascii="Times New Roman" w:hAnsi="Times New Roman"/>
          <w:b/>
          <w:sz w:val="16"/>
          <w:szCs w:val="16"/>
        </w:rPr>
      </w:pPr>
    </w:p>
    <w:p w:rsidR="00622028" w:rsidRPr="00053909" w:rsidRDefault="00622028" w:rsidP="00622028">
      <w:pPr>
        <w:suppressAutoHyphens/>
        <w:ind w:left="-240"/>
        <w:rPr>
          <w:rFonts w:ascii="Times New Roman" w:hAnsi="Times New Roman"/>
          <w:b/>
          <w:sz w:val="32"/>
          <w:szCs w:val="32"/>
        </w:rPr>
      </w:pPr>
    </w:p>
    <w:p w:rsidR="009C0157" w:rsidRPr="00053909" w:rsidRDefault="009C0157" w:rsidP="00622028">
      <w:pPr>
        <w:suppressAutoHyphens/>
        <w:ind w:left="-240"/>
        <w:rPr>
          <w:rFonts w:ascii="Times New Roman" w:hAnsi="Times New Roman"/>
          <w:b/>
          <w:sz w:val="32"/>
          <w:szCs w:val="32"/>
        </w:rPr>
      </w:pPr>
    </w:p>
    <w:p w:rsidR="00622028" w:rsidRPr="00053909" w:rsidRDefault="00622028" w:rsidP="00622028">
      <w:pPr>
        <w:suppressAutoHyphens/>
        <w:autoSpaceDE w:val="0"/>
        <w:ind w:firstLine="567"/>
        <w:rPr>
          <w:rFonts w:ascii="Times New Roman" w:hAnsi="Times New Roman"/>
          <w:b/>
        </w:rPr>
      </w:pPr>
    </w:p>
    <w:p w:rsidR="00C57769" w:rsidRPr="00053909" w:rsidRDefault="00C57769" w:rsidP="00622028">
      <w:pPr>
        <w:suppressAutoHyphens/>
        <w:autoSpaceDE w:val="0"/>
        <w:ind w:firstLine="567"/>
        <w:rPr>
          <w:rFonts w:ascii="Times New Roman" w:hAnsi="Times New Roman"/>
          <w:b/>
        </w:rPr>
      </w:pPr>
    </w:p>
    <w:p w:rsidR="00C57769" w:rsidRPr="00053909" w:rsidRDefault="00C57769" w:rsidP="00622028">
      <w:pPr>
        <w:suppressAutoHyphens/>
        <w:autoSpaceDE w:val="0"/>
        <w:ind w:firstLine="567"/>
        <w:rPr>
          <w:rFonts w:ascii="Times New Roman" w:hAnsi="Times New Roman"/>
          <w:b/>
        </w:rPr>
      </w:pPr>
    </w:p>
    <w:p w:rsidR="00C57769" w:rsidRPr="00053909" w:rsidRDefault="00C57769" w:rsidP="00622028">
      <w:pPr>
        <w:suppressAutoHyphens/>
        <w:autoSpaceDE w:val="0"/>
        <w:ind w:firstLine="567"/>
        <w:rPr>
          <w:rFonts w:ascii="Times New Roman" w:hAnsi="Times New Roman"/>
          <w:b/>
        </w:rPr>
      </w:pPr>
    </w:p>
    <w:p w:rsidR="00622028" w:rsidRDefault="00622028" w:rsidP="00622028">
      <w:pPr>
        <w:suppressAutoHyphens/>
        <w:autoSpaceDE w:val="0"/>
        <w:ind w:firstLine="567"/>
        <w:rPr>
          <w:rFonts w:ascii="Times New Roman" w:hAnsi="Times New Roman"/>
          <w:b/>
          <w:bCs/>
          <w:kern w:val="1"/>
        </w:rPr>
      </w:pPr>
    </w:p>
    <w:p w:rsidR="00AC1A9E" w:rsidRDefault="00AC1A9E" w:rsidP="00622028">
      <w:pPr>
        <w:suppressAutoHyphens/>
        <w:autoSpaceDE w:val="0"/>
        <w:ind w:firstLine="567"/>
        <w:rPr>
          <w:rFonts w:ascii="Times New Roman" w:hAnsi="Times New Roman"/>
          <w:b/>
          <w:bCs/>
          <w:kern w:val="1"/>
        </w:rPr>
      </w:pPr>
    </w:p>
    <w:p w:rsidR="009E3F8F" w:rsidRPr="00053909" w:rsidRDefault="009E3F8F" w:rsidP="00622028">
      <w:pPr>
        <w:suppressAutoHyphens/>
        <w:autoSpaceDE w:val="0"/>
        <w:ind w:firstLine="567"/>
        <w:rPr>
          <w:rFonts w:ascii="Times New Roman" w:hAnsi="Times New Roman"/>
          <w:b/>
          <w:bCs/>
          <w:kern w:val="1"/>
        </w:rPr>
      </w:pPr>
    </w:p>
    <w:p w:rsidR="009E3F8F" w:rsidRDefault="009E3F8F" w:rsidP="00622028">
      <w:pPr>
        <w:suppressAutoHyphens/>
        <w:autoSpaceDE w:val="0"/>
        <w:ind w:firstLine="567"/>
        <w:rPr>
          <w:rFonts w:ascii="Times New Roman" w:hAnsi="Times New Roman"/>
          <w:b/>
          <w:bCs/>
          <w:kern w:val="1"/>
        </w:rPr>
      </w:pPr>
    </w:p>
    <w:p w:rsidR="00EA4150" w:rsidRDefault="00EA4150" w:rsidP="00622028">
      <w:pPr>
        <w:suppressAutoHyphens/>
        <w:autoSpaceDE w:val="0"/>
        <w:ind w:firstLine="567"/>
        <w:rPr>
          <w:rFonts w:ascii="Times New Roman" w:hAnsi="Times New Roman"/>
          <w:b/>
          <w:bCs/>
          <w:kern w:val="1"/>
        </w:rPr>
      </w:pPr>
    </w:p>
    <w:p w:rsidR="00C57769" w:rsidRPr="00053909" w:rsidRDefault="00C57769" w:rsidP="00622028">
      <w:pPr>
        <w:suppressAutoHyphens/>
        <w:autoSpaceDE w:val="0"/>
        <w:ind w:firstLine="567"/>
        <w:rPr>
          <w:rFonts w:ascii="Times New Roman" w:hAnsi="Times New Roman"/>
          <w:b/>
          <w:bCs/>
          <w:kern w:val="1"/>
        </w:rPr>
      </w:pPr>
    </w:p>
    <w:p w:rsidR="00CE3C97" w:rsidRPr="00053909" w:rsidRDefault="00CE3C97" w:rsidP="00622028">
      <w:pPr>
        <w:suppressAutoHyphens/>
        <w:autoSpaceDE w:val="0"/>
        <w:ind w:firstLine="567"/>
        <w:rPr>
          <w:rFonts w:ascii="Times New Roman" w:hAnsi="Times New Roman"/>
          <w:b/>
          <w:bCs/>
          <w:kern w:val="1"/>
        </w:rPr>
      </w:pPr>
    </w:p>
    <w:p w:rsidR="00622028" w:rsidRPr="00053909" w:rsidRDefault="00622028" w:rsidP="00622028">
      <w:pPr>
        <w:suppressAutoHyphens/>
        <w:autoSpaceDE w:val="0"/>
        <w:ind w:firstLine="567"/>
        <w:rPr>
          <w:rFonts w:ascii="Times New Roman" w:hAnsi="Times New Roman"/>
          <w:b/>
          <w:bCs/>
          <w:kern w:val="1"/>
        </w:rPr>
      </w:pPr>
    </w:p>
    <w:p w:rsidR="003F10BF" w:rsidRPr="00053909" w:rsidRDefault="00AC1A9E" w:rsidP="00AC1A9E">
      <w:pPr>
        <w:suppressAutoHyphens/>
        <w:spacing w:line="240" w:lineRule="auto"/>
        <w:rPr>
          <w:rFonts w:ascii="Times New Roman" w:eastAsia="Times New Roman" w:hAnsi="Times New Roman"/>
          <w:b/>
          <w:bCs/>
          <w:sz w:val="24"/>
          <w:szCs w:val="24"/>
          <w:lang w:eastAsia="ru-RU"/>
        </w:rPr>
      </w:pPr>
      <w:bookmarkStart w:id="1" w:name="_Toc290037612"/>
      <w:bookmarkStart w:id="2" w:name="_Toc290470761"/>
      <w:bookmarkStart w:id="3" w:name="_Toc290552116"/>
      <w:bookmarkStart w:id="4" w:name="_Toc290976489"/>
      <w:bookmarkStart w:id="5" w:name="_Toc290982694"/>
      <w:bookmarkStart w:id="6" w:name="_Toc290983342"/>
      <w:bookmarkStart w:id="7" w:name="_Toc291506176"/>
      <w:r w:rsidRPr="00053909">
        <w:rPr>
          <w:rFonts w:ascii="Times New Roman" w:eastAsia="Times New Roman" w:hAnsi="Times New Roman"/>
          <w:b/>
          <w:bCs/>
          <w:sz w:val="24"/>
          <w:szCs w:val="24"/>
          <w:lang w:eastAsia="ru-RU"/>
        </w:rPr>
        <w:t xml:space="preserve">г. </w:t>
      </w:r>
      <w:r>
        <w:rPr>
          <w:rFonts w:ascii="Times New Roman" w:eastAsia="Times New Roman" w:hAnsi="Times New Roman"/>
          <w:b/>
          <w:bCs/>
          <w:sz w:val="24"/>
          <w:szCs w:val="24"/>
          <w:lang w:eastAsia="ru-RU"/>
        </w:rPr>
        <w:t>Курск</w:t>
      </w:r>
      <w:r w:rsidRPr="00053909">
        <w:rPr>
          <w:rFonts w:ascii="Times New Roman" w:eastAsia="Times New Roman" w:hAnsi="Times New Roman"/>
          <w:b/>
          <w:bCs/>
          <w:sz w:val="24"/>
          <w:szCs w:val="24"/>
          <w:lang w:eastAsia="ru-RU"/>
        </w:rPr>
        <w:t xml:space="preserve"> 201</w:t>
      </w:r>
      <w:r>
        <w:rPr>
          <w:rFonts w:ascii="Times New Roman" w:eastAsia="Times New Roman" w:hAnsi="Times New Roman"/>
          <w:b/>
          <w:bCs/>
          <w:sz w:val="24"/>
          <w:szCs w:val="24"/>
          <w:lang w:eastAsia="ru-RU"/>
        </w:rPr>
        <w:t>3</w:t>
      </w:r>
      <w:r w:rsidRPr="00053909">
        <w:rPr>
          <w:rFonts w:ascii="Times New Roman" w:eastAsia="Times New Roman" w:hAnsi="Times New Roman"/>
          <w:b/>
          <w:bCs/>
          <w:sz w:val="24"/>
          <w:szCs w:val="24"/>
          <w:lang w:eastAsia="ru-RU"/>
        </w:rPr>
        <w:t xml:space="preserve"> г.</w:t>
      </w:r>
      <w:r w:rsidR="003F10BF" w:rsidRPr="00053909">
        <w:rPr>
          <w:rFonts w:ascii="Times New Roman" w:eastAsia="Times New Roman" w:hAnsi="Times New Roman"/>
          <w:b/>
          <w:bCs/>
          <w:sz w:val="24"/>
          <w:szCs w:val="24"/>
          <w:lang w:eastAsia="ru-RU"/>
        </w:rPr>
        <w:t xml:space="preserve"> </w:t>
      </w:r>
    </w:p>
    <w:tbl>
      <w:tblPr>
        <w:tblW w:w="9570" w:type="dxa"/>
        <w:tblInd w:w="392" w:type="dxa"/>
        <w:tblLook w:val="04A0"/>
      </w:tblPr>
      <w:tblGrid>
        <w:gridCol w:w="2049"/>
        <w:gridCol w:w="7521"/>
      </w:tblGrid>
      <w:tr w:rsidR="00AC1A9E" w:rsidRPr="00C50DB3" w:rsidTr="00D531C4">
        <w:tc>
          <w:tcPr>
            <w:tcW w:w="2049" w:type="dxa"/>
          </w:tcPr>
          <w:p w:rsidR="00AC1A9E" w:rsidRPr="00C50DB3" w:rsidRDefault="00AC1A9E" w:rsidP="00EA4150">
            <w:pPr>
              <w:widowControl w:val="0"/>
              <w:tabs>
                <w:tab w:val="left" w:pos="709"/>
              </w:tabs>
              <w:suppressAutoHyphens/>
              <w:spacing w:line="240" w:lineRule="auto"/>
              <w:jc w:val="left"/>
              <w:rPr>
                <w:rFonts w:ascii="Times New Roman" w:hAnsi="Times New Roman"/>
                <w:b/>
                <w:kern w:val="2"/>
                <w:sz w:val="24"/>
                <w:szCs w:val="24"/>
              </w:rPr>
            </w:pPr>
            <w:r w:rsidRPr="00C50DB3">
              <w:rPr>
                <w:rFonts w:ascii="Times New Roman" w:hAnsi="Times New Roman"/>
                <w:b/>
                <w:kern w:val="2"/>
                <w:sz w:val="24"/>
                <w:szCs w:val="24"/>
              </w:rPr>
              <w:lastRenderedPageBreak/>
              <w:t xml:space="preserve">Заказчик: </w:t>
            </w:r>
          </w:p>
        </w:tc>
        <w:tc>
          <w:tcPr>
            <w:tcW w:w="7521" w:type="dxa"/>
          </w:tcPr>
          <w:p w:rsidR="00AC1A9E" w:rsidRPr="00C50DB3" w:rsidRDefault="00AC1A9E" w:rsidP="00EA4150">
            <w:pPr>
              <w:widowControl w:val="0"/>
              <w:tabs>
                <w:tab w:val="left" w:pos="709"/>
              </w:tabs>
              <w:suppressAutoHyphens/>
              <w:spacing w:line="240" w:lineRule="auto"/>
              <w:jc w:val="left"/>
              <w:rPr>
                <w:rFonts w:ascii="Times New Roman" w:hAnsi="Times New Roman"/>
                <w:b/>
                <w:kern w:val="2"/>
                <w:sz w:val="24"/>
                <w:szCs w:val="24"/>
              </w:rPr>
            </w:pPr>
            <w:r w:rsidRPr="00C50DB3">
              <w:rPr>
                <w:rFonts w:ascii="Times New Roman" w:hAnsi="Times New Roman"/>
                <w:b/>
                <w:kern w:val="2"/>
                <w:sz w:val="24"/>
                <w:szCs w:val="24"/>
              </w:rPr>
              <w:t xml:space="preserve">Администрация </w:t>
            </w:r>
            <w:r w:rsidR="00C451A7">
              <w:rPr>
                <w:rFonts w:ascii="Times New Roman" w:hAnsi="Times New Roman"/>
                <w:b/>
                <w:kern w:val="2"/>
                <w:sz w:val="24"/>
                <w:szCs w:val="24"/>
              </w:rPr>
              <w:t>Гламаздин</w:t>
            </w:r>
            <w:r w:rsidRPr="00C50DB3">
              <w:rPr>
                <w:rFonts w:ascii="Times New Roman" w:hAnsi="Times New Roman"/>
                <w:b/>
                <w:kern w:val="2"/>
                <w:sz w:val="24"/>
                <w:szCs w:val="24"/>
              </w:rPr>
              <w:t xml:space="preserve">ского сельсовета </w:t>
            </w:r>
            <w:r w:rsidR="00C451A7">
              <w:rPr>
                <w:rFonts w:ascii="Times New Roman" w:hAnsi="Times New Roman"/>
                <w:b/>
                <w:kern w:val="2"/>
                <w:sz w:val="24"/>
                <w:szCs w:val="24"/>
              </w:rPr>
              <w:t>Хомутов</w:t>
            </w:r>
            <w:r w:rsidRPr="00C50DB3">
              <w:rPr>
                <w:rFonts w:ascii="Times New Roman" w:hAnsi="Times New Roman"/>
                <w:b/>
                <w:kern w:val="2"/>
                <w:sz w:val="24"/>
                <w:szCs w:val="24"/>
              </w:rPr>
              <w:t>ского района Курской области</w:t>
            </w:r>
          </w:p>
          <w:p w:rsidR="00AC1A9E" w:rsidRPr="00C50DB3" w:rsidRDefault="00AC1A9E" w:rsidP="00EA4150">
            <w:pPr>
              <w:widowControl w:val="0"/>
              <w:tabs>
                <w:tab w:val="left" w:pos="709"/>
              </w:tabs>
              <w:suppressAutoHyphens/>
              <w:spacing w:line="240" w:lineRule="auto"/>
              <w:jc w:val="left"/>
              <w:rPr>
                <w:rFonts w:ascii="Times New Roman" w:hAnsi="Times New Roman"/>
                <w:b/>
                <w:kern w:val="2"/>
                <w:sz w:val="24"/>
                <w:szCs w:val="24"/>
              </w:rPr>
            </w:pPr>
          </w:p>
        </w:tc>
      </w:tr>
      <w:tr w:rsidR="00AC1A9E" w:rsidRPr="00C50DB3" w:rsidTr="00D531C4">
        <w:tc>
          <w:tcPr>
            <w:tcW w:w="2049" w:type="dxa"/>
          </w:tcPr>
          <w:p w:rsidR="00AC1A9E" w:rsidRPr="00C50DB3" w:rsidRDefault="00AC1A9E" w:rsidP="00EA4150">
            <w:pPr>
              <w:widowControl w:val="0"/>
              <w:tabs>
                <w:tab w:val="left" w:pos="709"/>
              </w:tabs>
              <w:suppressAutoHyphens/>
              <w:spacing w:line="240" w:lineRule="auto"/>
              <w:jc w:val="left"/>
              <w:rPr>
                <w:rFonts w:ascii="Times New Roman" w:hAnsi="Times New Roman"/>
                <w:b/>
                <w:kern w:val="2"/>
                <w:sz w:val="24"/>
                <w:szCs w:val="24"/>
              </w:rPr>
            </w:pPr>
          </w:p>
        </w:tc>
        <w:tc>
          <w:tcPr>
            <w:tcW w:w="7521" w:type="dxa"/>
          </w:tcPr>
          <w:p w:rsidR="00AC1A9E" w:rsidRPr="00C50DB3" w:rsidRDefault="00AC1A9E" w:rsidP="00EA4150">
            <w:pPr>
              <w:widowControl w:val="0"/>
              <w:tabs>
                <w:tab w:val="left" w:pos="709"/>
              </w:tabs>
              <w:suppressAutoHyphens/>
              <w:spacing w:line="240" w:lineRule="auto"/>
              <w:jc w:val="left"/>
              <w:rPr>
                <w:rFonts w:ascii="Times New Roman" w:hAnsi="Times New Roman"/>
                <w:b/>
                <w:kern w:val="2"/>
                <w:sz w:val="24"/>
                <w:szCs w:val="24"/>
              </w:rPr>
            </w:pPr>
          </w:p>
        </w:tc>
      </w:tr>
      <w:tr w:rsidR="00AC1A9E" w:rsidRPr="00C50DB3" w:rsidTr="00D531C4">
        <w:tc>
          <w:tcPr>
            <w:tcW w:w="2049" w:type="dxa"/>
          </w:tcPr>
          <w:p w:rsidR="00AC1A9E" w:rsidRPr="00C50DB3" w:rsidRDefault="00AC1A9E" w:rsidP="00EA4150">
            <w:pPr>
              <w:widowControl w:val="0"/>
              <w:tabs>
                <w:tab w:val="left" w:pos="709"/>
              </w:tabs>
              <w:suppressAutoHyphens/>
              <w:spacing w:line="240" w:lineRule="auto"/>
              <w:jc w:val="left"/>
              <w:rPr>
                <w:rFonts w:ascii="Times New Roman" w:hAnsi="Times New Roman"/>
                <w:b/>
                <w:kern w:val="2"/>
                <w:sz w:val="24"/>
                <w:szCs w:val="24"/>
              </w:rPr>
            </w:pPr>
            <w:r w:rsidRPr="00C50DB3">
              <w:rPr>
                <w:rFonts w:ascii="Times New Roman" w:hAnsi="Times New Roman"/>
                <w:b/>
                <w:kern w:val="2"/>
                <w:sz w:val="24"/>
                <w:szCs w:val="24"/>
              </w:rPr>
              <w:t>Исполнитель</w:t>
            </w:r>
          </w:p>
        </w:tc>
        <w:tc>
          <w:tcPr>
            <w:tcW w:w="7521" w:type="dxa"/>
          </w:tcPr>
          <w:p w:rsidR="00AC1A9E" w:rsidRPr="00C50DB3" w:rsidRDefault="00AC1A9E" w:rsidP="00EA4150">
            <w:pPr>
              <w:widowControl w:val="0"/>
              <w:tabs>
                <w:tab w:val="left" w:pos="709"/>
              </w:tabs>
              <w:suppressAutoHyphens/>
              <w:spacing w:line="240" w:lineRule="auto"/>
              <w:jc w:val="left"/>
              <w:rPr>
                <w:rFonts w:ascii="Times New Roman" w:hAnsi="Times New Roman"/>
                <w:b/>
                <w:kern w:val="2"/>
                <w:sz w:val="24"/>
                <w:szCs w:val="24"/>
              </w:rPr>
            </w:pPr>
            <w:r w:rsidRPr="00C50DB3">
              <w:rPr>
                <w:rFonts w:ascii="Times New Roman" w:hAnsi="Times New Roman"/>
                <w:b/>
                <w:kern w:val="2"/>
                <w:sz w:val="24"/>
                <w:szCs w:val="24"/>
              </w:rPr>
              <w:t>Проектная группа «Градо»</w:t>
            </w:r>
          </w:p>
        </w:tc>
      </w:tr>
    </w:tbl>
    <w:p w:rsidR="00AC1A9E" w:rsidRPr="00C50DB3" w:rsidRDefault="00AC1A9E" w:rsidP="00EA4150">
      <w:pPr>
        <w:widowControl w:val="0"/>
        <w:tabs>
          <w:tab w:val="left" w:pos="709"/>
        </w:tabs>
        <w:suppressAutoHyphens/>
        <w:spacing w:line="240" w:lineRule="auto"/>
        <w:jc w:val="left"/>
        <w:rPr>
          <w:rFonts w:ascii="Times New Roman" w:hAnsi="Times New Roman"/>
          <w:b/>
          <w:kern w:val="2"/>
          <w:sz w:val="24"/>
          <w:szCs w:val="24"/>
        </w:rPr>
      </w:pPr>
    </w:p>
    <w:p w:rsidR="00AC1A9E" w:rsidRPr="00935954" w:rsidRDefault="00AC1A9E" w:rsidP="00AC1A9E">
      <w:pPr>
        <w:tabs>
          <w:tab w:val="left" w:pos="709"/>
        </w:tabs>
        <w:suppressAutoHyphens/>
        <w:spacing w:line="240" w:lineRule="auto"/>
        <w:rPr>
          <w:b/>
          <w:sz w:val="36"/>
          <w:szCs w:val="36"/>
        </w:rPr>
      </w:pPr>
    </w:p>
    <w:p w:rsidR="00AC1A9E" w:rsidRPr="00935954" w:rsidRDefault="00AC1A9E" w:rsidP="00AC1A9E">
      <w:pPr>
        <w:tabs>
          <w:tab w:val="left" w:pos="709"/>
        </w:tabs>
        <w:suppressAutoHyphens/>
        <w:spacing w:line="240" w:lineRule="auto"/>
        <w:rPr>
          <w:b/>
          <w:sz w:val="36"/>
          <w:szCs w:val="36"/>
        </w:rPr>
      </w:pPr>
    </w:p>
    <w:p w:rsidR="00AC1A9E" w:rsidRDefault="00AC1A9E" w:rsidP="00AC1A9E">
      <w:pPr>
        <w:suppressAutoHyphens/>
        <w:spacing w:line="240" w:lineRule="auto"/>
        <w:ind w:left="-240"/>
        <w:rPr>
          <w:rFonts w:ascii="Times New Roman" w:eastAsia="Times New Roman" w:hAnsi="Times New Roman"/>
          <w:b/>
          <w:sz w:val="36"/>
          <w:szCs w:val="36"/>
          <w:lang w:eastAsia="ru-RU"/>
        </w:rPr>
      </w:pPr>
      <w:r w:rsidRPr="00053909">
        <w:rPr>
          <w:rFonts w:ascii="Times New Roman" w:eastAsia="Times New Roman" w:hAnsi="Times New Roman"/>
          <w:b/>
          <w:sz w:val="36"/>
          <w:szCs w:val="36"/>
          <w:lang w:eastAsia="ru-RU"/>
        </w:rPr>
        <w:t>ПРАВИЛ</w:t>
      </w:r>
      <w:r>
        <w:rPr>
          <w:rFonts w:ascii="Times New Roman" w:eastAsia="Times New Roman" w:hAnsi="Times New Roman"/>
          <w:b/>
          <w:sz w:val="36"/>
          <w:szCs w:val="36"/>
          <w:lang w:eastAsia="ru-RU"/>
        </w:rPr>
        <w:t>А</w:t>
      </w:r>
      <w:r w:rsidRPr="00053909">
        <w:rPr>
          <w:rFonts w:ascii="Times New Roman" w:eastAsia="Times New Roman" w:hAnsi="Times New Roman"/>
          <w:b/>
          <w:sz w:val="36"/>
          <w:szCs w:val="36"/>
          <w:lang w:eastAsia="ru-RU"/>
        </w:rPr>
        <w:t xml:space="preserve"> ЗЕМЛЕПОЛЬЗОВАНИЯ И ЗАСТРОЙКИ </w:t>
      </w:r>
    </w:p>
    <w:p w:rsidR="00AC1A9E" w:rsidRPr="00053909" w:rsidRDefault="00AC1A9E" w:rsidP="00AC1A9E">
      <w:pPr>
        <w:suppressAutoHyphens/>
        <w:spacing w:line="240" w:lineRule="auto"/>
        <w:ind w:left="-240"/>
        <w:rPr>
          <w:rFonts w:ascii="Times New Roman" w:eastAsia="Times New Roman" w:hAnsi="Times New Roman"/>
          <w:b/>
          <w:sz w:val="36"/>
          <w:szCs w:val="36"/>
          <w:lang w:eastAsia="ru-RU"/>
        </w:rPr>
      </w:pPr>
      <w:r w:rsidRPr="00053909">
        <w:rPr>
          <w:rFonts w:ascii="Times New Roman" w:eastAsia="Times New Roman" w:hAnsi="Times New Roman"/>
          <w:b/>
          <w:sz w:val="36"/>
          <w:szCs w:val="36"/>
          <w:lang w:eastAsia="ru-RU"/>
        </w:rPr>
        <w:t>МУНИЦИПАЛЬНОГО ОБРАЗОВАНИЯ</w:t>
      </w:r>
    </w:p>
    <w:p w:rsidR="00AC1A9E" w:rsidRDefault="00AC1A9E" w:rsidP="00AC1A9E">
      <w:pPr>
        <w:suppressAutoHyphens/>
        <w:spacing w:line="240" w:lineRule="auto"/>
        <w:ind w:left="-240"/>
        <w:rPr>
          <w:rFonts w:ascii="Times New Roman" w:eastAsia="Times New Roman" w:hAnsi="Times New Roman"/>
          <w:b/>
          <w:sz w:val="36"/>
          <w:szCs w:val="36"/>
          <w:lang w:eastAsia="ru-RU"/>
        </w:rPr>
      </w:pPr>
      <w:r w:rsidRPr="00053909">
        <w:rPr>
          <w:rFonts w:ascii="Times New Roman" w:eastAsia="Times New Roman" w:hAnsi="Times New Roman"/>
          <w:b/>
          <w:sz w:val="36"/>
          <w:szCs w:val="36"/>
          <w:lang w:eastAsia="ru-RU"/>
        </w:rPr>
        <w:t>«</w:t>
      </w:r>
      <w:r w:rsidR="00C451A7">
        <w:rPr>
          <w:rFonts w:ascii="Times New Roman" w:eastAsia="Times New Roman" w:hAnsi="Times New Roman"/>
          <w:b/>
          <w:sz w:val="36"/>
          <w:szCs w:val="36"/>
          <w:lang w:eastAsia="ru-RU"/>
        </w:rPr>
        <w:t>ГЛАМАЗДИН</w:t>
      </w:r>
      <w:r>
        <w:rPr>
          <w:rFonts w:ascii="Times New Roman" w:eastAsia="Times New Roman" w:hAnsi="Times New Roman"/>
          <w:b/>
          <w:sz w:val="36"/>
          <w:szCs w:val="36"/>
          <w:lang w:eastAsia="ru-RU"/>
        </w:rPr>
        <w:t>СКИЙ СЕЛЬСОВЕТ</w:t>
      </w:r>
      <w:r w:rsidRPr="00053909">
        <w:rPr>
          <w:rFonts w:ascii="Times New Roman" w:eastAsia="Times New Roman" w:hAnsi="Times New Roman"/>
          <w:b/>
          <w:sz w:val="36"/>
          <w:szCs w:val="36"/>
          <w:lang w:eastAsia="ru-RU"/>
        </w:rPr>
        <w:t xml:space="preserve">» </w:t>
      </w:r>
    </w:p>
    <w:p w:rsidR="00AC1A9E" w:rsidRPr="00053909" w:rsidRDefault="00C451A7" w:rsidP="00AC1A9E">
      <w:pPr>
        <w:suppressAutoHyphens/>
        <w:spacing w:line="240" w:lineRule="auto"/>
        <w:ind w:left="-240"/>
        <w:rPr>
          <w:rFonts w:ascii="Times New Roman" w:eastAsia="Times New Roman" w:hAnsi="Times New Roman"/>
          <w:b/>
          <w:sz w:val="36"/>
          <w:szCs w:val="36"/>
          <w:lang w:eastAsia="ru-RU"/>
        </w:rPr>
      </w:pPr>
      <w:r>
        <w:rPr>
          <w:rFonts w:ascii="Times New Roman" w:eastAsia="Times New Roman" w:hAnsi="Times New Roman"/>
          <w:b/>
          <w:sz w:val="36"/>
          <w:szCs w:val="36"/>
          <w:lang w:eastAsia="ru-RU"/>
        </w:rPr>
        <w:t>ХОМУТОВ</w:t>
      </w:r>
      <w:r w:rsidR="00AC1A9E">
        <w:rPr>
          <w:rFonts w:ascii="Times New Roman" w:eastAsia="Times New Roman" w:hAnsi="Times New Roman"/>
          <w:b/>
          <w:sz w:val="36"/>
          <w:szCs w:val="36"/>
          <w:lang w:eastAsia="ru-RU"/>
        </w:rPr>
        <w:t>СКОГО РАЙОНА</w:t>
      </w:r>
    </w:p>
    <w:p w:rsidR="00AC1A9E" w:rsidRDefault="00AC1A9E" w:rsidP="00AC1A9E">
      <w:pPr>
        <w:tabs>
          <w:tab w:val="left" w:pos="709"/>
        </w:tabs>
        <w:suppressAutoHyphens/>
        <w:autoSpaceDE w:val="0"/>
        <w:spacing w:line="240" w:lineRule="auto"/>
        <w:rPr>
          <w:kern w:val="1"/>
          <w:lang w:eastAsia="ru-RU"/>
        </w:rPr>
      </w:pPr>
      <w:r w:rsidRPr="00053909">
        <w:rPr>
          <w:rFonts w:ascii="Times New Roman" w:eastAsia="Times New Roman" w:hAnsi="Times New Roman"/>
          <w:b/>
          <w:sz w:val="36"/>
          <w:szCs w:val="36"/>
          <w:lang w:eastAsia="ru-RU"/>
        </w:rPr>
        <w:t>КУРСКОЙ ОБЛАСТИ</w:t>
      </w:r>
      <w:r w:rsidRPr="00935954">
        <w:rPr>
          <w:kern w:val="1"/>
          <w:lang w:eastAsia="ru-RU"/>
        </w:rPr>
        <w:t xml:space="preserve"> </w:t>
      </w:r>
    </w:p>
    <w:p w:rsidR="00AC1A9E" w:rsidRPr="00935954" w:rsidRDefault="00AC1A9E" w:rsidP="00AC1A9E">
      <w:pPr>
        <w:tabs>
          <w:tab w:val="left" w:pos="709"/>
        </w:tabs>
        <w:suppressAutoHyphens/>
        <w:autoSpaceDE w:val="0"/>
        <w:spacing w:line="240" w:lineRule="auto"/>
        <w:rPr>
          <w:b/>
          <w:sz w:val="16"/>
          <w:szCs w:val="16"/>
        </w:rPr>
      </w:pPr>
    </w:p>
    <w:p w:rsidR="00AC1A9E" w:rsidRPr="00935954" w:rsidRDefault="00AC1A9E" w:rsidP="00AC1A9E">
      <w:pPr>
        <w:tabs>
          <w:tab w:val="left" w:pos="709"/>
        </w:tabs>
        <w:suppressAutoHyphens/>
        <w:autoSpaceDE w:val="0"/>
        <w:spacing w:line="240" w:lineRule="auto"/>
        <w:rPr>
          <w:b/>
          <w:sz w:val="16"/>
          <w:szCs w:val="16"/>
        </w:rPr>
      </w:pPr>
    </w:p>
    <w:p w:rsidR="00AC1A9E" w:rsidRPr="00935954" w:rsidRDefault="00AC1A9E" w:rsidP="00AC1A9E">
      <w:pPr>
        <w:tabs>
          <w:tab w:val="left" w:pos="709"/>
        </w:tabs>
        <w:suppressAutoHyphens/>
        <w:spacing w:line="240" w:lineRule="auto"/>
        <w:rPr>
          <w:b/>
          <w:sz w:val="16"/>
          <w:szCs w:val="16"/>
        </w:rPr>
      </w:pPr>
    </w:p>
    <w:p w:rsidR="00AC1A9E" w:rsidRPr="00935954" w:rsidRDefault="00AC1A9E" w:rsidP="00AC1A9E">
      <w:pPr>
        <w:tabs>
          <w:tab w:val="left" w:pos="709"/>
        </w:tabs>
        <w:suppressAutoHyphens/>
        <w:spacing w:line="240" w:lineRule="auto"/>
        <w:rPr>
          <w:b/>
          <w:sz w:val="32"/>
          <w:szCs w:val="32"/>
        </w:rPr>
      </w:pPr>
    </w:p>
    <w:p w:rsidR="00AC1A9E" w:rsidRPr="00935954" w:rsidRDefault="00AC1A9E" w:rsidP="00AC1A9E">
      <w:pPr>
        <w:tabs>
          <w:tab w:val="left" w:pos="709"/>
        </w:tabs>
        <w:suppressAutoHyphens/>
        <w:spacing w:line="240" w:lineRule="auto"/>
        <w:rPr>
          <w:b/>
          <w:bCs/>
        </w:rPr>
      </w:pPr>
    </w:p>
    <w:p w:rsidR="00AC1A9E" w:rsidRPr="00935954" w:rsidRDefault="00AC1A9E" w:rsidP="00AC1A9E">
      <w:pPr>
        <w:tabs>
          <w:tab w:val="left" w:pos="709"/>
        </w:tabs>
        <w:suppressAutoHyphens/>
        <w:spacing w:line="240" w:lineRule="auto"/>
        <w:rPr>
          <w:b/>
          <w:bCs/>
        </w:rPr>
      </w:pPr>
    </w:p>
    <w:p w:rsidR="00AC1A9E" w:rsidRPr="00935954" w:rsidRDefault="00AC1A9E" w:rsidP="00AC1A9E">
      <w:pPr>
        <w:tabs>
          <w:tab w:val="left" w:pos="709"/>
        </w:tabs>
        <w:suppressAutoHyphens/>
        <w:spacing w:line="240" w:lineRule="auto"/>
        <w:rPr>
          <w:b/>
          <w:bCs/>
        </w:rPr>
      </w:pPr>
    </w:p>
    <w:p w:rsidR="00AC1A9E" w:rsidRPr="00935954" w:rsidRDefault="00AC1A9E" w:rsidP="00AC1A9E">
      <w:pPr>
        <w:tabs>
          <w:tab w:val="left" w:pos="709"/>
        </w:tabs>
        <w:suppressAutoHyphens/>
        <w:spacing w:line="240" w:lineRule="auto"/>
        <w:rPr>
          <w:b/>
          <w:bCs/>
        </w:rPr>
      </w:pPr>
    </w:p>
    <w:p w:rsidR="00AC1A9E" w:rsidRPr="00935954" w:rsidRDefault="00AC1A9E" w:rsidP="00AC1A9E">
      <w:pPr>
        <w:tabs>
          <w:tab w:val="left" w:pos="709"/>
        </w:tabs>
        <w:suppressAutoHyphens/>
        <w:spacing w:line="240" w:lineRule="auto"/>
        <w:rPr>
          <w:b/>
          <w:bCs/>
        </w:rPr>
      </w:pPr>
    </w:p>
    <w:p w:rsidR="00C50DB3" w:rsidRPr="00C20398" w:rsidRDefault="00C50DB3" w:rsidP="0096047E">
      <w:pPr>
        <w:keepNext/>
        <w:widowControl w:val="0"/>
        <w:suppressAutoHyphens/>
        <w:autoSpaceDE w:val="0"/>
        <w:spacing w:line="240" w:lineRule="auto"/>
        <w:jc w:val="both"/>
        <w:rPr>
          <w:rFonts w:ascii="Times New Roman" w:hAnsi="Times New Roman"/>
          <w:bCs/>
          <w:shadow/>
          <w:noProof/>
          <w:kern w:val="28"/>
          <w:sz w:val="28"/>
          <w:szCs w:val="28"/>
          <w:lang w:eastAsia="ru-RU"/>
        </w:rPr>
      </w:pPr>
      <w:r w:rsidRPr="00C20398">
        <w:rPr>
          <w:rFonts w:ascii="Times New Roman" w:hAnsi="Times New Roman"/>
          <w:bCs/>
          <w:shadow/>
          <w:noProof/>
          <w:kern w:val="28"/>
          <w:sz w:val="28"/>
          <w:szCs w:val="28"/>
          <w:lang w:eastAsia="ru-RU"/>
        </w:rPr>
        <w:t>Главный архитектор проекта</w:t>
      </w:r>
      <w:r w:rsidRPr="00C20398">
        <w:rPr>
          <w:rFonts w:ascii="Times New Roman" w:hAnsi="Times New Roman"/>
          <w:bCs/>
          <w:shadow/>
          <w:noProof/>
          <w:kern w:val="28"/>
          <w:sz w:val="28"/>
          <w:szCs w:val="28"/>
          <w:lang w:eastAsia="ru-RU"/>
        </w:rPr>
        <w:tab/>
      </w:r>
      <w:r w:rsidRPr="00C20398">
        <w:rPr>
          <w:rFonts w:ascii="Times New Roman" w:hAnsi="Times New Roman"/>
          <w:bCs/>
          <w:shadow/>
          <w:noProof/>
          <w:kern w:val="28"/>
          <w:sz w:val="28"/>
          <w:szCs w:val="28"/>
          <w:lang w:eastAsia="ru-RU"/>
        </w:rPr>
        <w:tab/>
      </w:r>
      <w:r w:rsidRPr="00C20398">
        <w:rPr>
          <w:rFonts w:ascii="Times New Roman" w:hAnsi="Times New Roman"/>
          <w:bCs/>
          <w:shadow/>
          <w:noProof/>
          <w:kern w:val="28"/>
          <w:sz w:val="28"/>
          <w:szCs w:val="28"/>
          <w:lang w:eastAsia="ru-RU"/>
        </w:rPr>
        <w:tab/>
      </w:r>
      <w:r w:rsidRPr="00C20398">
        <w:rPr>
          <w:rFonts w:ascii="Times New Roman" w:hAnsi="Times New Roman"/>
          <w:bCs/>
          <w:shadow/>
          <w:noProof/>
          <w:kern w:val="28"/>
          <w:sz w:val="28"/>
          <w:szCs w:val="28"/>
          <w:lang w:eastAsia="ru-RU"/>
        </w:rPr>
        <w:tab/>
      </w:r>
      <w:r w:rsidRPr="00C20398">
        <w:rPr>
          <w:rFonts w:ascii="Times New Roman" w:hAnsi="Times New Roman"/>
          <w:bCs/>
          <w:shadow/>
          <w:noProof/>
          <w:kern w:val="28"/>
          <w:sz w:val="28"/>
          <w:szCs w:val="28"/>
          <w:lang w:eastAsia="ru-RU"/>
        </w:rPr>
        <w:tab/>
        <w:t>Ниязов А.Ю</w:t>
      </w:r>
    </w:p>
    <w:p w:rsidR="00C50DB3" w:rsidRPr="00C20398" w:rsidRDefault="00C50DB3" w:rsidP="0096047E">
      <w:pPr>
        <w:keepNext/>
        <w:widowControl w:val="0"/>
        <w:suppressAutoHyphens/>
        <w:autoSpaceDE w:val="0"/>
        <w:spacing w:line="240" w:lineRule="auto"/>
        <w:jc w:val="both"/>
        <w:rPr>
          <w:rFonts w:ascii="Times New Roman" w:hAnsi="Times New Roman"/>
          <w:bCs/>
          <w:shadow/>
          <w:noProof/>
          <w:kern w:val="28"/>
          <w:sz w:val="28"/>
          <w:szCs w:val="28"/>
          <w:lang w:eastAsia="ru-RU"/>
        </w:rPr>
      </w:pPr>
    </w:p>
    <w:p w:rsidR="00C50DB3" w:rsidRPr="00C20398" w:rsidRDefault="00C50DB3" w:rsidP="0096047E">
      <w:pPr>
        <w:keepNext/>
        <w:widowControl w:val="0"/>
        <w:suppressAutoHyphens/>
        <w:autoSpaceDE w:val="0"/>
        <w:spacing w:line="240" w:lineRule="auto"/>
        <w:jc w:val="both"/>
        <w:rPr>
          <w:rFonts w:ascii="Times New Roman" w:hAnsi="Times New Roman"/>
          <w:bCs/>
          <w:shadow/>
          <w:noProof/>
          <w:kern w:val="28"/>
          <w:sz w:val="28"/>
          <w:szCs w:val="28"/>
          <w:lang w:eastAsia="ru-RU"/>
        </w:rPr>
      </w:pPr>
      <w:r w:rsidRPr="00C20398">
        <w:rPr>
          <w:rFonts w:ascii="Times New Roman" w:hAnsi="Times New Roman"/>
          <w:bCs/>
          <w:shadow/>
          <w:noProof/>
          <w:kern w:val="28"/>
          <w:sz w:val="28"/>
          <w:szCs w:val="28"/>
          <w:lang w:eastAsia="ru-RU"/>
        </w:rPr>
        <w:t>Разработал</w:t>
      </w:r>
      <w:r w:rsidRPr="00C20398">
        <w:rPr>
          <w:rFonts w:ascii="Times New Roman" w:hAnsi="Times New Roman"/>
          <w:bCs/>
          <w:shadow/>
          <w:noProof/>
          <w:kern w:val="28"/>
          <w:sz w:val="28"/>
          <w:szCs w:val="28"/>
          <w:lang w:eastAsia="ru-RU"/>
        </w:rPr>
        <w:tab/>
      </w:r>
      <w:r w:rsidRPr="00C20398">
        <w:rPr>
          <w:rFonts w:ascii="Times New Roman" w:hAnsi="Times New Roman"/>
          <w:bCs/>
          <w:shadow/>
          <w:noProof/>
          <w:kern w:val="28"/>
          <w:sz w:val="28"/>
          <w:szCs w:val="28"/>
          <w:lang w:eastAsia="ru-RU"/>
        </w:rPr>
        <w:tab/>
      </w:r>
      <w:r>
        <w:rPr>
          <w:rFonts w:ascii="Times New Roman" w:hAnsi="Times New Roman"/>
          <w:bCs/>
          <w:shadow/>
          <w:noProof/>
          <w:kern w:val="28"/>
          <w:sz w:val="28"/>
          <w:szCs w:val="28"/>
          <w:lang w:eastAsia="ru-RU"/>
        </w:rPr>
        <w:tab/>
      </w:r>
      <w:r>
        <w:rPr>
          <w:rFonts w:ascii="Times New Roman" w:hAnsi="Times New Roman"/>
          <w:bCs/>
          <w:shadow/>
          <w:noProof/>
          <w:kern w:val="28"/>
          <w:sz w:val="28"/>
          <w:szCs w:val="28"/>
          <w:lang w:eastAsia="ru-RU"/>
        </w:rPr>
        <w:tab/>
      </w:r>
      <w:r>
        <w:rPr>
          <w:rFonts w:ascii="Times New Roman" w:hAnsi="Times New Roman"/>
          <w:bCs/>
          <w:shadow/>
          <w:noProof/>
          <w:kern w:val="28"/>
          <w:sz w:val="28"/>
          <w:szCs w:val="28"/>
          <w:lang w:eastAsia="ru-RU"/>
        </w:rPr>
        <w:tab/>
      </w:r>
      <w:r>
        <w:rPr>
          <w:rFonts w:ascii="Times New Roman" w:hAnsi="Times New Roman"/>
          <w:bCs/>
          <w:shadow/>
          <w:noProof/>
          <w:kern w:val="28"/>
          <w:sz w:val="28"/>
          <w:szCs w:val="28"/>
          <w:lang w:eastAsia="ru-RU"/>
        </w:rPr>
        <w:tab/>
      </w:r>
      <w:r>
        <w:rPr>
          <w:rFonts w:ascii="Times New Roman" w:hAnsi="Times New Roman"/>
          <w:bCs/>
          <w:shadow/>
          <w:noProof/>
          <w:kern w:val="28"/>
          <w:sz w:val="28"/>
          <w:szCs w:val="28"/>
          <w:lang w:eastAsia="ru-RU"/>
        </w:rPr>
        <w:tab/>
      </w:r>
      <w:r>
        <w:rPr>
          <w:rFonts w:ascii="Times New Roman" w:hAnsi="Times New Roman"/>
          <w:bCs/>
          <w:shadow/>
          <w:noProof/>
          <w:kern w:val="28"/>
          <w:sz w:val="28"/>
          <w:szCs w:val="28"/>
          <w:lang w:eastAsia="ru-RU"/>
        </w:rPr>
        <w:tab/>
      </w:r>
      <w:r w:rsidRPr="00C20398">
        <w:rPr>
          <w:rFonts w:ascii="Times New Roman" w:hAnsi="Times New Roman"/>
          <w:bCs/>
          <w:shadow/>
          <w:noProof/>
          <w:kern w:val="28"/>
          <w:sz w:val="28"/>
          <w:szCs w:val="28"/>
          <w:lang w:eastAsia="ru-RU"/>
        </w:rPr>
        <w:t>Шуклин Г.С.</w:t>
      </w:r>
    </w:p>
    <w:p w:rsidR="00AC1A9E" w:rsidRPr="00935954" w:rsidRDefault="00AC1A9E" w:rsidP="00AC1A9E">
      <w:pPr>
        <w:tabs>
          <w:tab w:val="left" w:pos="709"/>
        </w:tabs>
        <w:suppressAutoHyphens/>
        <w:autoSpaceDE w:val="0"/>
        <w:spacing w:line="240" w:lineRule="auto"/>
        <w:rPr>
          <w:b/>
          <w:bCs/>
        </w:rPr>
      </w:pPr>
    </w:p>
    <w:p w:rsidR="00AC1A9E" w:rsidRDefault="00AC1A9E" w:rsidP="00AC1A9E">
      <w:pPr>
        <w:tabs>
          <w:tab w:val="left" w:pos="709"/>
        </w:tabs>
        <w:suppressAutoHyphens/>
        <w:spacing w:line="240" w:lineRule="auto"/>
        <w:rPr>
          <w:b/>
          <w:bCs/>
        </w:rPr>
      </w:pPr>
    </w:p>
    <w:p w:rsidR="00C50DB3" w:rsidRDefault="00C50DB3" w:rsidP="00AC1A9E">
      <w:pPr>
        <w:tabs>
          <w:tab w:val="left" w:pos="709"/>
        </w:tabs>
        <w:suppressAutoHyphens/>
        <w:spacing w:line="240" w:lineRule="auto"/>
        <w:rPr>
          <w:b/>
          <w:bCs/>
        </w:rPr>
      </w:pPr>
    </w:p>
    <w:p w:rsidR="00C50DB3" w:rsidRDefault="00C50DB3" w:rsidP="00AC1A9E">
      <w:pPr>
        <w:tabs>
          <w:tab w:val="left" w:pos="709"/>
        </w:tabs>
        <w:suppressAutoHyphens/>
        <w:spacing w:line="240" w:lineRule="auto"/>
        <w:rPr>
          <w:b/>
          <w:bCs/>
        </w:rPr>
      </w:pPr>
    </w:p>
    <w:p w:rsidR="00C50DB3" w:rsidRDefault="00C50DB3" w:rsidP="00AC1A9E">
      <w:pPr>
        <w:tabs>
          <w:tab w:val="left" w:pos="709"/>
        </w:tabs>
        <w:suppressAutoHyphens/>
        <w:spacing w:line="240" w:lineRule="auto"/>
        <w:rPr>
          <w:b/>
          <w:bCs/>
        </w:rPr>
      </w:pPr>
    </w:p>
    <w:p w:rsidR="00C50DB3" w:rsidRDefault="00C50DB3" w:rsidP="00AC1A9E">
      <w:pPr>
        <w:tabs>
          <w:tab w:val="left" w:pos="709"/>
        </w:tabs>
        <w:suppressAutoHyphens/>
        <w:spacing w:line="240" w:lineRule="auto"/>
        <w:rPr>
          <w:b/>
          <w:bCs/>
        </w:rPr>
      </w:pPr>
    </w:p>
    <w:p w:rsidR="00C50DB3" w:rsidRDefault="00C50DB3" w:rsidP="00AC1A9E">
      <w:pPr>
        <w:tabs>
          <w:tab w:val="left" w:pos="709"/>
        </w:tabs>
        <w:suppressAutoHyphens/>
        <w:spacing w:line="240" w:lineRule="auto"/>
        <w:rPr>
          <w:b/>
          <w:bCs/>
        </w:rPr>
      </w:pPr>
    </w:p>
    <w:p w:rsidR="00C50DB3" w:rsidRDefault="00C50DB3" w:rsidP="00AC1A9E">
      <w:pPr>
        <w:tabs>
          <w:tab w:val="left" w:pos="709"/>
        </w:tabs>
        <w:suppressAutoHyphens/>
        <w:spacing w:line="240" w:lineRule="auto"/>
        <w:rPr>
          <w:b/>
          <w:bCs/>
        </w:rPr>
      </w:pPr>
    </w:p>
    <w:p w:rsidR="00AC1A9E" w:rsidRPr="00935954" w:rsidRDefault="00AC1A9E" w:rsidP="00AC1A9E">
      <w:pPr>
        <w:tabs>
          <w:tab w:val="left" w:pos="709"/>
        </w:tabs>
        <w:suppressAutoHyphens/>
        <w:spacing w:line="240" w:lineRule="auto"/>
        <w:rPr>
          <w:b/>
          <w:bCs/>
        </w:rPr>
      </w:pPr>
    </w:p>
    <w:p w:rsidR="00AC1A9E" w:rsidRPr="00935954" w:rsidRDefault="00AC1A9E" w:rsidP="00AC1A9E">
      <w:pPr>
        <w:tabs>
          <w:tab w:val="left" w:pos="709"/>
        </w:tabs>
        <w:suppressAutoHyphens/>
        <w:spacing w:line="240" w:lineRule="auto"/>
        <w:rPr>
          <w:b/>
          <w:bCs/>
        </w:rPr>
      </w:pPr>
    </w:p>
    <w:p w:rsidR="00AC1A9E" w:rsidRPr="00935954" w:rsidRDefault="00AC1A9E" w:rsidP="00AC1A9E">
      <w:pPr>
        <w:tabs>
          <w:tab w:val="left" w:pos="709"/>
        </w:tabs>
        <w:suppressAutoHyphens/>
        <w:spacing w:line="240" w:lineRule="auto"/>
        <w:rPr>
          <w:b/>
          <w:bCs/>
        </w:rPr>
      </w:pPr>
    </w:p>
    <w:p w:rsidR="00AC1A9E" w:rsidRPr="00935954" w:rsidRDefault="00AC1A9E" w:rsidP="00AC1A9E">
      <w:pPr>
        <w:tabs>
          <w:tab w:val="left" w:pos="709"/>
        </w:tabs>
        <w:suppressAutoHyphens/>
        <w:spacing w:line="240" w:lineRule="auto"/>
        <w:rPr>
          <w:b/>
          <w:bCs/>
        </w:rPr>
      </w:pPr>
    </w:p>
    <w:p w:rsidR="00AC1A9E" w:rsidRPr="00935954" w:rsidRDefault="00AC1A9E" w:rsidP="00AC1A9E">
      <w:pPr>
        <w:tabs>
          <w:tab w:val="left" w:pos="709"/>
        </w:tabs>
        <w:suppressAutoHyphens/>
        <w:spacing w:line="240" w:lineRule="auto"/>
        <w:rPr>
          <w:b/>
          <w:bCs/>
        </w:rPr>
      </w:pPr>
    </w:p>
    <w:p w:rsidR="00AC1A9E" w:rsidRPr="00935954" w:rsidRDefault="00AC1A9E" w:rsidP="00AC1A9E">
      <w:pPr>
        <w:tabs>
          <w:tab w:val="left" w:pos="709"/>
        </w:tabs>
        <w:suppressAutoHyphens/>
        <w:spacing w:line="240" w:lineRule="auto"/>
        <w:rPr>
          <w:b/>
          <w:bCs/>
        </w:rPr>
      </w:pPr>
    </w:p>
    <w:p w:rsidR="00AC1A9E" w:rsidRPr="00935954" w:rsidRDefault="00AC1A9E" w:rsidP="00AC1A9E">
      <w:pPr>
        <w:tabs>
          <w:tab w:val="left" w:pos="709"/>
        </w:tabs>
        <w:suppressAutoHyphens/>
        <w:spacing w:line="240" w:lineRule="auto"/>
        <w:rPr>
          <w:b/>
          <w:bCs/>
        </w:rPr>
      </w:pPr>
    </w:p>
    <w:p w:rsidR="00AC1A9E" w:rsidRPr="00935954" w:rsidRDefault="00AC1A9E" w:rsidP="00AC1A9E">
      <w:pPr>
        <w:tabs>
          <w:tab w:val="left" w:pos="709"/>
        </w:tabs>
        <w:suppressAutoHyphens/>
        <w:spacing w:line="240" w:lineRule="auto"/>
        <w:rPr>
          <w:b/>
          <w:bCs/>
        </w:rPr>
      </w:pPr>
    </w:p>
    <w:p w:rsidR="00AC1A9E" w:rsidRPr="00935954" w:rsidRDefault="00AC1A9E" w:rsidP="00AC1A9E">
      <w:pPr>
        <w:tabs>
          <w:tab w:val="left" w:pos="709"/>
        </w:tabs>
        <w:suppressAutoHyphens/>
        <w:spacing w:line="240" w:lineRule="auto"/>
        <w:rPr>
          <w:b/>
          <w:bCs/>
        </w:rPr>
      </w:pPr>
    </w:p>
    <w:p w:rsidR="00AC1A9E" w:rsidRPr="00935954" w:rsidRDefault="00AC1A9E" w:rsidP="00AC1A9E">
      <w:pPr>
        <w:tabs>
          <w:tab w:val="left" w:pos="709"/>
        </w:tabs>
        <w:suppressAutoHyphens/>
        <w:spacing w:line="240" w:lineRule="auto"/>
        <w:rPr>
          <w:b/>
          <w:bCs/>
        </w:rPr>
      </w:pPr>
    </w:p>
    <w:p w:rsidR="00AC1A9E" w:rsidRPr="00935954" w:rsidRDefault="00AC1A9E" w:rsidP="00AC1A9E">
      <w:pPr>
        <w:tabs>
          <w:tab w:val="left" w:pos="709"/>
        </w:tabs>
        <w:suppressAutoHyphens/>
        <w:spacing w:line="240" w:lineRule="auto"/>
        <w:rPr>
          <w:b/>
          <w:bCs/>
        </w:rPr>
      </w:pPr>
    </w:p>
    <w:p w:rsidR="00AC1A9E" w:rsidRPr="00935954" w:rsidRDefault="00AC1A9E" w:rsidP="00AC1A9E">
      <w:pPr>
        <w:tabs>
          <w:tab w:val="left" w:pos="709"/>
        </w:tabs>
        <w:suppressAutoHyphens/>
        <w:spacing w:line="240" w:lineRule="auto"/>
        <w:rPr>
          <w:b/>
          <w:bCs/>
        </w:rPr>
      </w:pPr>
    </w:p>
    <w:p w:rsidR="00AC1A9E" w:rsidRPr="00935954" w:rsidRDefault="00AC1A9E" w:rsidP="00AC1A9E">
      <w:pPr>
        <w:tabs>
          <w:tab w:val="left" w:pos="709"/>
        </w:tabs>
        <w:suppressAutoHyphens/>
        <w:spacing w:line="240" w:lineRule="auto"/>
        <w:rPr>
          <w:b/>
          <w:bCs/>
        </w:rPr>
      </w:pPr>
    </w:p>
    <w:p w:rsidR="00AC1A9E" w:rsidRPr="00C50DB3" w:rsidRDefault="00AC1A9E" w:rsidP="00C50DB3">
      <w:pPr>
        <w:suppressAutoHyphens/>
        <w:spacing w:line="240" w:lineRule="auto"/>
        <w:rPr>
          <w:rFonts w:ascii="Times New Roman" w:eastAsia="Times New Roman" w:hAnsi="Times New Roman"/>
          <w:b/>
          <w:bCs/>
          <w:sz w:val="24"/>
          <w:szCs w:val="24"/>
          <w:lang w:eastAsia="ru-RU"/>
        </w:rPr>
      </w:pPr>
      <w:r w:rsidRPr="00C50DB3">
        <w:rPr>
          <w:rFonts w:ascii="Times New Roman" w:eastAsia="Times New Roman" w:hAnsi="Times New Roman"/>
          <w:b/>
          <w:bCs/>
          <w:sz w:val="24"/>
          <w:szCs w:val="24"/>
          <w:lang w:eastAsia="ru-RU"/>
        </w:rPr>
        <w:t>г. Курск 2013 г.</w:t>
      </w:r>
    </w:p>
    <w:p w:rsidR="00AC1A9E" w:rsidRPr="00053909" w:rsidRDefault="00AC1A9E" w:rsidP="003F10BF">
      <w:pPr>
        <w:suppressAutoHyphens/>
        <w:spacing w:line="240" w:lineRule="auto"/>
        <w:ind w:left="-240"/>
        <w:rPr>
          <w:rFonts w:ascii="Times New Roman" w:eastAsia="Times New Roman" w:hAnsi="Times New Roman"/>
          <w:b/>
          <w:bCs/>
          <w:sz w:val="24"/>
          <w:szCs w:val="24"/>
          <w:lang w:eastAsia="ru-RU"/>
        </w:rPr>
        <w:sectPr w:rsidR="00AC1A9E" w:rsidRPr="00053909" w:rsidSect="009B778F">
          <w:headerReference w:type="even" r:id="rId10"/>
          <w:headerReference w:type="default" r:id="rId11"/>
          <w:footerReference w:type="even" r:id="rId12"/>
          <w:footerReference w:type="default" r:id="rId13"/>
          <w:pgSz w:w="11906" w:h="16838"/>
          <w:pgMar w:top="1134" w:right="1134" w:bottom="1418" w:left="1418" w:header="708" w:footer="708" w:gutter="0"/>
          <w:cols w:space="708"/>
          <w:titlePg/>
          <w:docGrid w:linePitch="360"/>
        </w:sectPr>
      </w:pPr>
    </w:p>
    <w:p w:rsidR="00D212C0" w:rsidRDefault="00067F50" w:rsidP="00B070A0">
      <w:pPr>
        <w:pStyle w:val="1"/>
        <w:pageBreakBefore/>
        <w:tabs>
          <w:tab w:val="left" w:pos="5190"/>
        </w:tabs>
        <w:suppressAutoHyphens/>
        <w:spacing w:before="0" w:after="0" w:line="360" w:lineRule="auto"/>
        <w:rPr>
          <w:noProof/>
        </w:rPr>
      </w:pPr>
      <w:bookmarkStart w:id="8" w:name="_Toc293386727"/>
      <w:bookmarkStart w:id="9" w:name="_Toc294772095"/>
      <w:bookmarkStart w:id="10" w:name="_Toc297626130"/>
      <w:bookmarkStart w:id="11" w:name="_Toc300231576"/>
      <w:bookmarkStart w:id="12" w:name="_Toc300817092"/>
      <w:bookmarkStart w:id="13" w:name="_Toc304879716"/>
      <w:bookmarkStart w:id="14" w:name="_Toc305077558"/>
      <w:bookmarkStart w:id="15" w:name="_Toc305077840"/>
      <w:bookmarkStart w:id="16" w:name="_Toc305396248"/>
      <w:bookmarkStart w:id="17" w:name="_Toc310000097"/>
      <w:bookmarkStart w:id="18" w:name="_Toc312153271"/>
      <w:bookmarkStart w:id="19" w:name="_Toc375046680"/>
      <w:r w:rsidRPr="00B070A0">
        <w:rPr>
          <w:rFonts w:ascii="Times New Roman" w:hAnsi="Times New Roman" w:cs="Times New Roman"/>
          <w:b w:val="0"/>
        </w:rPr>
        <w:t>СОДЕРЖАНИЕ</w:t>
      </w:r>
      <w:bookmarkStart w:id="20" w:name="_Toc31000015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E568D6" w:rsidRPr="00E568D6">
        <w:rPr>
          <w:rFonts w:ascii="Times New Roman" w:hAnsi="Times New Roman" w:cs="Times New Roman"/>
          <w:b w:val="0"/>
          <w:bCs w:val="0"/>
          <w:sz w:val="28"/>
          <w:szCs w:val="28"/>
        </w:rPr>
        <w:fldChar w:fldCharType="begin"/>
      </w:r>
      <w:r w:rsidR="00B070A0" w:rsidRPr="00B070A0">
        <w:rPr>
          <w:rFonts w:ascii="Times New Roman" w:hAnsi="Times New Roman" w:cs="Times New Roman"/>
          <w:b w:val="0"/>
          <w:bCs w:val="0"/>
          <w:sz w:val="28"/>
          <w:szCs w:val="28"/>
        </w:rPr>
        <w:instrText xml:space="preserve"> TOC \o "1-4" \h \z \u </w:instrText>
      </w:r>
      <w:r w:rsidR="00E568D6" w:rsidRPr="00E568D6">
        <w:rPr>
          <w:rFonts w:ascii="Times New Roman" w:hAnsi="Times New Roman" w:cs="Times New Roman"/>
          <w:b w:val="0"/>
          <w:bCs w:val="0"/>
          <w:sz w:val="28"/>
          <w:szCs w:val="28"/>
        </w:rPr>
        <w:fldChar w:fldCharType="separate"/>
      </w:r>
    </w:p>
    <w:p w:rsidR="00D212C0" w:rsidRDefault="00E568D6">
      <w:pPr>
        <w:pStyle w:val="11"/>
        <w:rPr>
          <w:rFonts w:asciiTheme="minorHAnsi" w:eastAsiaTheme="minorEastAsia" w:hAnsiTheme="minorHAnsi" w:cstheme="minorBidi"/>
          <w:noProof/>
          <w:sz w:val="22"/>
          <w:szCs w:val="22"/>
        </w:rPr>
      </w:pPr>
      <w:hyperlink w:anchor="_Toc375046680" w:history="1">
        <w:r w:rsidR="00D212C0" w:rsidRPr="001916CA">
          <w:rPr>
            <w:rStyle w:val="aa"/>
            <w:noProof/>
          </w:rPr>
          <w:t>СОДЕРЖАНИЕ</w:t>
        </w:r>
        <w:r w:rsidR="00D212C0">
          <w:rPr>
            <w:noProof/>
            <w:webHidden/>
          </w:rPr>
          <w:tab/>
        </w:r>
        <w:r>
          <w:rPr>
            <w:noProof/>
            <w:webHidden/>
          </w:rPr>
          <w:fldChar w:fldCharType="begin"/>
        </w:r>
        <w:r w:rsidR="00D212C0">
          <w:rPr>
            <w:noProof/>
            <w:webHidden/>
          </w:rPr>
          <w:instrText xml:space="preserve"> PAGEREF _Toc375046680 \h </w:instrText>
        </w:r>
        <w:r>
          <w:rPr>
            <w:noProof/>
            <w:webHidden/>
          </w:rPr>
        </w:r>
        <w:r>
          <w:rPr>
            <w:noProof/>
            <w:webHidden/>
          </w:rPr>
          <w:fldChar w:fldCharType="separate"/>
        </w:r>
        <w:r w:rsidR="00D212C0">
          <w:rPr>
            <w:noProof/>
            <w:webHidden/>
          </w:rPr>
          <w:t>3</w:t>
        </w:r>
        <w:r>
          <w:rPr>
            <w:noProof/>
            <w:webHidden/>
          </w:rPr>
          <w:fldChar w:fldCharType="end"/>
        </w:r>
      </w:hyperlink>
    </w:p>
    <w:p w:rsidR="00D212C0" w:rsidRDefault="00E568D6">
      <w:pPr>
        <w:pStyle w:val="11"/>
        <w:rPr>
          <w:rFonts w:asciiTheme="minorHAnsi" w:eastAsiaTheme="minorEastAsia" w:hAnsiTheme="minorHAnsi" w:cstheme="minorBidi"/>
          <w:noProof/>
          <w:sz w:val="22"/>
          <w:szCs w:val="22"/>
        </w:rPr>
      </w:pPr>
      <w:hyperlink w:anchor="_Toc375046681" w:history="1">
        <w:r w:rsidR="00D212C0" w:rsidRPr="001916CA">
          <w:rPr>
            <w:rStyle w:val="aa"/>
            <w:noProof/>
          </w:rPr>
          <w:t>ПРАВИЛА ЗЕМЛЕПОЛЬЗОВАНИЯ И ЗАСТРОЙКИ МУНИЦИПАЛЬНОГО ОБРАЗОВАНИЯ «</w:t>
        </w:r>
        <w:r w:rsidR="00C451A7">
          <w:rPr>
            <w:rStyle w:val="aa"/>
            <w:noProof/>
          </w:rPr>
          <w:t>ГЛАМАЗДИН</w:t>
        </w:r>
        <w:r w:rsidR="00D212C0" w:rsidRPr="001916CA">
          <w:rPr>
            <w:rStyle w:val="aa"/>
            <w:noProof/>
          </w:rPr>
          <w:t xml:space="preserve">СКИЙ СЕЛЬСОВЕТ» </w:t>
        </w:r>
        <w:r w:rsidR="00C451A7">
          <w:rPr>
            <w:rStyle w:val="aa"/>
            <w:noProof/>
          </w:rPr>
          <w:t>ХОМУТОВ</w:t>
        </w:r>
        <w:r w:rsidR="00D212C0" w:rsidRPr="001916CA">
          <w:rPr>
            <w:rStyle w:val="aa"/>
            <w:noProof/>
          </w:rPr>
          <w:t>СКОГО РАЙОНА КУРСКОЙ ОБЛАСТИ</w:t>
        </w:r>
        <w:r w:rsidR="00D212C0">
          <w:rPr>
            <w:noProof/>
            <w:webHidden/>
          </w:rPr>
          <w:tab/>
        </w:r>
        <w:r>
          <w:rPr>
            <w:noProof/>
            <w:webHidden/>
          </w:rPr>
          <w:fldChar w:fldCharType="begin"/>
        </w:r>
        <w:r w:rsidR="00D212C0">
          <w:rPr>
            <w:noProof/>
            <w:webHidden/>
          </w:rPr>
          <w:instrText xml:space="preserve"> PAGEREF _Toc375046681 \h </w:instrText>
        </w:r>
        <w:r>
          <w:rPr>
            <w:noProof/>
            <w:webHidden/>
          </w:rPr>
        </w:r>
        <w:r>
          <w:rPr>
            <w:noProof/>
            <w:webHidden/>
          </w:rPr>
          <w:fldChar w:fldCharType="separate"/>
        </w:r>
        <w:r w:rsidR="00D212C0">
          <w:rPr>
            <w:noProof/>
            <w:webHidden/>
          </w:rPr>
          <w:t>8</w:t>
        </w:r>
        <w:r>
          <w:rPr>
            <w:noProof/>
            <w:webHidden/>
          </w:rPr>
          <w:fldChar w:fldCharType="end"/>
        </w:r>
      </w:hyperlink>
    </w:p>
    <w:p w:rsidR="00D212C0" w:rsidRDefault="00E568D6">
      <w:pPr>
        <w:pStyle w:val="11"/>
        <w:rPr>
          <w:rFonts w:asciiTheme="minorHAnsi" w:eastAsiaTheme="minorEastAsia" w:hAnsiTheme="minorHAnsi" w:cstheme="minorBidi"/>
          <w:noProof/>
          <w:sz w:val="22"/>
          <w:szCs w:val="22"/>
        </w:rPr>
      </w:pPr>
      <w:hyperlink w:anchor="_Toc375046682" w:history="1">
        <w:r w:rsidR="00D212C0" w:rsidRPr="001916CA">
          <w:rPr>
            <w:rStyle w:val="aa"/>
            <w:noProof/>
          </w:rPr>
          <w:t>ЧАСТЬ ПЕРВАЯ</w:t>
        </w:r>
        <w:r w:rsidR="00D212C0">
          <w:rPr>
            <w:noProof/>
            <w:webHidden/>
          </w:rPr>
          <w:tab/>
        </w:r>
        <w:r>
          <w:rPr>
            <w:noProof/>
            <w:webHidden/>
          </w:rPr>
          <w:fldChar w:fldCharType="begin"/>
        </w:r>
        <w:r w:rsidR="00D212C0">
          <w:rPr>
            <w:noProof/>
            <w:webHidden/>
          </w:rPr>
          <w:instrText xml:space="preserve"> PAGEREF _Toc375046682 \h </w:instrText>
        </w:r>
        <w:r>
          <w:rPr>
            <w:noProof/>
            <w:webHidden/>
          </w:rPr>
        </w:r>
        <w:r>
          <w:rPr>
            <w:noProof/>
            <w:webHidden/>
          </w:rPr>
          <w:fldChar w:fldCharType="separate"/>
        </w:r>
        <w:r w:rsidR="00D212C0">
          <w:rPr>
            <w:noProof/>
            <w:webHidden/>
          </w:rPr>
          <w:t>8</w:t>
        </w:r>
        <w:r>
          <w:rPr>
            <w:noProof/>
            <w:webHidden/>
          </w:rPr>
          <w:fldChar w:fldCharType="end"/>
        </w:r>
      </w:hyperlink>
    </w:p>
    <w:p w:rsidR="00D212C0" w:rsidRDefault="00E568D6">
      <w:pPr>
        <w:pStyle w:val="11"/>
        <w:rPr>
          <w:rFonts w:asciiTheme="minorHAnsi" w:eastAsiaTheme="minorEastAsia" w:hAnsiTheme="minorHAnsi" w:cstheme="minorBidi"/>
          <w:noProof/>
          <w:sz w:val="22"/>
          <w:szCs w:val="22"/>
        </w:rPr>
      </w:pPr>
      <w:hyperlink w:anchor="_Toc375046683" w:history="1">
        <w:r w:rsidR="00D212C0" w:rsidRPr="001916CA">
          <w:rPr>
            <w:rStyle w:val="aa"/>
            <w:noProof/>
          </w:rPr>
          <w:t>ПОРЯДОК ПРИМЕНЕНИЯ ПРАВИЛ ЗЕМЛЕПОЛЬЗОВАНИЯ И ЗАСТРОЙКИ МУНИЦИПАЛЬНОГО ОБРАЗОВАНИЯ «</w:t>
        </w:r>
        <w:r w:rsidR="00C451A7">
          <w:rPr>
            <w:rStyle w:val="aa"/>
            <w:noProof/>
          </w:rPr>
          <w:t>ГЛАМАЗДИН</w:t>
        </w:r>
        <w:r w:rsidR="00D212C0" w:rsidRPr="001916CA">
          <w:rPr>
            <w:rStyle w:val="aa"/>
            <w:noProof/>
          </w:rPr>
          <w:t xml:space="preserve">СКИЙ СЕЛЬСОВЕТ» </w:t>
        </w:r>
        <w:r w:rsidR="00C451A7">
          <w:rPr>
            <w:rStyle w:val="aa"/>
            <w:noProof/>
          </w:rPr>
          <w:t>ХОМУТОВ</w:t>
        </w:r>
        <w:r w:rsidR="00D212C0" w:rsidRPr="001916CA">
          <w:rPr>
            <w:rStyle w:val="aa"/>
            <w:noProof/>
          </w:rPr>
          <w:t>СКОГО РАЙОНА КУРСКОЙ ОБЛАСТИ И ВНЕСЕНИЯ В НИХ ИЗМЕНЕНИЙ</w:t>
        </w:r>
        <w:r w:rsidR="00D212C0">
          <w:rPr>
            <w:noProof/>
            <w:webHidden/>
          </w:rPr>
          <w:tab/>
        </w:r>
        <w:r>
          <w:rPr>
            <w:noProof/>
            <w:webHidden/>
          </w:rPr>
          <w:fldChar w:fldCharType="begin"/>
        </w:r>
        <w:r w:rsidR="00D212C0">
          <w:rPr>
            <w:noProof/>
            <w:webHidden/>
          </w:rPr>
          <w:instrText xml:space="preserve"> PAGEREF _Toc375046683 \h </w:instrText>
        </w:r>
        <w:r>
          <w:rPr>
            <w:noProof/>
            <w:webHidden/>
          </w:rPr>
        </w:r>
        <w:r>
          <w:rPr>
            <w:noProof/>
            <w:webHidden/>
          </w:rPr>
          <w:fldChar w:fldCharType="separate"/>
        </w:r>
        <w:r w:rsidR="00D212C0">
          <w:rPr>
            <w:noProof/>
            <w:webHidden/>
          </w:rPr>
          <w:t>8</w:t>
        </w:r>
        <w:r>
          <w:rPr>
            <w:noProof/>
            <w:webHidden/>
          </w:rPr>
          <w:fldChar w:fldCharType="end"/>
        </w:r>
      </w:hyperlink>
    </w:p>
    <w:p w:rsidR="00D212C0" w:rsidRDefault="00E568D6">
      <w:pPr>
        <w:pStyle w:val="31"/>
        <w:rPr>
          <w:rFonts w:asciiTheme="minorHAnsi" w:eastAsiaTheme="minorEastAsia" w:hAnsiTheme="minorHAnsi" w:cstheme="minorBidi"/>
          <w:noProof/>
          <w:sz w:val="22"/>
          <w:szCs w:val="22"/>
        </w:rPr>
      </w:pPr>
      <w:hyperlink w:anchor="_Toc375046684" w:history="1">
        <w:r w:rsidR="00D212C0" w:rsidRPr="001916CA">
          <w:rPr>
            <w:rStyle w:val="aa"/>
            <w:noProof/>
            <w:kern w:val="32"/>
          </w:rPr>
          <w:t>Глава 1. Общие положения</w:t>
        </w:r>
        <w:r w:rsidR="00D212C0">
          <w:rPr>
            <w:noProof/>
            <w:webHidden/>
          </w:rPr>
          <w:tab/>
        </w:r>
        <w:r>
          <w:rPr>
            <w:noProof/>
            <w:webHidden/>
          </w:rPr>
          <w:fldChar w:fldCharType="begin"/>
        </w:r>
        <w:r w:rsidR="00D212C0">
          <w:rPr>
            <w:noProof/>
            <w:webHidden/>
          </w:rPr>
          <w:instrText xml:space="preserve"> PAGEREF _Toc375046684 \h </w:instrText>
        </w:r>
        <w:r>
          <w:rPr>
            <w:noProof/>
            <w:webHidden/>
          </w:rPr>
        </w:r>
        <w:r>
          <w:rPr>
            <w:noProof/>
            <w:webHidden/>
          </w:rPr>
          <w:fldChar w:fldCharType="separate"/>
        </w:r>
        <w:r w:rsidR="00D212C0">
          <w:rPr>
            <w:noProof/>
            <w:webHidden/>
          </w:rPr>
          <w:t>8</w:t>
        </w:r>
        <w:r>
          <w:rPr>
            <w:noProof/>
            <w:webHidden/>
          </w:rPr>
          <w:fldChar w:fldCharType="end"/>
        </w:r>
      </w:hyperlink>
    </w:p>
    <w:p w:rsidR="00D212C0" w:rsidRDefault="00E568D6">
      <w:pPr>
        <w:pStyle w:val="42"/>
        <w:rPr>
          <w:rFonts w:asciiTheme="minorHAnsi" w:eastAsiaTheme="minorEastAsia" w:hAnsiTheme="minorHAnsi" w:cstheme="minorBidi"/>
          <w:b w:val="0"/>
        </w:rPr>
      </w:pPr>
      <w:hyperlink w:anchor="_Toc375046685" w:history="1">
        <w:r w:rsidR="00D212C0" w:rsidRPr="001916CA">
          <w:rPr>
            <w:rStyle w:val="aa"/>
          </w:rPr>
          <w:t>Статья 1.1. Основные понятия, используемые в настоящих Правилах</w:t>
        </w:r>
        <w:r w:rsidR="00D212C0">
          <w:rPr>
            <w:webHidden/>
          </w:rPr>
          <w:tab/>
        </w:r>
        <w:r>
          <w:rPr>
            <w:webHidden/>
          </w:rPr>
          <w:fldChar w:fldCharType="begin"/>
        </w:r>
        <w:r w:rsidR="00D212C0">
          <w:rPr>
            <w:webHidden/>
          </w:rPr>
          <w:instrText xml:space="preserve"> PAGEREF _Toc375046685 \h </w:instrText>
        </w:r>
        <w:r>
          <w:rPr>
            <w:webHidden/>
          </w:rPr>
        </w:r>
        <w:r>
          <w:rPr>
            <w:webHidden/>
          </w:rPr>
          <w:fldChar w:fldCharType="separate"/>
        </w:r>
        <w:r w:rsidR="00D212C0">
          <w:rPr>
            <w:webHidden/>
          </w:rPr>
          <w:t>8</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686" w:history="1">
        <w:r w:rsidR="00D212C0" w:rsidRPr="001916CA">
          <w:rPr>
            <w:rStyle w:val="aa"/>
          </w:rPr>
          <w:t>Статья 1.2. Основания и цели введения Правил землепользования и застройки муниципального образования «</w:t>
        </w:r>
        <w:r w:rsidR="00C451A7">
          <w:rPr>
            <w:rStyle w:val="aa"/>
          </w:rPr>
          <w:t>Гламаздин</w:t>
        </w:r>
        <w:r w:rsidR="00D212C0" w:rsidRPr="001916CA">
          <w:rPr>
            <w:rStyle w:val="aa"/>
          </w:rPr>
          <w:t xml:space="preserve">ский сельсовет» </w:t>
        </w:r>
        <w:r w:rsidR="00C451A7">
          <w:rPr>
            <w:rStyle w:val="aa"/>
          </w:rPr>
          <w:t>Хомутов</w:t>
        </w:r>
        <w:r w:rsidR="00D212C0" w:rsidRPr="001916CA">
          <w:rPr>
            <w:rStyle w:val="aa"/>
          </w:rPr>
          <w:t>ского района Курской области</w:t>
        </w:r>
        <w:r w:rsidR="00D212C0">
          <w:rPr>
            <w:webHidden/>
          </w:rPr>
          <w:tab/>
        </w:r>
        <w:r>
          <w:rPr>
            <w:webHidden/>
          </w:rPr>
          <w:fldChar w:fldCharType="begin"/>
        </w:r>
        <w:r w:rsidR="00D212C0">
          <w:rPr>
            <w:webHidden/>
          </w:rPr>
          <w:instrText xml:space="preserve"> PAGEREF _Toc375046686 \h </w:instrText>
        </w:r>
        <w:r>
          <w:rPr>
            <w:webHidden/>
          </w:rPr>
        </w:r>
        <w:r>
          <w:rPr>
            <w:webHidden/>
          </w:rPr>
          <w:fldChar w:fldCharType="separate"/>
        </w:r>
        <w:r w:rsidR="00D212C0">
          <w:rPr>
            <w:webHidden/>
          </w:rPr>
          <w:t>15</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687" w:history="1">
        <w:r w:rsidR="00D212C0" w:rsidRPr="001916CA">
          <w:rPr>
            <w:rStyle w:val="aa"/>
          </w:rPr>
          <w:t>Статья 1.3. Порядок использования и застройки территории муниципального образования «</w:t>
        </w:r>
        <w:r w:rsidR="00C451A7">
          <w:rPr>
            <w:rStyle w:val="aa"/>
          </w:rPr>
          <w:t>Гламаздин</w:t>
        </w:r>
        <w:r w:rsidR="00D212C0" w:rsidRPr="001916CA">
          <w:rPr>
            <w:rStyle w:val="aa"/>
          </w:rPr>
          <w:t xml:space="preserve">ский сельсовет» </w:t>
        </w:r>
        <w:r w:rsidR="00C451A7">
          <w:rPr>
            <w:rStyle w:val="aa"/>
          </w:rPr>
          <w:t>Хомутов</w:t>
        </w:r>
        <w:r w:rsidR="00D212C0" w:rsidRPr="001916CA">
          <w:rPr>
            <w:rStyle w:val="aa"/>
          </w:rPr>
          <w:t>ского района Курской области</w:t>
        </w:r>
        <w:r w:rsidR="00D212C0">
          <w:rPr>
            <w:webHidden/>
          </w:rPr>
          <w:tab/>
        </w:r>
        <w:r>
          <w:rPr>
            <w:webHidden/>
          </w:rPr>
          <w:fldChar w:fldCharType="begin"/>
        </w:r>
        <w:r w:rsidR="00D212C0">
          <w:rPr>
            <w:webHidden/>
          </w:rPr>
          <w:instrText xml:space="preserve"> PAGEREF _Toc375046687 \h </w:instrText>
        </w:r>
        <w:r>
          <w:rPr>
            <w:webHidden/>
          </w:rPr>
        </w:r>
        <w:r>
          <w:rPr>
            <w:webHidden/>
          </w:rPr>
          <w:fldChar w:fldCharType="separate"/>
        </w:r>
        <w:r w:rsidR="00D212C0">
          <w:rPr>
            <w:webHidden/>
          </w:rPr>
          <w:t>17</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688" w:history="1">
        <w:r w:rsidR="00D212C0" w:rsidRPr="001916CA">
          <w:rPr>
            <w:rStyle w:val="aa"/>
          </w:rPr>
          <w:t>Статья 1.4. Градостроительное зонирование муниципального образования «</w:t>
        </w:r>
        <w:r w:rsidR="00C451A7">
          <w:rPr>
            <w:rStyle w:val="aa"/>
          </w:rPr>
          <w:t>Гламаздин</w:t>
        </w:r>
        <w:r w:rsidR="00D212C0" w:rsidRPr="001916CA">
          <w:rPr>
            <w:rStyle w:val="aa"/>
          </w:rPr>
          <w:t xml:space="preserve">ский сельсовет» </w:t>
        </w:r>
        <w:r w:rsidR="00C451A7">
          <w:rPr>
            <w:rStyle w:val="aa"/>
          </w:rPr>
          <w:t>Хомутов</w:t>
        </w:r>
        <w:r w:rsidR="00D212C0" w:rsidRPr="001916CA">
          <w:rPr>
            <w:rStyle w:val="aa"/>
          </w:rPr>
          <w:t>ского района Курской области</w:t>
        </w:r>
        <w:r w:rsidR="00D212C0">
          <w:rPr>
            <w:webHidden/>
          </w:rPr>
          <w:tab/>
        </w:r>
        <w:r>
          <w:rPr>
            <w:webHidden/>
          </w:rPr>
          <w:fldChar w:fldCharType="begin"/>
        </w:r>
        <w:r w:rsidR="00D212C0">
          <w:rPr>
            <w:webHidden/>
          </w:rPr>
          <w:instrText xml:space="preserve"> PAGEREF _Toc375046688 \h </w:instrText>
        </w:r>
        <w:r>
          <w:rPr>
            <w:webHidden/>
          </w:rPr>
        </w:r>
        <w:r>
          <w:rPr>
            <w:webHidden/>
          </w:rPr>
          <w:fldChar w:fldCharType="separate"/>
        </w:r>
        <w:r w:rsidR="00D212C0">
          <w:rPr>
            <w:webHidden/>
          </w:rPr>
          <w:t>18</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689" w:history="1">
        <w:r w:rsidR="00D212C0" w:rsidRPr="001916CA">
          <w:rPr>
            <w:rStyle w:val="aa"/>
          </w:rPr>
          <w:t>Статья 1.5. Состав градостроительных регламентов</w:t>
        </w:r>
        <w:r w:rsidR="00D212C0">
          <w:rPr>
            <w:webHidden/>
          </w:rPr>
          <w:tab/>
        </w:r>
        <w:r>
          <w:rPr>
            <w:webHidden/>
          </w:rPr>
          <w:fldChar w:fldCharType="begin"/>
        </w:r>
        <w:r w:rsidR="00D212C0">
          <w:rPr>
            <w:webHidden/>
          </w:rPr>
          <w:instrText xml:space="preserve"> PAGEREF _Toc375046689 \h </w:instrText>
        </w:r>
        <w:r>
          <w:rPr>
            <w:webHidden/>
          </w:rPr>
        </w:r>
        <w:r>
          <w:rPr>
            <w:webHidden/>
          </w:rPr>
          <w:fldChar w:fldCharType="separate"/>
        </w:r>
        <w:r w:rsidR="00D212C0">
          <w:rPr>
            <w:webHidden/>
          </w:rPr>
          <w:t>21</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690" w:history="1">
        <w:r w:rsidR="00D212C0" w:rsidRPr="001916CA">
          <w:rPr>
            <w:rStyle w:val="aa"/>
          </w:rPr>
          <w:t>Статья 1.6. Использование земельных участков и объектов капитального строительства, не соответствующих градостроительным регламентам</w:t>
        </w:r>
        <w:r w:rsidR="00D212C0">
          <w:rPr>
            <w:webHidden/>
          </w:rPr>
          <w:tab/>
        </w:r>
        <w:r>
          <w:rPr>
            <w:webHidden/>
          </w:rPr>
          <w:fldChar w:fldCharType="begin"/>
        </w:r>
        <w:r w:rsidR="00D212C0">
          <w:rPr>
            <w:webHidden/>
          </w:rPr>
          <w:instrText xml:space="preserve"> PAGEREF _Toc375046690 \h </w:instrText>
        </w:r>
        <w:r>
          <w:rPr>
            <w:webHidden/>
          </w:rPr>
        </w:r>
        <w:r>
          <w:rPr>
            <w:webHidden/>
          </w:rPr>
          <w:fldChar w:fldCharType="separate"/>
        </w:r>
        <w:r w:rsidR="00D212C0">
          <w:rPr>
            <w:webHidden/>
          </w:rPr>
          <w:t>23</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691" w:history="1">
        <w:r w:rsidR="00D212C0" w:rsidRPr="001916CA">
          <w:rPr>
            <w:rStyle w:val="aa"/>
          </w:rPr>
          <w:t>Статья 1.7. Открытость и доступность информации о землепользовании и застройке</w:t>
        </w:r>
        <w:r w:rsidR="00D212C0">
          <w:rPr>
            <w:webHidden/>
          </w:rPr>
          <w:tab/>
        </w:r>
        <w:r>
          <w:rPr>
            <w:webHidden/>
          </w:rPr>
          <w:fldChar w:fldCharType="begin"/>
        </w:r>
        <w:r w:rsidR="00D212C0">
          <w:rPr>
            <w:webHidden/>
          </w:rPr>
          <w:instrText xml:space="preserve"> PAGEREF _Toc375046691 \h </w:instrText>
        </w:r>
        <w:r>
          <w:rPr>
            <w:webHidden/>
          </w:rPr>
        </w:r>
        <w:r>
          <w:rPr>
            <w:webHidden/>
          </w:rPr>
          <w:fldChar w:fldCharType="separate"/>
        </w:r>
        <w:r w:rsidR="00D212C0">
          <w:rPr>
            <w:webHidden/>
          </w:rPr>
          <w:t>24</w:t>
        </w:r>
        <w:r>
          <w:rPr>
            <w:webHidden/>
          </w:rPr>
          <w:fldChar w:fldCharType="end"/>
        </w:r>
      </w:hyperlink>
    </w:p>
    <w:p w:rsidR="00D212C0" w:rsidRDefault="00E568D6">
      <w:pPr>
        <w:pStyle w:val="31"/>
        <w:rPr>
          <w:rFonts w:asciiTheme="minorHAnsi" w:eastAsiaTheme="minorEastAsia" w:hAnsiTheme="minorHAnsi" w:cstheme="minorBidi"/>
          <w:noProof/>
          <w:sz w:val="22"/>
          <w:szCs w:val="22"/>
        </w:rPr>
      </w:pPr>
      <w:hyperlink w:anchor="_Toc375046692" w:history="1">
        <w:r w:rsidR="00D212C0" w:rsidRPr="001916CA">
          <w:rPr>
            <w:rStyle w:val="aa"/>
            <w:noProof/>
            <w:kern w:val="32"/>
          </w:rPr>
          <w:t xml:space="preserve">Глава 2. ПОЛНОМОЧИЯ ОРГАНОВ МЕСТНОГО САМОУПРАВЛЕНИЯ </w:t>
        </w:r>
        <w:r w:rsidR="00C451A7">
          <w:rPr>
            <w:rStyle w:val="aa"/>
            <w:noProof/>
            <w:kern w:val="32"/>
          </w:rPr>
          <w:t>ГЛАМАЗДИН</w:t>
        </w:r>
        <w:r w:rsidR="00D212C0" w:rsidRPr="001916CA">
          <w:rPr>
            <w:rStyle w:val="aa"/>
            <w:noProof/>
            <w:kern w:val="32"/>
          </w:rPr>
          <w:t>СКОГО СЕЛЬСОВЕТА, РЕГУЛИРУЮЩИХ ЗЕМЛЕПОЛЬЗОВАНИЕ И ЗАСТРОЙКУ В ЧАСТИ ПОДГОТОВКИ И ПРИМЕНЕНИЯ НАСТОЯЩИХ ПРАВИЛ</w:t>
        </w:r>
        <w:r w:rsidR="00D212C0">
          <w:rPr>
            <w:noProof/>
            <w:webHidden/>
          </w:rPr>
          <w:tab/>
        </w:r>
        <w:r>
          <w:rPr>
            <w:noProof/>
            <w:webHidden/>
          </w:rPr>
          <w:fldChar w:fldCharType="begin"/>
        </w:r>
        <w:r w:rsidR="00D212C0">
          <w:rPr>
            <w:noProof/>
            <w:webHidden/>
          </w:rPr>
          <w:instrText xml:space="preserve"> PAGEREF _Toc375046692 \h </w:instrText>
        </w:r>
        <w:r>
          <w:rPr>
            <w:noProof/>
            <w:webHidden/>
          </w:rPr>
        </w:r>
        <w:r>
          <w:rPr>
            <w:noProof/>
            <w:webHidden/>
          </w:rPr>
          <w:fldChar w:fldCharType="separate"/>
        </w:r>
        <w:r w:rsidR="00D212C0">
          <w:rPr>
            <w:noProof/>
            <w:webHidden/>
          </w:rPr>
          <w:t>24</w:t>
        </w:r>
        <w:r>
          <w:rPr>
            <w:noProof/>
            <w:webHidden/>
          </w:rPr>
          <w:fldChar w:fldCharType="end"/>
        </w:r>
      </w:hyperlink>
    </w:p>
    <w:p w:rsidR="00D212C0" w:rsidRDefault="00E568D6">
      <w:pPr>
        <w:pStyle w:val="42"/>
        <w:rPr>
          <w:rFonts w:asciiTheme="minorHAnsi" w:eastAsiaTheme="minorEastAsia" w:hAnsiTheme="minorHAnsi" w:cstheme="minorBidi"/>
          <w:b w:val="0"/>
        </w:rPr>
      </w:pPr>
      <w:hyperlink w:anchor="_Toc375046693" w:history="1">
        <w:r w:rsidR="00D212C0" w:rsidRPr="001916CA">
          <w:rPr>
            <w:rStyle w:val="aa"/>
          </w:rPr>
          <w:t xml:space="preserve">Статья 2.1. Органы местного самоуправления </w:t>
        </w:r>
        <w:r w:rsidR="00C451A7">
          <w:rPr>
            <w:rStyle w:val="aa"/>
          </w:rPr>
          <w:t>Гламаздин</w:t>
        </w:r>
        <w:r w:rsidR="00D212C0" w:rsidRPr="001916CA">
          <w:rPr>
            <w:rStyle w:val="aa"/>
          </w:rPr>
          <w:t>ского сельсовета</w:t>
        </w:r>
        <w:r w:rsidR="00D212C0">
          <w:rPr>
            <w:webHidden/>
          </w:rPr>
          <w:tab/>
        </w:r>
        <w:r>
          <w:rPr>
            <w:webHidden/>
          </w:rPr>
          <w:fldChar w:fldCharType="begin"/>
        </w:r>
        <w:r w:rsidR="00D212C0">
          <w:rPr>
            <w:webHidden/>
          </w:rPr>
          <w:instrText xml:space="preserve"> PAGEREF _Toc375046693 \h </w:instrText>
        </w:r>
        <w:r>
          <w:rPr>
            <w:webHidden/>
          </w:rPr>
        </w:r>
        <w:r>
          <w:rPr>
            <w:webHidden/>
          </w:rPr>
          <w:fldChar w:fldCharType="separate"/>
        </w:r>
        <w:r w:rsidR="00D212C0">
          <w:rPr>
            <w:webHidden/>
          </w:rPr>
          <w:t>24</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694" w:history="1">
        <w:r w:rsidR="00D212C0" w:rsidRPr="001916CA">
          <w:rPr>
            <w:rStyle w:val="aa"/>
          </w:rPr>
          <w:t>Статья 2.2. Комиссия по подготовке проекта Правил землепользования и застройки</w:t>
        </w:r>
        <w:r w:rsidR="00D212C0">
          <w:rPr>
            <w:webHidden/>
          </w:rPr>
          <w:tab/>
        </w:r>
        <w:r>
          <w:rPr>
            <w:webHidden/>
          </w:rPr>
          <w:fldChar w:fldCharType="begin"/>
        </w:r>
        <w:r w:rsidR="00D212C0">
          <w:rPr>
            <w:webHidden/>
          </w:rPr>
          <w:instrText xml:space="preserve"> PAGEREF _Toc375046694 \h </w:instrText>
        </w:r>
        <w:r>
          <w:rPr>
            <w:webHidden/>
          </w:rPr>
        </w:r>
        <w:r>
          <w:rPr>
            <w:webHidden/>
          </w:rPr>
          <w:fldChar w:fldCharType="separate"/>
        </w:r>
        <w:r w:rsidR="00D212C0">
          <w:rPr>
            <w:webHidden/>
          </w:rPr>
          <w:t>26</w:t>
        </w:r>
        <w:r>
          <w:rPr>
            <w:webHidden/>
          </w:rPr>
          <w:fldChar w:fldCharType="end"/>
        </w:r>
      </w:hyperlink>
    </w:p>
    <w:p w:rsidR="00D212C0" w:rsidRDefault="00E568D6">
      <w:pPr>
        <w:pStyle w:val="31"/>
        <w:rPr>
          <w:rFonts w:asciiTheme="minorHAnsi" w:eastAsiaTheme="minorEastAsia" w:hAnsiTheme="minorHAnsi" w:cstheme="minorBidi"/>
          <w:noProof/>
          <w:sz w:val="22"/>
          <w:szCs w:val="22"/>
        </w:rPr>
      </w:pPr>
      <w:hyperlink w:anchor="_Toc375046695" w:history="1">
        <w:r w:rsidR="00D212C0" w:rsidRPr="001916CA">
          <w:rPr>
            <w:rStyle w:val="aa"/>
            <w:noProof/>
            <w:kern w:val="32"/>
          </w:rPr>
          <w:t>Глава 3. ПЛАНИРОВКА ТЕРРИТОРИИ МУНИЦИПАЛЬНОГО ОБРАЗОВАНИЯ «</w:t>
        </w:r>
        <w:r w:rsidR="00C451A7">
          <w:rPr>
            <w:rStyle w:val="aa"/>
            <w:noProof/>
            <w:kern w:val="32"/>
          </w:rPr>
          <w:t>ГЛАМАЗДИН</w:t>
        </w:r>
        <w:r w:rsidR="00D212C0" w:rsidRPr="001916CA">
          <w:rPr>
            <w:rStyle w:val="aa"/>
            <w:noProof/>
            <w:kern w:val="32"/>
          </w:rPr>
          <w:t xml:space="preserve">СКИЙ СЕЛЬСОВЕТ» </w:t>
        </w:r>
        <w:r w:rsidR="00C451A7">
          <w:rPr>
            <w:rStyle w:val="aa"/>
            <w:noProof/>
            <w:kern w:val="32"/>
          </w:rPr>
          <w:t>ХОМУТОВ</w:t>
        </w:r>
        <w:r w:rsidR="00D212C0" w:rsidRPr="001916CA">
          <w:rPr>
            <w:rStyle w:val="aa"/>
            <w:noProof/>
            <w:kern w:val="32"/>
          </w:rPr>
          <w:t>СКОГО РАЙОНА КУРСКОЙ ОБЛАСТИ</w:t>
        </w:r>
        <w:r w:rsidR="00D212C0">
          <w:rPr>
            <w:noProof/>
            <w:webHidden/>
          </w:rPr>
          <w:tab/>
        </w:r>
        <w:r>
          <w:rPr>
            <w:noProof/>
            <w:webHidden/>
          </w:rPr>
          <w:fldChar w:fldCharType="begin"/>
        </w:r>
        <w:r w:rsidR="00D212C0">
          <w:rPr>
            <w:noProof/>
            <w:webHidden/>
          </w:rPr>
          <w:instrText xml:space="preserve"> PAGEREF _Toc375046695 \h </w:instrText>
        </w:r>
        <w:r>
          <w:rPr>
            <w:noProof/>
            <w:webHidden/>
          </w:rPr>
        </w:r>
        <w:r>
          <w:rPr>
            <w:noProof/>
            <w:webHidden/>
          </w:rPr>
          <w:fldChar w:fldCharType="separate"/>
        </w:r>
        <w:r w:rsidR="00D212C0">
          <w:rPr>
            <w:noProof/>
            <w:webHidden/>
          </w:rPr>
          <w:t>27</w:t>
        </w:r>
        <w:r>
          <w:rPr>
            <w:noProof/>
            <w:webHidden/>
          </w:rPr>
          <w:fldChar w:fldCharType="end"/>
        </w:r>
      </w:hyperlink>
    </w:p>
    <w:p w:rsidR="00D212C0" w:rsidRDefault="00E568D6">
      <w:pPr>
        <w:pStyle w:val="42"/>
        <w:rPr>
          <w:rFonts w:asciiTheme="minorHAnsi" w:eastAsiaTheme="minorEastAsia" w:hAnsiTheme="minorHAnsi" w:cstheme="minorBidi"/>
          <w:b w:val="0"/>
        </w:rPr>
      </w:pPr>
      <w:hyperlink w:anchor="_Toc375046696" w:history="1">
        <w:r w:rsidR="00D212C0" w:rsidRPr="001916CA">
          <w:rPr>
            <w:rStyle w:val="aa"/>
          </w:rPr>
          <w:t>Статья 3.1. Работы по формированию земельных участков</w:t>
        </w:r>
        <w:r w:rsidR="00D212C0">
          <w:rPr>
            <w:webHidden/>
          </w:rPr>
          <w:tab/>
        </w:r>
        <w:r>
          <w:rPr>
            <w:webHidden/>
          </w:rPr>
          <w:fldChar w:fldCharType="begin"/>
        </w:r>
        <w:r w:rsidR="00D212C0">
          <w:rPr>
            <w:webHidden/>
          </w:rPr>
          <w:instrText xml:space="preserve"> PAGEREF _Toc375046696 \h </w:instrText>
        </w:r>
        <w:r>
          <w:rPr>
            <w:webHidden/>
          </w:rPr>
        </w:r>
        <w:r>
          <w:rPr>
            <w:webHidden/>
          </w:rPr>
          <w:fldChar w:fldCharType="separate"/>
        </w:r>
        <w:r w:rsidR="00D212C0">
          <w:rPr>
            <w:webHidden/>
          </w:rPr>
          <w:t>27</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697" w:history="1">
        <w:r w:rsidR="00D212C0" w:rsidRPr="001916CA">
          <w:rPr>
            <w:rStyle w:val="aa"/>
          </w:rPr>
          <w:t>Статья 3.2. Общие положения о документации по планировке территории муниципального образования «</w:t>
        </w:r>
        <w:r w:rsidR="00C451A7">
          <w:rPr>
            <w:rStyle w:val="aa"/>
          </w:rPr>
          <w:t>Гламаздин</w:t>
        </w:r>
        <w:r w:rsidR="00D212C0" w:rsidRPr="001916CA">
          <w:rPr>
            <w:rStyle w:val="aa"/>
          </w:rPr>
          <w:t xml:space="preserve">ский сельсовет» </w:t>
        </w:r>
        <w:r w:rsidR="00C451A7">
          <w:rPr>
            <w:rStyle w:val="aa"/>
          </w:rPr>
          <w:t>Хомутов</w:t>
        </w:r>
        <w:r w:rsidR="00D212C0" w:rsidRPr="001916CA">
          <w:rPr>
            <w:rStyle w:val="aa"/>
          </w:rPr>
          <w:t>ского района Курской области</w:t>
        </w:r>
        <w:r w:rsidR="00D212C0">
          <w:rPr>
            <w:webHidden/>
          </w:rPr>
          <w:tab/>
        </w:r>
        <w:r>
          <w:rPr>
            <w:webHidden/>
          </w:rPr>
          <w:fldChar w:fldCharType="begin"/>
        </w:r>
        <w:r w:rsidR="00D212C0">
          <w:rPr>
            <w:webHidden/>
          </w:rPr>
          <w:instrText xml:space="preserve"> PAGEREF _Toc375046697 \h </w:instrText>
        </w:r>
        <w:r>
          <w:rPr>
            <w:webHidden/>
          </w:rPr>
        </w:r>
        <w:r>
          <w:rPr>
            <w:webHidden/>
          </w:rPr>
          <w:fldChar w:fldCharType="separate"/>
        </w:r>
        <w:r w:rsidR="00D212C0">
          <w:rPr>
            <w:webHidden/>
          </w:rPr>
          <w:t>28</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698" w:history="1">
        <w:r w:rsidR="00D212C0" w:rsidRPr="001916CA">
          <w:rPr>
            <w:rStyle w:val="aa"/>
          </w:rPr>
          <w:t xml:space="preserve">Статья 3.3. Особенности подготовки документации по планировке территории, разрабатываемой на основании решения Администрации </w:t>
        </w:r>
        <w:r w:rsidR="00C451A7">
          <w:rPr>
            <w:rStyle w:val="aa"/>
          </w:rPr>
          <w:t>Гламаздин</w:t>
        </w:r>
        <w:r w:rsidR="00D212C0" w:rsidRPr="001916CA">
          <w:rPr>
            <w:rStyle w:val="aa"/>
          </w:rPr>
          <w:t>ского сельсовета</w:t>
        </w:r>
        <w:r w:rsidR="00D212C0">
          <w:rPr>
            <w:webHidden/>
          </w:rPr>
          <w:tab/>
        </w:r>
        <w:r>
          <w:rPr>
            <w:webHidden/>
          </w:rPr>
          <w:fldChar w:fldCharType="begin"/>
        </w:r>
        <w:r w:rsidR="00D212C0">
          <w:rPr>
            <w:webHidden/>
          </w:rPr>
          <w:instrText xml:space="preserve"> PAGEREF _Toc375046698 \h </w:instrText>
        </w:r>
        <w:r>
          <w:rPr>
            <w:webHidden/>
          </w:rPr>
        </w:r>
        <w:r>
          <w:rPr>
            <w:webHidden/>
          </w:rPr>
          <w:fldChar w:fldCharType="separate"/>
        </w:r>
        <w:r w:rsidR="00D212C0">
          <w:rPr>
            <w:webHidden/>
          </w:rPr>
          <w:t>31</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699" w:history="1">
        <w:r w:rsidR="00D212C0" w:rsidRPr="001916CA">
          <w:rPr>
            <w:rStyle w:val="aa"/>
          </w:rPr>
          <w:t>Статья 3.4. Порядок подготовки градостроительных планов земельных участков</w:t>
        </w:r>
        <w:r w:rsidR="00D212C0">
          <w:rPr>
            <w:webHidden/>
          </w:rPr>
          <w:tab/>
        </w:r>
        <w:r>
          <w:rPr>
            <w:webHidden/>
          </w:rPr>
          <w:fldChar w:fldCharType="begin"/>
        </w:r>
        <w:r w:rsidR="00D212C0">
          <w:rPr>
            <w:webHidden/>
          </w:rPr>
          <w:instrText xml:space="preserve"> PAGEREF _Toc375046699 \h </w:instrText>
        </w:r>
        <w:r>
          <w:rPr>
            <w:webHidden/>
          </w:rPr>
        </w:r>
        <w:r>
          <w:rPr>
            <w:webHidden/>
          </w:rPr>
          <w:fldChar w:fldCharType="separate"/>
        </w:r>
        <w:r w:rsidR="00D212C0">
          <w:rPr>
            <w:webHidden/>
          </w:rPr>
          <w:t>32</w:t>
        </w:r>
        <w:r>
          <w:rPr>
            <w:webHidden/>
          </w:rPr>
          <w:fldChar w:fldCharType="end"/>
        </w:r>
      </w:hyperlink>
    </w:p>
    <w:p w:rsidR="00D212C0" w:rsidRDefault="00E568D6">
      <w:pPr>
        <w:pStyle w:val="31"/>
        <w:rPr>
          <w:rFonts w:asciiTheme="minorHAnsi" w:eastAsiaTheme="minorEastAsia" w:hAnsiTheme="minorHAnsi" w:cstheme="minorBidi"/>
          <w:noProof/>
          <w:sz w:val="22"/>
          <w:szCs w:val="22"/>
        </w:rPr>
      </w:pPr>
      <w:hyperlink w:anchor="_Toc375046700" w:history="1">
        <w:r w:rsidR="00D212C0" w:rsidRPr="001916CA">
          <w:rPr>
            <w:rStyle w:val="aa"/>
            <w:noProof/>
            <w:kern w:val="32"/>
          </w:rPr>
          <w:t>Глава 4. 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МУНИЦИПАЛЬНОГО ОБРАЗОВАНИЯ «</w:t>
        </w:r>
        <w:r w:rsidR="00C451A7">
          <w:rPr>
            <w:rStyle w:val="aa"/>
            <w:noProof/>
            <w:kern w:val="32"/>
          </w:rPr>
          <w:t>ГЛАМАЗДИН</w:t>
        </w:r>
        <w:r w:rsidR="00D212C0" w:rsidRPr="001916CA">
          <w:rPr>
            <w:rStyle w:val="aa"/>
            <w:noProof/>
            <w:kern w:val="32"/>
          </w:rPr>
          <w:t xml:space="preserve">СКИЙ СЕЛЬСОВЕТ» </w:t>
        </w:r>
        <w:r w:rsidR="00C451A7">
          <w:rPr>
            <w:rStyle w:val="aa"/>
            <w:noProof/>
            <w:kern w:val="32"/>
          </w:rPr>
          <w:t>ХОМУТОВ</w:t>
        </w:r>
        <w:r w:rsidR="00D212C0" w:rsidRPr="001916CA">
          <w:rPr>
            <w:rStyle w:val="aa"/>
            <w:noProof/>
            <w:kern w:val="32"/>
          </w:rPr>
          <w:t>СКОГО РАЙОНА КУРСКОЙ ОБЛАСТИ</w:t>
        </w:r>
        <w:r w:rsidR="00D212C0">
          <w:rPr>
            <w:noProof/>
            <w:webHidden/>
          </w:rPr>
          <w:tab/>
        </w:r>
        <w:r>
          <w:rPr>
            <w:noProof/>
            <w:webHidden/>
          </w:rPr>
          <w:fldChar w:fldCharType="begin"/>
        </w:r>
        <w:r w:rsidR="00D212C0">
          <w:rPr>
            <w:noProof/>
            <w:webHidden/>
          </w:rPr>
          <w:instrText xml:space="preserve"> PAGEREF _Toc375046700 \h </w:instrText>
        </w:r>
        <w:r>
          <w:rPr>
            <w:noProof/>
            <w:webHidden/>
          </w:rPr>
        </w:r>
        <w:r>
          <w:rPr>
            <w:noProof/>
            <w:webHidden/>
          </w:rPr>
          <w:fldChar w:fldCharType="separate"/>
        </w:r>
        <w:r w:rsidR="00D212C0">
          <w:rPr>
            <w:noProof/>
            <w:webHidden/>
          </w:rPr>
          <w:t>33</w:t>
        </w:r>
        <w:r>
          <w:rPr>
            <w:noProof/>
            <w:webHidden/>
          </w:rPr>
          <w:fldChar w:fldCharType="end"/>
        </w:r>
      </w:hyperlink>
    </w:p>
    <w:p w:rsidR="00D212C0" w:rsidRDefault="00E568D6">
      <w:pPr>
        <w:pStyle w:val="42"/>
        <w:rPr>
          <w:rFonts w:asciiTheme="minorHAnsi" w:eastAsiaTheme="minorEastAsia" w:hAnsiTheme="minorHAnsi" w:cstheme="minorBidi"/>
          <w:b w:val="0"/>
        </w:rPr>
      </w:pPr>
      <w:hyperlink w:anchor="_Toc375046701" w:history="1">
        <w:r w:rsidR="00D212C0" w:rsidRPr="001916CA">
          <w:rPr>
            <w:rStyle w:val="aa"/>
          </w:rPr>
          <w:t>Статья 4.1. Общий порядок изменения видов разрешенного использования земельных участков и объектов капитального строительства</w:t>
        </w:r>
        <w:r w:rsidR="00D212C0">
          <w:rPr>
            <w:webHidden/>
          </w:rPr>
          <w:tab/>
        </w:r>
        <w:r>
          <w:rPr>
            <w:webHidden/>
          </w:rPr>
          <w:fldChar w:fldCharType="begin"/>
        </w:r>
        <w:r w:rsidR="00D212C0">
          <w:rPr>
            <w:webHidden/>
          </w:rPr>
          <w:instrText xml:space="preserve"> PAGEREF _Toc375046701 \h </w:instrText>
        </w:r>
        <w:r>
          <w:rPr>
            <w:webHidden/>
          </w:rPr>
        </w:r>
        <w:r>
          <w:rPr>
            <w:webHidden/>
          </w:rPr>
          <w:fldChar w:fldCharType="separate"/>
        </w:r>
        <w:r w:rsidR="00D212C0">
          <w:rPr>
            <w:webHidden/>
          </w:rPr>
          <w:t>33</w:t>
        </w:r>
        <w:r>
          <w:rPr>
            <w:webHidden/>
          </w:rPr>
          <w:fldChar w:fldCharType="end"/>
        </w:r>
      </w:hyperlink>
    </w:p>
    <w:p w:rsidR="00D212C0" w:rsidRDefault="00E568D6">
      <w:pPr>
        <w:pStyle w:val="31"/>
        <w:rPr>
          <w:rFonts w:asciiTheme="minorHAnsi" w:eastAsiaTheme="minorEastAsia" w:hAnsiTheme="minorHAnsi" w:cstheme="minorBidi"/>
          <w:noProof/>
          <w:sz w:val="22"/>
          <w:szCs w:val="22"/>
        </w:rPr>
      </w:pPr>
      <w:hyperlink w:anchor="_Toc375046702" w:history="1">
        <w:r w:rsidR="00D212C0" w:rsidRPr="001916CA">
          <w:rPr>
            <w:rStyle w:val="aa"/>
            <w:noProof/>
            <w:kern w:val="32"/>
          </w:rPr>
          <w:t>Глава 5. СТРОИТЕЛЬСТВО, РЕКОНСТРУКЦИЯ ОБЪЕКТОВ КАПИТАЛЬНОГО СТРОИТЕЛЬСТВА НА ТЕРРИТОРИИ МУНИЦИПАЛЬНОГО ОБРАЗОВАНИЯ «</w:t>
        </w:r>
        <w:r w:rsidR="00C451A7">
          <w:rPr>
            <w:rStyle w:val="aa"/>
            <w:noProof/>
            <w:kern w:val="32"/>
          </w:rPr>
          <w:t>ГЛАМАЗДИН</w:t>
        </w:r>
        <w:r w:rsidR="00D212C0" w:rsidRPr="001916CA">
          <w:rPr>
            <w:rStyle w:val="aa"/>
            <w:noProof/>
            <w:kern w:val="32"/>
          </w:rPr>
          <w:t xml:space="preserve">СКИЙ СЕЛЬСОВЕТ» </w:t>
        </w:r>
        <w:r w:rsidR="00C451A7">
          <w:rPr>
            <w:rStyle w:val="aa"/>
            <w:noProof/>
            <w:kern w:val="32"/>
          </w:rPr>
          <w:t>ХОМУТОВ</w:t>
        </w:r>
        <w:r w:rsidR="00D212C0" w:rsidRPr="001916CA">
          <w:rPr>
            <w:rStyle w:val="aa"/>
            <w:noProof/>
            <w:kern w:val="32"/>
          </w:rPr>
          <w:t>СКОГО РАЙОНА КУРСКОЙ ОБЛАСТИ</w:t>
        </w:r>
        <w:r w:rsidR="00D212C0">
          <w:rPr>
            <w:noProof/>
            <w:webHidden/>
          </w:rPr>
          <w:tab/>
        </w:r>
        <w:r>
          <w:rPr>
            <w:noProof/>
            <w:webHidden/>
          </w:rPr>
          <w:fldChar w:fldCharType="begin"/>
        </w:r>
        <w:r w:rsidR="00D212C0">
          <w:rPr>
            <w:noProof/>
            <w:webHidden/>
          </w:rPr>
          <w:instrText xml:space="preserve"> PAGEREF _Toc375046702 \h </w:instrText>
        </w:r>
        <w:r>
          <w:rPr>
            <w:noProof/>
            <w:webHidden/>
          </w:rPr>
        </w:r>
        <w:r>
          <w:rPr>
            <w:noProof/>
            <w:webHidden/>
          </w:rPr>
          <w:fldChar w:fldCharType="separate"/>
        </w:r>
        <w:r w:rsidR="00D212C0">
          <w:rPr>
            <w:noProof/>
            <w:webHidden/>
          </w:rPr>
          <w:t>35</w:t>
        </w:r>
        <w:r>
          <w:rPr>
            <w:noProof/>
            <w:webHidden/>
          </w:rPr>
          <w:fldChar w:fldCharType="end"/>
        </w:r>
      </w:hyperlink>
    </w:p>
    <w:p w:rsidR="00D212C0" w:rsidRDefault="00E568D6">
      <w:pPr>
        <w:pStyle w:val="42"/>
        <w:rPr>
          <w:rFonts w:asciiTheme="minorHAnsi" w:eastAsiaTheme="minorEastAsia" w:hAnsiTheme="minorHAnsi" w:cstheme="minorBidi"/>
          <w:b w:val="0"/>
        </w:rPr>
      </w:pPr>
      <w:hyperlink w:anchor="_Toc375046703" w:history="1">
        <w:r w:rsidR="00D212C0" w:rsidRPr="001916CA">
          <w:rPr>
            <w:rStyle w:val="aa"/>
          </w:rPr>
          <w:t>Статья 5.1. Общие условия осуществления строительства, реконструкции объектов капитального строительства</w:t>
        </w:r>
        <w:r w:rsidR="00D212C0">
          <w:rPr>
            <w:webHidden/>
          </w:rPr>
          <w:tab/>
        </w:r>
        <w:r>
          <w:rPr>
            <w:webHidden/>
          </w:rPr>
          <w:fldChar w:fldCharType="begin"/>
        </w:r>
        <w:r w:rsidR="00D212C0">
          <w:rPr>
            <w:webHidden/>
          </w:rPr>
          <w:instrText xml:space="preserve"> PAGEREF _Toc375046703 \h </w:instrText>
        </w:r>
        <w:r>
          <w:rPr>
            <w:webHidden/>
          </w:rPr>
        </w:r>
        <w:r>
          <w:rPr>
            <w:webHidden/>
          </w:rPr>
          <w:fldChar w:fldCharType="separate"/>
        </w:r>
        <w:r w:rsidR="00D212C0">
          <w:rPr>
            <w:webHidden/>
          </w:rPr>
          <w:t>35</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04" w:history="1">
        <w:r w:rsidR="00D212C0" w:rsidRPr="001916CA">
          <w:rPr>
            <w:rStyle w:val="aa"/>
          </w:rPr>
          <w:t>Статья 5.2. Обеспечение доступа застройщиков к системам инженерной, транспортной и социальной инфраструктур общего пользования</w:t>
        </w:r>
        <w:r w:rsidR="00D212C0">
          <w:rPr>
            <w:webHidden/>
          </w:rPr>
          <w:tab/>
        </w:r>
        <w:r>
          <w:rPr>
            <w:webHidden/>
          </w:rPr>
          <w:fldChar w:fldCharType="begin"/>
        </w:r>
        <w:r w:rsidR="00D212C0">
          <w:rPr>
            <w:webHidden/>
          </w:rPr>
          <w:instrText xml:space="preserve"> PAGEREF _Toc375046704 \h </w:instrText>
        </w:r>
        <w:r>
          <w:rPr>
            <w:webHidden/>
          </w:rPr>
        </w:r>
        <w:r>
          <w:rPr>
            <w:webHidden/>
          </w:rPr>
          <w:fldChar w:fldCharType="separate"/>
        </w:r>
        <w:r w:rsidR="00D212C0">
          <w:rPr>
            <w:webHidden/>
          </w:rPr>
          <w:t>37</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05" w:history="1">
        <w:r w:rsidR="00D212C0" w:rsidRPr="001916CA">
          <w:rPr>
            <w:rStyle w:val="aa"/>
          </w:rPr>
          <w:t>Статья 5.3. Выдача разрешения на отклонение от предельных параметров разрешенного строительства, реконструкции объектов капитального строительства</w:t>
        </w:r>
        <w:r w:rsidR="00D212C0">
          <w:rPr>
            <w:webHidden/>
          </w:rPr>
          <w:tab/>
        </w:r>
        <w:r>
          <w:rPr>
            <w:webHidden/>
          </w:rPr>
          <w:fldChar w:fldCharType="begin"/>
        </w:r>
        <w:r w:rsidR="00D212C0">
          <w:rPr>
            <w:webHidden/>
          </w:rPr>
          <w:instrText xml:space="preserve"> PAGEREF _Toc375046705 \h </w:instrText>
        </w:r>
        <w:r>
          <w:rPr>
            <w:webHidden/>
          </w:rPr>
        </w:r>
        <w:r>
          <w:rPr>
            <w:webHidden/>
          </w:rPr>
          <w:fldChar w:fldCharType="separate"/>
        </w:r>
        <w:r w:rsidR="00D212C0">
          <w:rPr>
            <w:webHidden/>
          </w:rPr>
          <w:t>37</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06" w:history="1">
        <w:r w:rsidR="00D212C0" w:rsidRPr="001916CA">
          <w:rPr>
            <w:rStyle w:val="aa"/>
          </w:rPr>
          <w:t>Статья 5.4. Застройка индивидуальных жилых домов</w:t>
        </w:r>
        <w:r w:rsidR="00D212C0">
          <w:rPr>
            <w:webHidden/>
          </w:rPr>
          <w:tab/>
        </w:r>
        <w:r>
          <w:rPr>
            <w:webHidden/>
          </w:rPr>
          <w:fldChar w:fldCharType="begin"/>
        </w:r>
        <w:r w:rsidR="00D212C0">
          <w:rPr>
            <w:webHidden/>
          </w:rPr>
          <w:instrText xml:space="preserve"> PAGEREF _Toc375046706 \h </w:instrText>
        </w:r>
        <w:r>
          <w:rPr>
            <w:webHidden/>
          </w:rPr>
        </w:r>
        <w:r>
          <w:rPr>
            <w:webHidden/>
          </w:rPr>
          <w:fldChar w:fldCharType="separate"/>
        </w:r>
        <w:r w:rsidR="00D212C0">
          <w:rPr>
            <w:webHidden/>
          </w:rPr>
          <w:t>38</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07" w:history="1">
        <w:r w:rsidR="00D212C0" w:rsidRPr="001916CA">
          <w:rPr>
            <w:rStyle w:val="aa"/>
          </w:rPr>
          <w:t>Статья 5.5. Застройка жилых районов, регулирование этажности</w:t>
        </w:r>
        <w:r w:rsidR="00D212C0">
          <w:rPr>
            <w:webHidden/>
          </w:rPr>
          <w:tab/>
        </w:r>
        <w:r>
          <w:rPr>
            <w:webHidden/>
          </w:rPr>
          <w:fldChar w:fldCharType="begin"/>
        </w:r>
        <w:r w:rsidR="00D212C0">
          <w:rPr>
            <w:webHidden/>
          </w:rPr>
          <w:instrText xml:space="preserve"> PAGEREF _Toc375046707 \h </w:instrText>
        </w:r>
        <w:r>
          <w:rPr>
            <w:webHidden/>
          </w:rPr>
        </w:r>
        <w:r>
          <w:rPr>
            <w:webHidden/>
          </w:rPr>
          <w:fldChar w:fldCharType="separate"/>
        </w:r>
        <w:r w:rsidR="00D212C0">
          <w:rPr>
            <w:webHidden/>
          </w:rPr>
          <w:t>39</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08" w:history="1">
        <w:r w:rsidR="00D212C0" w:rsidRPr="001916CA">
          <w:rPr>
            <w:rStyle w:val="aa"/>
          </w:rPr>
          <w:t>Статья 5.6. Строительство гаражей</w:t>
        </w:r>
        <w:r w:rsidR="00D212C0">
          <w:rPr>
            <w:webHidden/>
          </w:rPr>
          <w:tab/>
        </w:r>
        <w:r>
          <w:rPr>
            <w:webHidden/>
          </w:rPr>
          <w:fldChar w:fldCharType="begin"/>
        </w:r>
        <w:r w:rsidR="00D212C0">
          <w:rPr>
            <w:webHidden/>
          </w:rPr>
          <w:instrText xml:space="preserve"> PAGEREF _Toc375046708 \h </w:instrText>
        </w:r>
        <w:r>
          <w:rPr>
            <w:webHidden/>
          </w:rPr>
        </w:r>
        <w:r>
          <w:rPr>
            <w:webHidden/>
          </w:rPr>
          <w:fldChar w:fldCharType="separate"/>
        </w:r>
        <w:r w:rsidR="00D212C0">
          <w:rPr>
            <w:webHidden/>
          </w:rPr>
          <w:t>40</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09" w:history="1">
        <w:r w:rsidR="00D212C0" w:rsidRPr="001916CA">
          <w:rPr>
            <w:rStyle w:val="aa"/>
          </w:rPr>
          <w:t>Статья 5.7. Требования к проектированию, строительству и реконструкции наземных линейных объектов</w:t>
        </w:r>
        <w:r w:rsidR="00D212C0">
          <w:rPr>
            <w:webHidden/>
          </w:rPr>
          <w:tab/>
        </w:r>
        <w:r>
          <w:rPr>
            <w:webHidden/>
          </w:rPr>
          <w:fldChar w:fldCharType="begin"/>
        </w:r>
        <w:r w:rsidR="00D212C0">
          <w:rPr>
            <w:webHidden/>
          </w:rPr>
          <w:instrText xml:space="preserve"> PAGEREF _Toc375046709 \h </w:instrText>
        </w:r>
        <w:r>
          <w:rPr>
            <w:webHidden/>
          </w:rPr>
        </w:r>
        <w:r>
          <w:rPr>
            <w:webHidden/>
          </w:rPr>
          <w:fldChar w:fldCharType="separate"/>
        </w:r>
        <w:r w:rsidR="00D212C0">
          <w:rPr>
            <w:webHidden/>
          </w:rPr>
          <w:t>44</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10" w:history="1">
        <w:r w:rsidR="00D212C0" w:rsidRPr="001916CA">
          <w:rPr>
            <w:rStyle w:val="aa"/>
          </w:rPr>
          <w:t>Статья 5.8. Требования к проектированию, строительству и реконструкции подземных линейных объектов</w:t>
        </w:r>
        <w:r w:rsidR="00D212C0">
          <w:rPr>
            <w:webHidden/>
          </w:rPr>
          <w:tab/>
        </w:r>
        <w:r>
          <w:rPr>
            <w:webHidden/>
          </w:rPr>
          <w:fldChar w:fldCharType="begin"/>
        </w:r>
        <w:r w:rsidR="00D212C0">
          <w:rPr>
            <w:webHidden/>
          </w:rPr>
          <w:instrText xml:space="preserve"> PAGEREF _Toc375046710 \h </w:instrText>
        </w:r>
        <w:r>
          <w:rPr>
            <w:webHidden/>
          </w:rPr>
        </w:r>
        <w:r>
          <w:rPr>
            <w:webHidden/>
          </w:rPr>
          <w:fldChar w:fldCharType="separate"/>
        </w:r>
        <w:r w:rsidR="00D212C0">
          <w:rPr>
            <w:webHidden/>
          </w:rPr>
          <w:t>45</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11" w:history="1">
        <w:r w:rsidR="00D212C0" w:rsidRPr="001916CA">
          <w:rPr>
            <w:rStyle w:val="aa"/>
          </w:rPr>
          <w:t>Статья 5.9. Требования к размещению пожаровзрывоопасных объектов</w:t>
        </w:r>
        <w:r w:rsidR="00D212C0">
          <w:rPr>
            <w:webHidden/>
          </w:rPr>
          <w:tab/>
        </w:r>
        <w:r>
          <w:rPr>
            <w:webHidden/>
          </w:rPr>
          <w:fldChar w:fldCharType="begin"/>
        </w:r>
        <w:r w:rsidR="00D212C0">
          <w:rPr>
            <w:webHidden/>
          </w:rPr>
          <w:instrText xml:space="preserve"> PAGEREF _Toc375046711 \h </w:instrText>
        </w:r>
        <w:r>
          <w:rPr>
            <w:webHidden/>
          </w:rPr>
        </w:r>
        <w:r>
          <w:rPr>
            <w:webHidden/>
          </w:rPr>
          <w:fldChar w:fldCharType="separate"/>
        </w:r>
        <w:r w:rsidR="00D212C0">
          <w:rPr>
            <w:webHidden/>
          </w:rPr>
          <w:t>46</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12" w:history="1">
        <w:r w:rsidR="00D212C0" w:rsidRPr="001916CA">
          <w:rPr>
            <w:rStyle w:val="aa"/>
          </w:rPr>
          <w:t>Статья 5.10. Консервация объектов</w:t>
        </w:r>
        <w:r w:rsidR="00D212C0">
          <w:rPr>
            <w:webHidden/>
          </w:rPr>
          <w:tab/>
        </w:r>
        <w:r>
          <w:rPr>
            <w:webHidden/>
          </w:rPr>
          <w:fldChar w:fldCharType="begin"/>
        </w:r>
        <w:r w:rsidR="00D212C0">
          <w:rPr>
            <w:webHidden/>
          </w:rPr>
          <w:instrText xml:space="preserve"> PAGEREF _Toc375046712 \h </w:instrText>
        </w:r>
        <w:r>
          <w:rPr>
            <w:webHidden/>
          </w:rPr>
        </w:r>
        <w:r>
          <w:rPr>
            <w:webHidden/>
          </w:rPr>
          <w:fldChar w:fldCharType="separate"/>
        </w:r>
        <w:r w:rsidR="00D212C0">
          <w:rPr>
            <w:webHidden/>
          </w:rPr>
          <w:t>46</w:t>
        </w:r>
        <w:r>
          <w:rPr>
            <w:webHidden/>
          </w:rPr>
          <w:fldChar w:fldCharType="end"/>
        </w:r>
      </w:hyperlink>
    </w:p>
    <w:p w:rsidR="00D212C0" w:rsidRDefault="00E568D6">
      <w:pPr>
        <w:pStyle w:val="31"/>
        <w:rPr>
          <w:rFonts w:asciiTheme="minorHAnsi" w:eastAsiaTheme="minorEastAsia" w:hAnsiTheme="minorHAnsi" w:cstheme="minorBidi"/>
          <w:noProof/>
          <w:sz w:val="22"/>
          <w:szCs w:val="22"/>
        </w:rPr>
      </w:pPr>
      <w:hyperlink w:anchor="_Toc375046713" w:history="1">
        <w:r w:rsidR="00D212C0" w:rsidRPr="001916CA">
          <w:rPr>
            <w:rStyle w:val="aa"/>
            <w:noProof/>
            <w:kern w:val="32"/>
          </w:rPr>
          <w:t>Глава 6. ПОРЯДОК ПРОВЕДЕНИЯ ПУБЛИЧНЫХ СЛУШАНИЙ ПО ВОПРОСАМ ЗЕМЛЕПОЛЬЗОВАНИЯ И ЗАСТРОЙКИ НА ТЕРРИТОРИИ МУНИЦИПАЛЬНОГО ОБРАЗОВАНИЯ «</w:t>
        </w:r>
        <w:r w:rsidR="00C451A7">
          <w:rPr>
            <w:rStyle w:val="aa"/>
            <w:noProof/>
            <w:kern w:val="32"/>
          </w:rPr>
          <w:t>ГЛАМАЗДИН</w:t>
        </w:r>
        <w:r w:rsidR="00D212C0" w:rsidRPr="001916CA">
          <w:rPr>
            <w:rStyle w:val="aa"/>
            <w:noProof/>
            <w:kern w:val="32"/>
          </w:rPr>
          <w:t xml:space="preserve">СКИЙ СЕЛЬСОВЕТ» </w:t>
        </w:r>
        <w:r w:rsidR="00C451A7">
          <w:rPr>
            <w:rStyle w:val="aa"/>
            <w:noProof/>
            <w:kern w:val="32"/>
          </w:rPr>
          <w:t>ХОМУТОВ</w:t>
        </w:r>
        <w:r w:rsidR="00D212C0" w:rsidRPr="001916CA">
          <w:rPr>
            <w:rStyle w:val="aa"/>
            <w:noProof/>
            <w:kern w:val="32"/>
          </w:rPr>
          <w:t>СКОГО РАЙОНА КУРСКОЙ ОБЛАСТИ</w:t>
        </w:r>
        <w:r w:rsidR="00D212C0">
          <w:rPr>
            <w:noProof/>
            <w:webHidden/>
          </w:rPr>
          <w:tab/>
        </w:r>
        <w:r>
          <w:rPr>
            <w:noProof/>
            <w:webHidden/>
          </w:rPr>
          <w:fldChar w:fldCharType="begin"/>
        </w:r>
        <w:r w:rsidR="00D212C0">
          <w:rPr>
            <w:noProof/>
            <w:webHidden/>
          </w:rPr>
          <w:instrText xml:space="preserve"> PAGEREF _Toc375046713 \h </w:instrText>
        </w:r>
        <w:r>
          <w:rPr>
            <w:noProof/>
            <w:webHidden/>
          </w:rPr>
        </w:r>
        <w:r>
          <w:rPr>
            <w:noProof/>
            <w:webHidden/>
          </w:rPr>
          <w:fldChar w:fldCharType="separate"/>
        </w:r>
        <w:r w:rsidR="00D212C0">
          <w:rPr>
            <w:noProof/>
            <w:webHidden/>
          </w:rPr>
          <w:t>47</w:t>
        </w:r>
        <w:r>
          <w:rPr>
            <w:noProof/>
            <w:webHidden/>
          </w:rPr>
          <w:fldChar w:fldCharType="end"/>
        </w:r>
      </w:hyperlink>
    </w:p>
    <w:p w:rsidR="00D212C0" w:rsidRDefault="00E568D6">
      <w:pPr>
        <w:pStyle w:val="42"/>
        <w:rPr>
          <w:rFonts w:asciiTheme="minorHAnsi" w:eastAsiaTheme="minorEastAsia" w:hAnsiTheme="minorHAnsi" w:cstheme="minorBidi"/>
          <w:b w:val="0"/>
        </w:rPr>
      </w:pPr>
      <w:hyperlink w:anchor="_Toc375046714" w:history="1">
        <w:r w:rsidR="00D212C0" w:rsidRPr="001916CA">
          <w:rPr>
            <w:rStyle w:val="aa"/>
          </w:rPr>
          <w:t>Статья 6.1. Общие положения о публичных слушаниях по вопросам градостроительной деятельности</w:t>
        </w:r>
        <w:r w:rsidR="00D212C0">
          <w:rPr>
            <w:webHidden/>
          </w:rPr>
          <w:tab/>
        </w:r>
        <w:r>
          <w:rPr>
            <w:webHidden/>
          </w:rPr>
          <w:fldChar w:fldCharType="begin"/>
        </w:r>
        <w:r w:rsidR="00D212C0">
          <w:rPr>
            <w:webHidden/>
          </w:rPr>
          <w:instrText xml:space="preserve"> PAGEREF _Toc375046714 \h </w:instrText>
        </w:r>
        <w:r>
          <w:rPr>
            <w:webHidden/>
          </w:rPr>
        </w:r>
        <w:r>
          <w:rPr>
            <w:webHidden/>
          </w:rPr>
          <w:fldChar w:fldCharType="separate"/>
        </w:r>
        <w:r w:rsidR="00D212C0">
          <w:rPr>
            <w:webHidden/>
          </w:rPr>
          <w:t>47</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15" w:history="1">
        <w:r w:rsidR="00D212C0" w:rsidRPr="001916CA">
          <w:rPr>
            <w:rStyle w:val="aa"/>
          </w:rPr>
          <w:t>Статья 6.2. Порядок проведения публичных слушаний по вопросам градостроительной деятельности</w:t>
        </w:r>
        <w:r w:rsidR="00D212C0">
          <w:rPr>
            <w:webHidden/>
          </w:rPr>
          <w:tab/>
        </w:r>
        <w:r>
          <w:rPr>
            <w:webHidden/>
          </w:rPr>
          <w:fldChar w:fldCharType="begin"/>
        </w:r>
        <w:r w:rsidR="00D212C0">
          <w:rPr>
            <w:webHidden/>
          </w:rPr>
          <w:instrText xml:space="preserve"> PAGEREF _Toc375046715 \h </w:instrText>
        </w:r>
        <w:r>
          <w:rPr>
            <w:webHidden/>
          </w:rPr>
        </w:r>
        <w:r>
          <w:rPr>
            <w:webHidden/>
          </w:rPr>
          <w:fldChar w:fldCharType="separate"/>
        </w:r>
        <w:r w:rsidR="00D212C0">
          <w:rPr>
            <w:webHidden/>
          </w:rPr>
          <w:t>49</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16" w:history="1">
        <w:r w:rsidR="00D212C0" w:rsidRPr="001916CA">
          <w:rPr>
            <w:rStyle w:val="aa"/>
          </w:rPr>
          <w:t>Статья 6.3. Особенности проведения публичных слушаний по внесению изменений в настоящие Правила</w:t>
        </w:r>
        <w:r w:rsidR="00D212C0">
          <w:rPr>
            <w:webHidden/>
          </w:rPr>
          <w:tab/>
        </w:r>
        <w:r>
          <w:rPr>
            <w:webHidden/>
          </w:rPr>
          <w:fldChar w:fldCharType="begin"/>
        </w:r>
        <w:r w:rsidR="00D212C0">
          <w:rPr>
            <w:webHidden/>
          </w:rPr>
          <w:instrText xml:space="preserve"> PAGEREF _Toc375046716 \h </w:instrText>
        </w:r>
        <w:r>
          <w:rPr>
            <w:webHidden/>
          </w:rPr>
        </w:r>
        <w:r>
          <w:rPr>
            <w:webHidden/>
          </w:rPr>
          <w:fldChar w:fldCharType="separate"/>
        </w:r>
        <w:r w:rsidR="00D212C0">
          <w:rPr>
            <w:webHidden/>
          </w:rPr>
          <w:t>50</w:t>
        </w:r>
        <w:r>
          <w:rPr>
            <w:webHidden/>
          </w:rPr>
          <w:fldChar w:fldCharType="end"/>
        </w:r>
      </w:hyperlink>
    </w:p>
    <w:p w:rsidR="00D212C0" w:rsidRDefault="00E568D6">
      <w:pPr>
        <w:pStyle w:val="31"/>
        <w:rPr>
          <w:rFonts w:asciiTheme="minorHAnsi" w:eastAsiaTheme="minorEastAsia" w:hAnsiTheme="minorHAnsi" w:cstheme="minorBidi"/>
          <w:noProof/>
          <w:sz w:val="22"/>
          <w:szCs w:val="22"/>
        </w:rPr>
      </w:pPr>
      <w:hyperlink w:anchor="_Toc375046717" w:history="1">
        <w:r w:rsidR="00D212C0" w:rsidRPr="001916CA">
          <w:rPr>
            <w:rStyle w:val="aa"/>
            <w:noProof/>
            <w:kern w:val="32"/>
          </w:rPr>
          <w:t>Глава 7. ПОРЯДОК ВНЕСЕНИЯ ИЗМЕНЕНИЙ В ПРАВИЛА ЗЕМЛЕПОЛЬЗОВАНИЯ И ЗАСТРОЙКИ МУНИЦИПАЛЬНОГО ОБРАЗОВАНИЯ «</w:t>
        </w:r>
        <w:r w:rsidR="00C451A7">
          <w:rPr>
            <w:rStyle w:val="aa"/>
            <w:noProof/>
            <w:kern w:val="32"/>
          </w:rPr>
          <w:t>ГЛАМАЗДИН</w:t>
        </w:r>
        <w:r w:rsidR="00D212C0" w:rsidRPr="001916CA">
          <w:rPr>
            <w:rStyle w:val="aa"/>
            <w:noProof/>
            <w:kern w:val="32"/>
          </w:rPr>
          <w:t xml:space="preserve">СКИЙ СЕЛЬСОВЕТ» </w:t>
        </w:r>
        <w:r w:rsidR="00C451A7">
          <w:rPr>
            <w:rStyle w:val="aa"/>
            <w:noProof/>
            <w:kern w:val="32"/>
          </w:rPr>
          <w:t>ХОМУТОВ</w:t>
        </w:r>
        <w:r w:rsidR="00D212C0" w:rsidRPr="001916CA">
          <w:rPr>
            <w:rStyle w:val="aa"/>
            <w:noProof/>
            <w:kern w:val="32"/>
          </w:rPr>
          <w:t>СКОГО РАЙОНА КУРСКОЙ ОБЛАСТИ</w:t>
        </w:r>
        <w:r w:rsidR="00D212C0">
          <w:rPr>
            <w:noProof/>
            <w:webHidden/>
          </w:rPr>
          <w:tab/>
        </w:r>
        <w:r>
          <w:rPr>
            <w:noProof/>
            <w:webHidden/>
          </w:rPr>
          <w:fldChar w:fldCharType="begin"/>
        </w:r>
        <w:r w:rsidR="00D212C0">
          <w:rPr>
            <w:noProof/>
            <w:webHidden/>
          </w:rPr>
          <w:instrText xml:space="preserve"> PAGEREF _Toc375046717 \h </w:instrText>
        </w:r>
        <w:r>
          <w:rPr>
            <w:noProof/>
            <w:webHidden/>
          </w:rPr>
        </w:r>
        <w:r>
          <w:rPr>
            <w:noProof/>
            <w:webHidden/>
          </w:rPr>
          <w:fldChar w:fldCharType="separate"/>
        </w:r>
        <w:r w:rsidR="00D212C0">
          <w:rPr>
            <w:noProof/>
            <w:webHidden/>
          </w:rPr>
          <w:t>52</w:t>
        </w:r>
        <w:r>
          <w:rPr>
            <w:noProof/>
            <w:webHidden/>
          </w:rPr>
          <w:fldChar w:fldCharType="end"/>
        </w:r>
      </w:hyperlink>
    </w:p>
    <w:p w:rsidR="00D212C0" w:rsidRDefault="00E568D6">
      <w:pPr>
        <w:pStyle w:val="42"/>
        <w:rPr>
          <w:rFonts w:asciiTheme="minorHAnsi" w:eastAsiaTheme="minorEastAsia" w:hAnsiTheme="minorHAnsi" w:cstheme="minorBidi"/>
          <w:b w:val="0"/>
        </w:rPr>
      </w:pPr>
      <w:hyperlink w:anchor="_Toc375046718" w:history="1">
        <w:r w:rsidR="00D212C0" w:rsidRPr="001916CA">
          <w:rPr>
            <w:rStyle w:val="aa"/>
          </w:rPr>
          <w:t>Статья 7.1. Общие положения</w:t>
        </w:r>
        <w:r w:rsidR="00D212C0">
          <w:rPr>
            <w:webHidden/>
          </w:rPr>
          <w:tab/>
        </w:r>
        <w:r>
          <w:rPr>
            <w:webHidden/>
          </w:rPr>
          <w:fldChar w:fldCharType="begin"/>
        </w:r>
        <w:r w:rsidR="00D212C0">
          <w:rPr>
            <w:webHidden/>
          </w:rPr>
          <w:instrText xml:space="preserve"> PAGEREF _Toc375046718 \h </w:instrText>
        </w:r>
        <w:r>
          <w:rPr>
            <w:webHidden/>
          </w:rPr>
        </w:r>
        <w:r>
          <w:rPr>
            <w:webHidden/>
          </w:rPr>
          <w:fldChar w:fldCharType="separate"/>
        </w:r>
        <w:r w:rsidR="00D212C0">
          <w:rPr>
            <w:webHidden/>
          </w:rPr>
          <w:t>53</w:t>
        </w:r>
        <w:r>
          <w:rPr>
            <w:webHidden/>
          </w:rPr>
          <w:fldChar w:fldCharType="end"/>
        </w:r>
      </w:hyperlink>
    </w:p>
    <w:p w:rsidR="00D212C0" w:rsidRDefault="00E568D6">
      <w:pPr>
        <w:pStyle w:val="31"/>
        <w:rPr>
          <w:rFonts w:asciiTheme="minorHAnsi" w:eastAsiaTheme="minorEastAsia" w:hAnsiTheme="minorHAnsi" w:cstheme="minorBidi"/>
          <w:noProof/>
          <w:sz w:val="22"/>
          <w:szCs w:val="22"/>
        </w:rPr>
      </w:pPr>
      <w:hyperlink w:anchor="_Toc375046719" w:history="1">
        <w:r w:rsidR="00D212C0" w:rsidRPr="001916CA">
          <w:rPr>
            <w:rStyle w:val="aa"/>
            <w:noProof/>
            <w:kern w:val="32"/>
          </w:rPr>
          <w:t>Глава 8. О РЕГУЛИРОВАНИИ ИНЫХ ВОПРОСОВ ЗЕМЛЕПОЛЬЗОВАНИЯ И ЗАСТРОЙКИ МУНИЦИПАЛЬНОГО ОБРАЗОВАНИЯ «</w:t>
        </w:r>
        <w:r w:rsidR="00C451A7">
          <w:rPr>
            <w:rStyle w:val="aa"/>
            <w:noProof/>
            <w:kern w:val="32"/>
          </w:rPr>
          <w:t>ГЛАМАЗДИН</w:t>
        </w:r>
        <w:r w:rsidR="00D212C0" w:rsidRPr="001916CA">
          <w:rPr>
            <w:rStyle w:val="aa"/>
            <w:noProof/>
            <w:kern w:val="32"/>
          </w:rPr>
          <w:t xml:space="preserve">СКИЙ СЕЛЬСОВЕТ» </w:t>
        </w:r>
        <w:r w:rsidR="00C451A7">
          <w:rPr>
            <w:rStyle w:val="aa"/>
            <w:noProof/>
            <w:kern w:val="32"/>
          </w:rPr>
          <w:t>ХОМУТОВ</w:t>
        </w:r>
        <w:r w:rsidR="00D212C0" w:rsidRPr="001916CA">
          <w:rPr>
            <w:rStyle w:val="aa"/>
            <w:noProof/>
            <w:kern w:val="32"/>
          </w:rPr>
          <w:t>СКОГО РАЙОНА КУРСКОЙ ОБЛАСТИ</w:t>
        </w:r>
        <w:r w:rsidR="00D212C0">
          <w:rPr>
            <w:noProof/>
            <w:webHidden/>
          </w:rPr>
          <w:tab/>
        </w:r>
        <w:r>
          <w:rPr>
            <w:noProof/>
            <w:webHidden/>
          </w:rPr>
          <w:fldChar w:fldCharType="begin"/>
        </w:r>
        <w:r w:rsidR="00D212C0">
          <w:rPr>
            <w:noProof/>
            <w:webHidden/>
          </w:rPr>
          <w:instrText xml:space="preserve"> PAGEREF _Toc375046719 \h </w:instrText>
        </w:r>
        <w:r>
          <w:rPr>
            <w:noProof/>
            <w:webHidden/>
          </w:rPr>
        </w:r>
        <w:r>
          <w:rPr>
            <w:noProof/>
            <w:webHidden/>
          </w:rPr>
          <w:fldChar w:fldCharType="separate"/>
        </w:r>
        <w:r w:rsidR="00D212C0">
          <w:rPr>
            <w:noProof/>
            <w:webHidden/>
          </w:rPr>
          <w:t>54</w:t>
        </w:r>
        <w:r>
          <w:rPr>
            <w:noProof/>
            <w:webHidden/>
          </w:rPr>
          <w:fldChar w:fldCharType="end"/>
        </w:r>
      </w:hyperlink>
    </w:p>
    <w:p w:rsidR="00D212C0" w:rsidRDefault="00E568D6">
      <w:pPr>
        <w:pStyle w:val="42"/>
        <w:rPr>
          <w:rFonts w:asciiTheme="minorHAnsi" w:eastAsiaTheme="minorEastAsia" w:hAnsiTheme="minorHAnsi" w:cstheme="minorBidi"/>
          <w:b w:val="0"/>
        </w:rPr>
      </w:pPr>
      <w:hyperlink w:anchor="_Toc375046720" w:history="1">
        <w:r w:rsidR="00D212C0" w:rsidRPr="001916CA">
          <w:rPr>
            <w:rStyle w:val="aa"/>
          </w:rPr>
          <w:t>Статья 8.1. Регламент ведения и утверждения сводного плана красных линий</w:t>
        </w:r>
        <w:r w:rsidR="00D212C0">
          <w:rPr>
            <w:webHidden/>
          </w:rPr>
          <w:tab/>
        </w:r>
        <w:r>
          <w:rPr>
            <w:webHidden/>
          </w:rPr>
          <w:fldChar w:fldCharType="begin"/>
        </w:r>
        <w:r w:rsidR="00D212C0">
          <w:rPr>
            <w:webHidden/>
          </w:rPr>
          <w:instrText xml:space="preserve"> PAGEREF _Toc375046720 \h </w:instrText>
        </w:r>
        <w:r>
          <w:rPr>
            <w:webHidden/>
          </w:rPr>
        </w:r>
        <w:r>
          <w:rPr>
            <w:webHidden/>
          </w:rPr>
          <w:fldChar w:fldCharType="separate"/>
        </w:r>
        <w:r w:rsidR="00D212C0">
          <w:rPr>
            <w:webHidden/>
          </w:rPr>
          <w:t>54</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21" w:history="1">
        <w:r w:rsidR="00D212C0" w:rsidRPr="001916CA">
          <w:rPr>
            <w:rStyle w:val="aa"/>
          </w:rPr>
          <w:t>Статья 8.2. Установление публичных сервитутов</w:t>
        </w:r>
        <w:r w:rsidR="00D212C0">
          <w:rPr>
            <w:webHidden/>
          </w:rPr>
          <w:tab/>
        </w:r>
        <w:r>
          <w:rPr>
            <w:webHidden/>
          </w:rPr>
          <w:fldChar w:fldCharType="begin"/>
        </w:r>
        <w:r w:rsidR="00D212C0">
          <w:rPr>
            <w:webHidden/>
          </w:rPr>
          <w:instrText xml:space="preserve"> PAGEREF _Toc375046721 \h </w:instrText>
        </w:r>
        <w:r>
          <w:rPr>
            <w:webHidden/>
          </w:rPr>
        </w:r>
        <w:r>
          <w:rPr>
            <w:webHidden/>
          </w:rPr>
          <w:fldChar w:fldCharType="separate"/>
        </w:r>
        <w:r w:rsidR="00D212C0">
          <w:rPr>
            <w:webHidden/>
          </w:rPr>
          <w:t>56</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22" w:history="1">
        <w:r w:rsidR="00D212C0" w:rsidRPr="001916CA">
          <w:rPr>
            <w:rStyle w:val="aa"/>
          </w:rPr>
          <w:t>Статья 8.3. Основания, условия и принципы организации порядка изъятия земельных участков, иных объектов недвижимости для реализации муниципальных нужд</w:t>
        </w:r>
        <w:r w:rsidR="00D212C0">
          <w:rPr>
            <w:webHidden/>
          </w:rPr>
          <w:tab/>
        </w:r>
        <w:r>
          <w:rPr>
            <w:webHidden/>
          </w:rPr>
          <w:fldChar w:fldCharType="begin"/>
        </w:r>
        <w:r w:rsidR="00D212C0">
          <w:rPr>
            <w:webHidden/>
          </w:rPr>
          <w:instrText xml:space="preserve"> PAGEREF _Toc375046722 \h </w:instrText>
        </w:r>
        <w:r>
          <w:rPr>
            <w:webHidden/>
          </w:rPr>
        </w:r>
        <w:r>
          <w:rPr>
            <w:webHidden/>
          </w:rPr>
          <w:fldChar w:fldCharType="separate"/>
        </w:r>
        <w:r w:rsidR="00D212C0">
          <w:rPr>
            <w:webHidden/>
          </w:rPr>
          <w:t>56</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23" w:history="1">
        <w:r w:rsidR="00D212C0" w:rsidRPr="001916CA">
          <w:rPr>
            <w:rStyle w:val="aa"/>
          </w:rPr>
          <w:t>Статья 8.4. Условия принятия решений по резервированию земельных участков для реализации муниципальных нужд</w:t>
        </w:r>
        <w:r w:rsidR="00D212C0">
          <w:rPr>
            <w:webHidden/>
          </w:rPr>
          <w:tab/>
        </w:r>
        <w:r>
          <w:rPr>
            <w:webHidden/>
          </w:rPr>
          <w:fldChar w:fldCharType="begin"/>
        </w:r>
        <w:r w:rsidR="00D212C0">
          <w:rPr>
            <w:webHidden/>
          </w:rPr>
          <w:instrText xml:space="preserve"> PAGEREF _Toc375046723 \h </w:instrText>
        </w:r>
        <w:r>
          <w:rPr>
            <w:webHidden/>
          </w:rPr>
        </w:r>
        <w:r>
          <w:rPr>
            <w:webHidden/>
          </w:rPr>
          <w:fldChar w:fldCharType="separate"/>
        </w:r>
        <w:r w:rsidR="00D212C0">
          <w:rPr>
            <w:webHidden/>
          </w:rPr>
          <w:t>57</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24" w:history="1">
        <w:r w:rsidR="00D212C0" w:rsidRPr="001916CA">
          <w:rPr>
            <w:rStyle w:val="aa"/>
          </w:rPr>
          <w:t>Статья 8.5. Порядок предоставления земельных участков для целей, не связанных со строительством</w:t>
        </w:r>
        <w:r w:rsidR="00D212C0">
          <w:rPr>
            <w:webHidden/>
          </w:rPr>
          <w:tab/>
        </w:r>
        <w:r>
          <w:rPr>
            <w:webHidden/>
          </w:rPr>
          <w:fldChar w:fldCharType="begin"/>
        </w:r>
        <w:r w:rsidR="00D212C0">
          <w:rPr>
            <w:webHidden/>
          </w:rPr>
          <w:instrText xml:space="preserve"> PAGEREF _Toc375046724 \h </w:instrText>
        </w:r>
        <w:r>
          <w:rPr>
            <w:webHidden/>
          </w:rPr>
        </w:r>
        <w:r>
          <w:rPr>
            <w:webHidden/>
          </w:rPr>
          <w:fldChar w:fldCharType="separate"/>
        </w:r>
        <w:r w:rsidR="00D212C0">
          <w:rPr>
            <w:webHidden/>
          </w:rPr>
          <w:t>58</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25" w:history="1">
        <w:r w:rsidR="00D212C0" w:rsidRPr="001916CA">
          <w:rPr>
            <w:rStyle w:val="aa"/>
          </w:rPr>
          <w:t>Статья 8.6. Благоустройство муниципального образования «</w:t>
        </w:r>
        <w:r w:rsidR="00C451A7">
          <w:rPr>
            <w:rStyle w:val="aa"/>
          </w:rPr>
          <w:t>Гламаздин</w:t>
        </w:r>
        <w:r w:rsidR="00D212C0" w:rsidRPr="001916CA">
          <w:rPr>
            <w:rStyle w:val="aa"/>
          </w:rPr>
          <w:t xml:space="preserve">ский сельсовет» </w:t>
        </w:r>
        <w:r w:rsidR="00C451A7">
          <w:rPr>
            <w:rStyle w:val="aa"/>
          </w:rPr>
          <w:t>Хомутов</w:t>
        </w:r>
        <w:r w:rsidR="00D212C0" w:rsidRPr="001916CA">
          <w:rPr>
            <w:rStyle w:val="aa"/>
          </w:rPr>
          <w:t>ского района Курской области</w:t>
        </w:r>
        <w:r w:rsidR="00D212C0">
          <w:rPr>
            <w:webHidden/>
          </w:rPr>
          <w:tab/>
        </w:r>
        <w:r>
          <w:rPr>
            <w:webHidden/>
          </w:rPr>
          <w:fldChar w:fldCharType="begin"/>
        </w:r>
        <w:r w:rsidR="00D212C0">
          <w:rPr>
            <w:webHidden/>
          </w:rPr>
          <w:instrText xml:space="preserve"> PAGEREF _Toc375046725 \h </w:instrText>
        </w:r>
        <w:r>
          <w:rPr>
            <w:webHidden/>
          </w:rPr>
        </w:r>
        <w:r>
          <w:rPr>
            <w:webHidden/>
          </w:rPr>
          <w:fldChar w:fldCharType="separate"/>
        </w:r>
        <w:r w:rsidR="00D212C0">
          <w:rPr>
            <w:webHidden/>
          </w:rPr>
          <w:t>59</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26" w:history="1">
        <w:r w:rsidR="00D212C0" w:rsidRPr="001916CA">
          <w:rPr>
            <w:rStyle w:val="aa"/>
          </w:rPr>
          <w:t>Статья 8.7. Общие положения адресного реестра муниципального образования «</w:t>
        </w:r>
        <w:r w:rsidR="00C451A7">
          <w:rPr>
            <w:rStyle w:val="aa"/>
          </w:rPr>
          <w:t>Гламаздин</w:t>
        </w:r>
        <w:r w:rsidR="00D212C0" w:rsidRPr="001916CA">
          <w:rPr>
            <w:rStyle w:val="aa"/>
          </w:rPr>
          <w:t xml:space="preserve">ский сельсовет» </w:t>
        </w:r>
        <w:r w:rsidR="00C451A7">
          <w:rPr>
            <w:rStyle w:val="aa"/>
          </w:rPr>
          <w:t>Хомутов</w:t>
        </w:r>
        <w:r w:rsidR="00D212C0" w:rsidRPr="001916CA">
          <w:rPr>
            <w:rStyle w:val="aa"/>
          </w:rPr>
          <w:t>ского района Курской области</w:t>
        </w:r>
        <w:r w:rsidR="00D212C0">
          <w:rPr>
            <w:webHidden/>
          </w:rPr>
          <w:tab/>
        </w:r>
        <w:r>
          <w:rPr>
            <w:webHidden/>
          </w:rPr>
          <w:fldChar w:fldCharType="begin"/>
        </w:r>
        <w:r w:rsidR="00D212C0">
          <w:rPr>
            <w:webHidden/>
          </w:rPr>
          <w:instrText xml:space="preserve"> PAGEREF _Toc375046726 \h </w:instrText>
        </w:r>
        <w:r>
          <w:rPr>
            <w:webHidden/>
          </w:rPr>
        </w:r>
        <w:r>
          <w:rPr>
            <w:webHidden/>
          </w:rPr>
          <w:fldChar w:fldCharType="separate"/>
        </w:r>
        <w:r w:rsidR="00D212C0">
          <w:rPr>
            <w:webHidden/>
          </w:rPr>
          <w:t>59</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27" w:history="1">
        <w:r w:rsidR="00D212C0" w:rsidRPr="001916CA">
          <w:rPr>
            <w:rStyle w:val="aa"/>
          </w:rPr>
          <w:t>Статья 8.8. Состав и структура адресного реестра муниципального образования «</w:t>
        </w:r>
        <w:r w:rsidR="00C451A7">
          <w:rPr>
            <w:rStyle w:val="aa"/>
          </w:rPr>
          <w:t>Гламаздин</w:t>
        </w:r>
        <w:r w:rsidR="00D212C0" w:rsidRPr="001916CA">
          <w:rPr>
            <w:rStyle w:val="aa"/>
          </w:rPr>
          <w:t xml:space="preserve">ский сельсовет» </w:t>
        </w:r>
        <w:r w:rsidR="00C451A7">
          <w:rPr>
            <w:rStyle w:val="aa"/>
          </w:rPr>
          <w:t>Хомутов</w:t>
        </w:r>
        <w:r w:rsidR="00D212C0" w:rsidRPr="001916CA">
          <w:rPr>
            <w:rStyle w:val="aa"/>
          </w:rPr>
          <w:t>ского района Курской области</w:t>
        </w:r>
        <w:r w:rsidR="00D212C0">
          <w:rPr>
            <w:webHidden/>
          </w:rPr>
          <w:tab/>
        </w:r>
        <w:r>
          <w:rPr>
            <w:webHidden/>
          </w:rPr>
          <w:fldChar w:fldCharType="begin"/>
        </w:r>
        <w:r w:rsidR="00D212C0">
          <w:rPr>
            <w:webHidden/>
          </w:rPr>
          <w:instrText xml:space="preserve"> PAGEREF _Toc375046727 \h </w:instrText>
        </w:r>
        <w:r>
          <w:rPr>
            <w:webHidden/>
          </w:rPr>
        </w:r>
        <w:r>
          <w:rPr>
            <w:webHidden/>
          </w:rPr>
          <w:fldChar w:fldCharType="separate"/>
        </w:r>
        <w:r w:rsidR="00D212C0">
          <w:rPr>
            <w:webHidden/>
          </w:rPr>
          <w:t>60</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28" w:history="1">
        <w:r w:rsidR="00D212C0" w:rsidRPr="001916CA">
          <w:rPr>
            <w:rStyle w:val="aa"/>
          </w:rPr>
          <w:t>Статья 8.9. Правила установления адреса объектам недвижимости</w:t>
        </w:r>
        <w:r w:rsidR="00D212C0">
          <w:rPr>
            <w:webHidden/>
          </w:rPr>
          <w:tab/>
        </w:r>
        <w:r>
          <w:rPr>
            <w:webHidden/>
          </w:rPr>
          <w:fldChar w:fldCharType="begin"/>
        </w:r>
        <w:r w:rsidR="00D212C0">
          <w:rPr>
            <w:webHidden/>
          </w:rPr>
          <w:instrText xml:space="preserve"> PAGEREF _Toc375046728 \h </w:instrText>
        </w:r>
        <w:r>
          <w:rPr>
            <w:webHidden/>
          </w:rPr>
        </w:r>
        <w:r>
          <w:rPr>
            <w:webHidden/>
          </w:rPr>
          <w:fldChar w:fldCharType="separate"/>
        </w:r>
        <w:r w:rsidR="00D212C0">
          <w:rPr>
            <w:webHidden/>
          </w:rPr>
          <w:t>61</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29" w:history="1">
        <w:r w:rsidR="00D212C0" w:rsidRPr="001916CA">
          <w:rPr>
            <w:rStyle w:val="aa"/>
          </w:rPr>
          <w:t>Статья 8.10. Порядок установления и регистрации адресов</w:t>
        </w:r>
        <w:r w:rsidR="00D212C0">
          <w:rPr>
            <w:webHidden/>
          </w:rPr>
          <w:tab/>
        </w:r>
        <w:r>
          <w:rPr>
            <w:webHidden/>
          </w:rPr>
          <w:fldChar w:fldCharType="begin"/>
        </w:r>
        <w:r w:rsidR="00D212C0">
          <w:rPr>
            <w:webHidden/>
          </w:rPr>
          <w:instrText xml:space="preserve"> PAGEREF _Toc375046729 \h </w:instrText>
        </w:r>
        <w:r>
          <w:rPr>
            <w:webHidden/>
          </w:rPr>
        </w:r>
        <w:r>
          <w:rPr>
            <w:webHidden/>
          </w:rPr>
          <w:fldChar w:fldCharType="separate"/>
        </w:r>
        <w:r w:rsidR="00D212C0">
          <w:rPr>
            <w:webHidden/>
          </w:rPr>
          <w:t>62</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30" w:history="1">
        <w:r w:rsidR="00D212C0" w:rsidRPr="001916CA">
          <w:rPr>
            <w:rStyle w:val="aa"/>
          </w:rPr>
          <w:t>Статья 8.11. Правила оформления и содержания адресного хозяйства на территории муниципального образования «</w:t>
        </w:r>
        <w:r w:rsidR="00C451A7">
          <w:rPr>
            <w:rStyle w:val="aa"/>
          </w:rPr>
          <w:t>Гламаздин</w:t>
        </w:r>
        <w:r w:rsidR="00D212C0" w:rsidRPr="001916CA">
          <w:rPr>
            <w:rStyle w:val="aa"/>
          </w:rPr>
          <w:t xml:space="preserve">ский сельсовет» </w:t>
        </w:r>
        <w:r w:rsidR="00C451A7">
          <w:rPr>
            <w:rStyle w:val="aa"/>
          </w:rPr>
          <w:t>Хомутов</w:t>
        </w:r>
        <w:r w:rsidR="00D212C0" w:rsidRPr="001916CA">
          <w:rPr>
            <w:rStyle w:val="aa"/>
          </w:rPr>
          <w:t>ского района Курской области</w:t>
        </w:r>
        <w:r w:rsidR="00D212C0">
          <w:rPr>
            <w:webHidden/>
          </w:rPr>
          <w:tab/>
        </w:r>
        <w:r>
          <w:rPr>
            <w:webHidden/>
          </w:rPr>
          <w:fldChar w:fldCharType="begin"/>
        </w:r>
        <w:r w:rsidR="00D212C0">
          <w:rPr>
            <w:webHidden/>
          </w:rPr>
          <w:instrText xml:space="preserve"> PAGEREF _Toc375046730 \h </w:instrText>
        </w:r>
        <w:r>
          <w:rPr>
            <w:webHidden/>
          </w:rPr>
        </w:r>
        <w:r>
          <w:rPr>
            <w:webHidden/>
          </w:rPr>
          <w:fldChar w:fldCharType="separate"/>
        </w:r>
        <w:r w:rsidR="00D212C0">
          <w:rPr>
            <w:webHidden/>
          </w:rPr>
          <w:t>64</w:t>
        </w:r>
        <w:r>
          <w:rPr>
            <w:webHidden/>
          </w:rPr>
          <w:fldChar w:fldCharType="end"/>
        </w:r>
      </w:hyperlink>
    </w:p>
    <w:p w:rsidR="00D212C0" w:rsidRDefault="00E568D6">
      <w:pPr>
        <w:pStyle w:val="31"/>
        <w:rPr>
          <w:rFonts w:asciiTheme="minorHAnsi" w:eastAsiaTheme="minorEastAsia" w:hAnsiTheme="minorHAnsi" w:cstheme="minorBidi"/>
          <w:noProof/>
          <w:sz w:val="22"/>
          <w:szCs w:val="22"/>
        </w:rPr>
      </w:pPr>
      <w:hyperlink w:anchor="_Toc375046731" w:history="1">
        <w:r w:rsidR="00D212C0" w:rsidRPr="001916CA">
          <w:rPr>
            <w:rStyle w:val="aa"/>
            <w:noProof/>
            <w:kern w:val="32"/>
          </w:rPr>
          <w:t>Глава 9. ЗАКЛЮЧИТЕЛЬНЫЕ ПОЛОЖЕНИЯ</w:t>
        </w:r>
        <w:r w:rsidR="00D212C0">
          <w:rPr>
            <w:noProof/>
            <w:webHidden/>
          </w:rPr>
          <w:tab/>
        </w:r>
        <w:r>
          <w:rPr>
            <w:noProof/>
            <w:webHidden/>
          </w:rPr>
          <w:fldChar w:fldCharType="begin"/>
        </w:r>
        <w:r w:rsidR="00D212C0">
          <w:rPr>
            <w:noProof/>
            <w:webHidden/>
          </w:rPr>
          <w:instrText xml:space="preserve"> PAGEREF _Toc375046731 \h </w:instrText>
        </w:r>
        <w:r>
          <w:rPr>
            <w:noProof/>
            <w:webHidden/>
          </w:rPr>
        </w:r>
        <w:r>
          <w:rPr>
            <w:noProof/>
            <w:webHidden/>
          </w:rPr>
          <w:fldChar w:fldCharType="separate"/>
        </w:r>
        <w:r w:rsidR="00D212C0">
          <w:rPr>
            <w:noProof/>
            <w:webHidden/>
          </w:rPr>
          <w:t>65</w:t>
        </w:r>
        <w:r>
          <w:rPr>
            <w:noProof/>
            <w:webHidden/>
          </w:rPr>
          <w:fldChar w:fldCharType="end"/>
        </w:r>
      </w:hyperlink>
    </w:p>
    <w:p w:rsidR="00D212C0" w:rsidRDefault="00E568D6">
      <w:pPr>
        <w:pStyle w:val="42"/>
        <w:rPr>
          <w:rFonts w:asciiTheme="minorHAnsi" w:eastAsiaTheme="minorEastAsia" w:hAnsiTheme="minorHAnsi" w:cstheme="minorBidi"/>
          <w:b w:val="0"/>
        </w:rPr>
      </w:pPr>
      <w:hyperlink w:anchor="_Toc375046732" w:history="1">
        <w:r w:rsidR="00D212C0" w:rsidRPr="001916CA">
          <w:rPr>
            <w:rStyle w:val="aa"/>
          </w:rPr>
          <w:t>Статья 9.1. Правила землепользования и застройки муниципального образования «</w:t>
        </w:r>
        <w:r w:rsidR="00C451A7">
          <w:rPr>
            <w:rStyle w:val="aa"/>
          </w:rPr>
          <w:t>Гламаздин</w:t>
        </w:r>
        <w:r w:rsidR="00D212C0" w:rsidRPr="001916CA">
          <w:rPr>
            <w:rStyle w:val="aa"/>
          </w:rPr>
          <w:t>ский сельсовет» вступают в силу со дня их официального опубликования (обнародования)</w:t>
        </w:r>
        <w:r w:rsidR="00D212C0">
          <w:rPr>
            <w:webHidden/>
          </w:rPr>
          <w:tab/>
        </w:r>
        <w:r>
          <w:rPr>
            <w:webHidden/>
          </w:rPr>
          <w:fldChar w:fldCharType="begin"/>
        </w:r>
        <w:r w:rsidR="00D212C0">
          <w:rPr>
            <w:webHidden/>
          </w:rPr>
          <w:instrText xml:space="preserve"> PAGEREF _Toc375046732 \h </w:instrText>
        </w:r>
        <w:r>
          <w:rPr>
            <w:webHidden/>
          </w:rPr>
        </w:r>
        <w:r>
          <w:rPr>
            <w:webHidden/>
          </w:rPr>
          <w:fldChar w:fldCharType="separate"/>
        </w:r>
        <w:r w:rsidR="00D212C0">
          <w:rPr>
            <w:webHidden/>
          </w:rPr>
          <w:t>65</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33" w:history="1">
        <w:r w:rsidR="00D212C0" w:rsidRPr="001916CA">
          <w:rPr>
            <w:rStyle w:val="aa"/>
          </w:rPr>
          <w:t>Статья 9.2.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r w:rsidR="00D212C0">
          <w:rPr>
            <w:webHidden/>
          </w:rPr>
          <w:tab/>
        </w:r>
        <w:r>
          <w:rPr>
            <w:webHidden/>
          </w:rPr>
          <w:fldChar w:fldCharType="begin"/>
        </w:r>
        <w:r w:rsidR="00D212C0">
          <w:rPr>
            <w:webHidden/>
          </w:rPr>
          <w:instrText xml:space="preserve"> PAGEREF _Toc375046733 \h </w:instrText>
        </w:r>
        <w:r>
          <w:rPr>
            <w:webHidden/>
          </w:rPr>
        </w:r>
        <w:r>
          <w:rPr>
            <w:webHidden/>
          </w:rPr>
          <w:fldChar w:fldCharType="separate"/>
        </w:r>
        <w:r w:rsidR="00D212C0">
          <w:rPr>
            <w:webHidden/>
          </w:rPr>
          <w:t>65</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34" w:history="1">
        <w:r w:rsidR="00D212C0" w:rsidRPr="001916CA">
          <w:rPr>
            <w:rStyle w:val="aa"/>
          </w:rPr>
          <w:t>Статья 9.3. 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Курской области.</w:t>
        </w:r>
        <w:r w:rsidR="00D212C0">
          <w:rPr>
            <w:webHidden/>
          </w:rPr>
          <w:tab/>
        </w:r>
        <w:r>
          <w:rPr>
            <w:webHidden/>
          </w:rPr>
          <w:fldChar w:fldCharType="begin"/>
        </w:r>
        <w:r w:rsidR="00D212C0">
          <w:rPr>
            <w:webHidden/>
          </w:rPr>
          <w:instrText xml:space="preserve"> PAGEREF _Toc375046734 \h </w:instrText>
        </w:r>
        <w:r>
          <w:rPr>
            <w:webHidden/>
          </w:rPr>
        </w:r>
        <w:r>
          <w:rPr>
            <w:webHidden/>
          </w:rPr>
          <w:fldChar w:fldCharType="separate"/>
        </w:r>
        <w:r w:rsidR="00D212C0">
          <w:rPr>
            <w:webHidden/>
          </w:rPr>
          <w:t>65</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35" w:history="1">
        <w:r w:rsidR="00D212C0" w:rsidRPr="001916CA">
          <w:rPr>
            <w:rStyle w:val="aa"/>
          </w:rPr>
          <w:t>Статья 9.4. Общие положения, относящиеся к ранее возникшим правам</w:t>
        </w:r>
        <w:r w:rsidR="00D212C0">
          <w:rPr>
            <w:webHidden/>
          </w:rPr>
          <w:tab/>
        </w:r>
        <w:r>
          <w:rPr>
            <w:webHidden/>
          </w:rPr>
          <w:fldChar w:fldCharType="begin"/>
        </w:r>
        <w:r w:rsidR="00D212C0">
          <w:rPr>
            <w:webHidden/>
          </w:rPr>
          <w:instrText xml:space="preserve"> PAGEREF _Toc375046735 \h </w:instrText>
        </w:r>
        <w:r>
          <w:rPr>
            <w:webHidden/>
          </w:rPr>
        </w:r>
        <w:r>
          <w:rPr>
            <w:webHidden/>
          </w:rPr>
          <w:fldChar w:fldCharType="separate"/>
        </w:r>
        <w:r w:rsidR="00D212C0">
          <w:rPr>
            <w:webHidden/>
          </w:rPr>
          <w:t>65</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36" w:history="1">
        <w:r w:rsidR="00D212C0" w:rsidRPr="001916CA">
          <w:rPr>
            <w:rStyle w:val="aa"/>
          </w:rPr>
          <w:t>Статья 9.5. Использование и строительные изменения объектов недвижимости, не соответствующих Правилам</w:t>
        </w:r>
        <w:r w:rsidR="00D212C0">
          <w:rPr>
            <w:webHidden/>
          </w:rPr>
          <w:tab/>
        </w:r>
        <w:r>
          <w:rPr>
            <w:webHidden/>
          </w:rPr>
          <w:fldChar w:fldCharType="begin"/>
        </w:r>
        <w:r w:rsidR="00D212C0">
          <w:rPr>
            <w:webHidden/>
          </w:rPr>
          <w:instrText xml:space="preserve"> PAGEREF _Toc375046736 \h </w:instrText>
        </w:r>
        <w:r>
          <w:rPr>
            <w:webHidden/>
          </w:rPr>
        </w:r>
        <w:r>
          <w:rPr>
            <w:webHidden/>
          </w:rPr>
          <w:fldChar w:fldCharType="separate"/>
        </w:r>
        <w:r w:rsidR="00D212C0">
          <w:rPr>
            <w:webHidden/>
          </w:rPr>
          <w:t>66</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37" w:history="1">
        <w:r w:rsidR="00D212C0" w:rsidRPr="001916CA">
          <w:rPr>
            <w:rStyle w:val="aa"/>
          </w:rPr>
          <w:t>Статья 9.6. Ответственность за нарушения Правил землепользования и застройки муниципального образования «</w:t>
        </w:r>
        <w:r w:rsidR="00C451A7">
          <w:rPr>
            <w:rStyle w:val="aa"/>
          </w:rPr>
          <w:t>Гламаздин</w:t>
        </w:r>
        <w:r w:rsidR="00D212C0" w:rsidRPr="001916CA">
          <w:rPr>
            <w:rStyle w:val="aa"/>
          </w:rPr>
          <w:t xml:space="preserve">ский сельсовет» </w:t>
        </w:r>
        <w:r w:rsidR="00C451A7">
          <w:rPr>
            <w:rStyle w:val="aa"/>
          </w:rPr>
          <w:t>Хомутов</w:t>
        </w:r>
        <w:r w:rsidR="00D212C0" w:rsidRPr="001916CA">
          <w:rPr>
            <w:rStyle w:val="aa"/>
          </w:rPr>
          <w:t>ского района Курской области</w:t>
        </w:r>
        <w:r w:rsidR="00D212C0">
          <w:rPr>
            <w:webHidden/>
          </w:rPr>
          <w:tab/>
        </w:r>
        <w:r>
          <w:rPr>
            <w:webHidden/>
          </w:rPr>
          <w:fldChar w:fldCharType="begin"/>
        </w:r>
        <w:r w:rsidR="00D212C0">
          <w:rPr>
            <w:webHidden/>
          </w:rPr>
          <w:instrText xml:space="preserve"> PAGEREF _Toc375046737 \h </w:instrText>
        </w:r>
        <w:r>
          <w:rPr>
            <w:webHidden/>
          </w:rPr>
        </w:r>
        <w:r>
          <w:rPr>
            <w:webHidden/>
          </w:rPr>
          <w:fldChar w:fldCharType="separate"/>
        </w:r>
        <w:r w:rsidR="00D212C0">
          <w:rPr>
            <w:webHidden/>
          </w:rPr>
          <w:t>68</w:t>
        </w:r>
        <w:r>
          <w:rPr>
            <w:webHidden/>
          </w:rPr>
          <w:fldChar w:fldCharType="end"/>
        </w:r>
      </w:hyperlink>
    </w:p>
    <w:p w:rsidR="00D212C0" w:rsidRDefault="00E568D6">
      <w:pPr>
        <w:pStyle w:val="11"/>
        <w:rPr>
          <w:rFonts w:asciiTheme="minorHAnsi" w:eastAsiaTheme="minorEastAsia" w:hAnsiTheme="minorHAnsi" w:cstheme="minorBidi"/>
          <w:noProof/>
          <w:sz w:val="22"/>
          <w:szCs w:val="22"/>
        </w:rPr>
      </w:pPr>
      <w:hyperlink w:anchor="_Toc375046738" w:history="1">
        <w:r w:rsidR="00D212C0" w:rsidRPr="001916CA">
          <w:rPr>
            <w:rStyle w:val="aa"/>
            <w:noProof/>
          </w:rPr>
          <w:t>ЧАСТЬ ВТОРАЯ</w:t>
        </w:r>
        <w:r w:rsidR="00D212C0">
          <w:rPr>
            <w:noProof/>
            <w:webHidden/>
          </w:rPr>
          <w:tab/>
        </w:r>
        <w:r>
          <w:rPr>
            <w:noProof/>
            <w:webHidden/>
          </w:rPr>
          <w:fldChar w:fldCharType="begin"/>
        </w:r>
        <w:r w:rsidR="00D212C0">
          <w:rPr>
            <w:noProof/>
            <w:webHidden/>
          </w:rPr>
          <w:instrText xml:space="preserve"> PAGEREF _Toc375046738 \h </w:instrText>
        </w:r>
        <w:r>
          <w:rPr>
            <w:noProof/>
            <w:webHidden/>
          </w:rPr>
        </w:r>
        <w:r>
          <w:rPr>
            <w:noProof/>
            <w:webHidden/>
          </w:rPr>
          <w:fldChar w:fldCharType="separate"/>
        </w:r>
        <w:r w:rsidR="00D212C0">
          <w:rPr>
            <w:noProof/>
            <w:webHidden/>
          </w:rPr>
          <w:t>69</w:t>
        </w:r>
        <w:r>
          <w:rPr>
            <w:noProof/>
            <w:webHidden/>
          </w:rPr>
          <w:fldChar w:fldCharType="end"/>
        </w:r>
      </w:hyperlink>
    </w:p>
    <w:p w:rsidR="00D212C0" w:rsidRDefault="00E568D6">
      <w:pPr>
        <w:pStyle w:val="21"/>
        <w:rPr>
          <w:rFonts w:asciiTheme="minorHAnsi" w:eastAsiaTheme="minorEastAsia" w:hAnsiTheme="minorHAnsi" w:cstheme="minorBidi"/>
          <w:noProof/>
          <w:sz w:val="22"/>
          <w:szCs w:val="22"/>
        </w:rPr>
      </w:pPr>
      <w:hyperlink w:anchor="_Toc375046739" w:history="1">
        <w:r w:rsidR="00D212C0" w:rsidRPr="001916CA">
          <w:rPr>
            <w:rStyle w:val="aa"/>
            <w:noProof/>
            <w:kern w:val="32"/>
          </w:rPr>
          <w:t>ГРАДОСТРОИТЕЛЬНЫЕ РЕГЛАМЕНТЫ</w:t>
        </w:r>
        <w:r w:rsidR="00D212C0">
          <w:rPr>
            <w:noProof/>
            <w:webHidden/>
          </w:rPr>
          <w:tab/>
        </w:r>
        <w:r>
          <w:rPr>
            <w:noProof/>
            <w:webHidden/>
          </w:rPr>
          <w:fldChar w:fldCharType="begin"/>
        </w:r>
        <w:r w:rsidR="00D212C0">
          <w:rPr>
            <w:noProof/>
            <w:webHidden/>
          </w:rPr>
          <w:instrText xml:space="preserve"> PAGEREF _Toc375046739 \h </w:instrText>
        </w:r>
        <w:r>
          <w:rPr>
            <w:noProof/>
            <w:webHidden/>
          </w:rPr>
        </w:r>
        <w:r>
          <w:rPr>
            <w:noProof/>
            <w:webHidden/>
          </w:rPr>
          <w:fldChar w:fldCharType="separate"/>
        </w:r>
        <w:r w:rsidR="00D212C0">
          <w:rPr>
            <w:noProof/>
            <w:webHidden/>
          </w:rPr>
          <w:t>69</w:t>
        </w:r>
        <w:r>
          <w:rPr>
            <w:noProof/>
            <w:webHidden/>
          </w:rPr>
          <w:fldChar w:fldCharType="end"/>
        </w:r>
      </w:hyperlink>
    </w:p>
    <w:p w:rsidR="00D212C0" w:rsidRDefault="00E568D6">
      <w:pPr>
        <w:pStyle w:val="31"/>
        <w:rPr>
          <w:rFonts w:asciiTheme="minorHAnsi" w:eastAsiaTheme="minorEastAsia" w:hAnsiTheme="minorHAnsi" w:cstheme="minorBidi"/>
          <w:noProof/>
          <w:sz w:val="22"/>
          <w:szCs w:val="22"/>
        </w:rPr>
      </w:pPr>
      <w:hyperlink w:anchor="_Toc375046740" w:history="1">
        <w:r w:rsidR="00D212C0" w:rsidRPr="001916CA">
          <w:rPr>
            <w:rStyle w:val="aa"/>
            <w:noProof/>
            <w:kern w:val="32"/>
          </w:rPr>
          <w:t>Глава 10. ГРАДОСТРОИТЕЛЬНЫЕ РЕГЛАМЕНТЫ</w:t>
        </w:r>
        <w:r w:rsidR="00D212C0">
          <w:rPr>
            <w:noProof/>
            <w:webHidden/>
          </w:rPr>
          <w:tab/>
        </w:r>
        <w:r>
          <w:rPr>
            <w:noProof/>
            <w:webHidden/>
          </w:rPr>
          <w:fldChar w:fldCharType="begin"/>
        </w:r>
        <w:r w:rsidR="00D212C0">
          <w:rPr>
            <w:noProof/>
            <w:webHidden/>
          </w:rPr>
          <w:instrText xml:space="preserve"> PAGEREF _Toc375046740 \h </w:instrText>
        </w:r>
        <w:r>
          <w:rPr>
            <w:noProof/>
            <w:webHidden/>
          </w:rPr>
        </w:r>
        <w:r>
          <w:rPr>
            <w:noProof/>
            <w:webHidden/>
          </w:rPr>
          <w:fldChar w:fldCharType="separate"/>
        </w:r>
        <w:r w:rsidR="00D212C0">
          <w:rPr>
            <w:noProof/>
            <w:webHidden/>
          </w:rPr>
          <w:t>69</w:t>
        </w:r>
        <w:r>
          <w:rPr>
            <w:noProof/>
            <w:webHidden/>
          </w:rPr>
          <w:fldChar w:fldCharType="end"/>
        </w:r>
      </w:hyperlink>
    </w:p>
    <w:p w:rsidR="00D212C0" w:rsidRDefault="00E568D6">
      <w:pPr>
        <w:pStyle w:val="42"/>
        <w:rPr>
          <w:rFonts w:asciiTheme="minorHAnsi" w:eastAsiaTheme="minorEastAsia" w:hAnsiTheme="minorHAnsi" w:cstheme="minorBidi"/>
          <w:b w:val="0"/>
        </w:rPr>
      </w:pPr>
      <w:hyperlink w:anchor="_Toc375046741" w:history="1">
        <w:r w:rsidR="00D212C0" w:rsidRPr="001916CA">
          <w:rPr>
            <w:rStyle w:val="aa"/>
          </w:rPr>
          <w:t>Статья 10.1. Виды, состав и кодовое обозначение территориальных зон, выделенных на карте градостроительного зонирования территорий муниципального образования «</w:t>
        </w:r>
        <w:r w:rsidR="00C451A7">
          <w:rPr>
            <w:rStyle w:val="aa"/>
          </w:rPr>
          <w:t>Гламаздин</w:t>
        </w:r>
        <w:r w:rsidR="00D212C0" w:rsidRPr="001916CA">
          <w:rPr>
            <w:rStyle w:val="aa"/>
          </w:rPr>
          <w:t>ский сельсовет»</w:t>
        </w:r>
        <w:r w:rsidR="00D212C0">
          <w:rPr>
            <w:webHidden/>
          </w:rPr>
          <w:tab/>
        </w:r>
        <w:r>
          <w:rPr>
            <w:webHidden/>
          </w:rPr>
          <w:fldChar w:fldCharType="begin"/>
        </w:r>
        <w:r w:rsidR="00D212C0">
          <w:rPr>
            <w:webHidden/>
          </w:rPr>
          <w:instrText xml:space="preserve"> PAGEREF _Toc375046741 \h </w:instrText>
        </w:r>
        <w:r>
          <w:rPr>
            <w:webHidden/>
          </w:rPr>
        </w:r>
        <w:r>
          <w:rPr>
            <w:webHidden/>
          </w:rPr>
          <w:fldChar w:fldCharType="separate"/>
        </w:r>
        <w:r w:rsidR="00D212C0">
          <w:rPr>
            <w:webHidden/>
          </w:rPr>
          <w:t>69</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42" w:history="1">
        <w:r w:rsidR="00D212C0" w:rsidRPr="001916CA">
          <w:rPr>
            <w:rStyle w:val="aa"/>
          </w:rPr>
          <w:t>Статья 10.2.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r w:rsidR="00D212C0">
          <w:rPr>
            <w:webHidden/>
          </w:rPr>
          <w:tab/>
        </w:r>
        <w:r>
          <w:rPr>
            <w:webHidden/>
          </w:rPr>
          <w:fldChar w:fldCharType="begin"/>
        </w:r>
        <w:r w:rsidR="00D212C0">
          <w:rPr>
            <w:webHidden/>
          </w:rPr>
          <w:instrText xml:space="preserve"> PAGEREF _Toc375046742 \h </w:instrText>
        </w:r>
        <w:r>
          <w:rPr>
            <w:webHidden/>
          </w:rPr>
        </w:r>
        <w:r>
          <w:rPr>
            <w:webHidden/>
          </w:rPr>
          <w:fldChar w:fldCharType="separate"/>
        </w:r>
        <w:r w:rsidR="00D212C0">
          <w:rPr>
            <w:webHidden/>
          </w:rPr>
          <w:t>69</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43" w:history="1">
        <w:r w:rsidR="00D212C0" w:rsidRPr="001916CA">
          <w:rPr>
            <w:rStyle w:val="aa"/>
          </w:rPr>
          <w:t>Статья 10.3.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r w:rsidR="00D212C0">
          <w:rPr>
            <w:webHidden/>
          </w:rPr>
          <w:tab/>
        </w:r>
        <w:r>
          <w:rPr>
            <w:webHidden/>
          </w:rPr>
          <w:fldChar w:fldCharType="begin"/>
        </w:r>
        <w:r w:rsidR="00D212C0">
          <w:rPr>
            <w:webHidden/>
          </w:rPr>
          <w:instrText xml:space="preserve"> PAGEREF _Toc375046743 \h </w:instrText>
        </w:r>
        <w:r>
          <w:rPr>
            <w:webHidden/>
          </w:rPr>
        </w:r>
        <w:r>
          <w:rPr>
            <w:webHidden/>
          </w:rPr>
          <w:fldChar w:fldCharType="separate"/>
        </w:r>
        <w:r w:rsidR="00D212C0">
          <w:rPr>
            <w:webHidden/>
          </w:rPr>
          <w:t>71</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44" w:history="1">
        <w:r w:rsidR="00D212C0" w:rsidRPr="001916CA">
          <w:rPr>
            <w:rStyle w:val="aa"/>
          </w:rPr>
          <w:t>Статья 10.4. Вспомогательные виды разрешенного использования земельных участков и объектов капитального строительства</w:t>
        </w:r>
        <w:r w:rsidR="00D212C0">
          <w:rPr>
            <w:webHidden/>
          </w:rPr>
          <w:tab/>
        </w:r>
        <w:r>
          <w:rPr>
            <w:webHidden/>
          </w:rPr>
          <w:fldChar w:fldCharType="begin"/>
        </w:r>
        <w:r w:rsidR="00D212C0">
          <w:rPr>
            <w:webHidden/>
          </w:rPr>
          <w:instrText xml:space="preserve"> PAGEREF _Toc375046744 \h </w:instrText>
        </w:r>
        <w:r>
          <w:rPr>
            <w:webHidden/>
          </w:rPr>
        </w:r>
        <w:r>
          <w:rPr>
            <w:webHidden/>
          </w:rPr>
          <w:fldChar w:fldCharType="separate"/>
        </w:r>
        <w:r w:rsidR="00D212C0">
          <w:rPr>
            <w:webHidden/>
          </w:rPr>
          <w:t>72</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45" w:history="1">
        <w:r w:rsidR="00D212C0" w:rsidRPr="001916CA">
          <w:rPr>
            <w:rStyle w:val="aa"/>
          </w:rPr>
          <w:t>Статья 10.5. Минимальная площадь земельного участка</w:t>
        </w:r>
        <w:r w:rsidR="00D212C0">
          <w:rPr>
            <w:webHidden/>
          </w:rPr>
          <w:tab/>
        </w:r>
        <w:r>
          <w:rPr>
            <w:webHidden/>
          </w:rPr>
          <w:fldChar w:fldCharType="begin"/>
        </w:r>
        <w:r w:rsidR="00D212C0">
          <w:rPr>
            <w:webHidden/>
          </w:rPr>
          <w:instrText xml:space="preserve"> PAGEREF _Toc375046745 \h </w:instrText>
        </w:r>
        <w:r>
          <w:rPr>
            <w:webHidden/>
          </w:rPr>
        </w:r>
        <w:r>
          <w:rPr>
            <w:webHidden/>
          </w:rPr>
          <w:fldChar w:fldCharType="separate"/>
        </w:r>
        <w:r w:rsidR="00D212C0">
          <w:rPr>
            <w:webHidden/>
          </w:rPr>
          <w:t>73</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46" w:history="1">
        <w:r w:rsidR="00D212C0" w:rsidRPr="001916CA">
          <w:rPr>
            <w:rStyle w:val="aa"/>
          </w:rPr>
          <w:t>Статья 10.6. Коэффициент застройки и коэффициент использования территории</w:t>
        </w:r>
        <w:r w:rsidR="00D212C0">
          <w:rPr>
            <w:webHidden/>
          </w:rPr>
          <w:tab/>
        </w:r>
        <w:r>
          <w:rPr>
            <w:webHidden/>
          </w:rPr>
          <w:fldChar w:fldCharType="begin"/>
        </w:r>
        <w:r w:rsidR="00D212C0">
          <w:rPr>
            <w:webHidden/>
          </w:rPr>
          <w:instrText xml:space="preserve"> PAGEREF _Toc375046746 \h </w:instrText>
        </w:r>
        <w:r>
          <w:rPr>
            <w:webHidden/>
          </w:rPr>
        </w:r>
        <w:r>
          <w:rPr>
            <w:webHidden/>
          </w:rPr>
          <w:fldChar w:fldCharType="separate"/>
        </w:r>
        <w:r w:rsidR="00D212C0">
          <w:rPr>
            <w:webHidden/>
          </w:rPr>
          <w:t>74</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47" w:history="1">
        <w:r w:rsidR="00D212C0" w:rsidRPr="001916CA">
          <w:rPr>
            <w:rStyle w:val="aa"/>
          </w:rPr>
          <w:t>Статья 10.7. Минимальные отступы зданий, строений, сооружений от границ земельных участков</w:t>
        </w:r>
        <w:r w:rsidR="00D212C0">
          <w:rPr>
            <w:webHidden/>
          </w:rPr>
          <w:tab/>
        </w:r>
        <w:r>
          <w:rPr>
            <w:webHidden/>
          </w:rPr>
          <w:fldChar w:fldCharType="begin"/>
        </w:r>
        <w:r w:rsidR="00D212C0">
          <w:rPr>
            <w:webHidden/>
          </w:rPr>
          <w:instrText xml:space="preserve"> PAGEREF _Toc375046747 \h </w:instrText>
        </w:r>
        <w:r>
          <w:rPr>
            <w:webHidden/>
          </w:rPr>
        </w:r>
        <w:r>
          <w:rPr>
            <w:webHidden/>
          </w:rPr>
          <w:fldChar w:fldCharType="separate"/>
        </w:r>
        <w:r w:rsidR="00D212C0">
          <w:rPr>
            <w:webHidden/>
          </w:rPr>
          <w:t>74</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48" w:history="1">
        <w:r w:rsidR="00D212C0" w:rsidRPr="001916CA">
          <w:rPr>
            <w:rStyle w:val="aa"/>
          </w:rPr>
          <w:t>Статья 10.8. Максимальные выступы за красную линию частей зданий, строений, сооружений</w:t>
        </w:r>
        <w:r w:rsidR="00D212C0">
          <w:rPr>
            <w:webHidden/>
          </w:rPr>
          <w:tab/>
        </w:r>
        <w:r>
          <w:rPr>
            <w:webHidden/>
          </w:rPr>
          <w:fldChar w:fldCharType="begin"/>
        </w:r>
        <w:r w:rsidR="00D212C0">
          <w:rPr>
            <w:webHidden/>
          </w:rPr>
          <w:instrText xml:space="preserve"> PAGEREF _Toc375046748 \h </w:instrText>
        </w:r>
        <w:r>
          <w:rPr>
            <w:webHidden/>
          </w:rPr>
        </w:r>
        <w:r>
          <w:rPr>
            <w:webHidden/>
          </w:rPr>
          <w:fldChar w:fldCharType="separate"/>
        </w:r>
        <w:r w:rsidR="00D212C0">
          <w:rPr>
            <w:webHidden/>
          </w:rPr>
          <w:t>75</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49" w:history="1">
        <w:r w:rsidR="00D212C0" w:rsidRPr="001916CA">
          <w:rPr>
            <w:rStyle w:val="aa"/>
          </w:rPr>
          <w:t>Статья 10.9. Максимальная высота зданий, строений, сооружений</w:t>
        </w:r>
        <w:r w:rsidR="00D212C0">
          <w:rPr>
            <w:webHidden/>
          </w:rPr>
          <w:tab/>
        </w:r>
        <w:r>
          <w:rPr>
            <w:webHidden/>
          </w:rPr>
          <w:fldChar w:fldCharType="begin"/>
        </w:r>
        <w:r w:rsidR="00D212C0">
          <w:rPr>
            <w:webHidden/>
          </w:rPr>
          <w:instrText xml:space="preserve"> PAGEREF _Toc375046749 \h </w:instrText>
        </w:r>
        <w:r>
          <w:rPr>
            <w:webHidden/>
          </w:rPr>
        </w:r>
        <w:r>
          <w:rPr>
            <w:webHidden/>
          </w:rPr>
          <w:fldChar w:fldCharType="separate"/>
        </w:r>
        <w:r w:rsidR="00D212C0">
          <w:rPr>
            <w:webHidden/>
          </w:rPr>
          <w:t>75</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50" w:history="1">
        <w:r w:rsidR="00D212C0" w:rsidRPr="001916CA">
          <w:rPr>
            <w:rStyle w:val="aa"/>
          </w:rPr>
          <w:t>Статья 10.10. Минимальная доля озелененной территории земельных участков</w:t>
        </w:r>
        <w:r w:rsidR="00D212C0">
          <w:rPr>
            <w:webHidden/>
          </w:rPr>
          <w:tab/>
        </w:r>
        <w:r>
          <w:rPr>
            <w:webHidden/>
          </w:rPr>
          <w:fldChar w:fldCharType="begin"/>
        </w:r>
        <w:r w:rsidR="00D212C0">
          <w:rPr>
            <w:webHidden/>
          </w:rPr>
          <w:instrText xml:space="preserve"> PAGEREF _Toc375046750 \h </w:instrText>
        </w:r>
        <w:r>
          <w:rPr>
            <w:webHidden/>
          </w:rPr>
        </w:r>
        <w:r>
          <w:rPr>
            <w:webHidden/>
          </w:rPr>
          <w:fldChar w:fldCharType="separate"/>
        </w:r>
        <w:r w:rsidR="00D212C0">
          <w:rPr>
            <w:webHidden/>
          </w:rPr>
          <w:t>76</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51" w:history="1">
        <w:r w:rsidR="00D212C0" w:rsidRPr="001916CA">
          <w:rPr>
            <w:rStyle w:val="aa"/>
          </w:rPr>
          <w:t>Статья 10.11. Минимальное количество машино-мест для хранения индивидуального автотранспорта на территории земельных участков</w:t>
        </w:r>
        <w:r w:rsidR="00D212C0">
          <w:rPr>
            <w:webHidden/>
          </w:rPr>
          <w:tab/>
        </w:r>
        <w:r>
          <w:rPr>
            <w:webHidden/>
          </w:rPr>
          <w:fldChar w:fldCharType="begin"/>
        </w:r>
        <w:r w:rsidR="00D212C0">
          <w:rPr>
            <w:webHidden/>
          </w:rPr>
          <w:instrText xml:space="preserve"> PAGEREF _Toc375046751 \h </w:instrText>
        </w:r>
        <w:r>
          <w:rPr>
            <w:webHidden/>
          </w:rPr>
        </w:r>
        <w:r>
          <w:rPr>
            <w:webHidden/>
          </w:rPr>
          <w:fldChar w:fldCharType="separate"/>
        </w:r>
        <w:r w:rsidR="00D212C0">
          <w:rPr>
            <w:webHidden/>
          </w:rPr>
          <w:t>77</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52" w:history="1">
        <w:r w:rsidR="00D212C0" w:rsidRPr="001916CA">
          <w:rPr>
            <w:rStyle w:val="aa"/>
          </w:rPr>
          <w:t>Статья 10.12. Минимальное количество мест на погрузочно-разгрузочных площадках на территории земельных участков</w:t>
        </w:r>
        <w:r w:rsidR="00D212C0">
          <w:rPr>
            <w:webHidden/>
          </w:rPr>
          <w:tab/>
        </w:r>
        <w:r>
          <w:rPr>
            <w:webHidden/>
          </w:rPr>
          <w:fldChar w:fldCharType="begin"/>
        </w:r>
        <w:r w:rsidR="00D212C0">
          <w:rPr>
            <w:webHidden/>
          </w:rPr>
          <w:instrText xml:space="preserve"> PAGEREF _Toc375046752 \h </w:instrText>
        </w:r>
        <w:r>
          <w:rPr>
            <w:webHidden/>
          </w:rPr>
        </w:r>
        <w:r>
          <w:rPr>
            <w:webHidden/>
          </w:rPr>
          <w:fldChar w:fldCharType="separate"/>
        </w:r>
        <w:r w:rsidR="00D212C0">
          <w:rPr>
            <w:webHidden/>
          </w:rPr>
          <w:t>81</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53" w:history="1">
        <w:r w:rsidR="00D212C0" w:rsidRPr="001916CA">
          <w:rPr>
            <w:rStyle w:val="aa"/>
          </w:rPr>
          <w:t>Статья 10.13. Минимальное количество машино-мест для хранения (технологического отстоя) грузового автотранспорта на территории земельных участков</w:t>
        </w:r>
        <w:r w:rsidR="00D212C0">
          <w:rPr>
            <w:webHidden/>
          </w:rPr>
          <w:tab/>
        </w:r>
        <w:r>
          <w:rPr>
            <w:webHidden/>
          </w:rPr>
          <w:fldChar w:fldCharType="begin"/>
        </w:r>
        <w:r w:rsidR="00D212C0">
          <w:rPr>
            <w:webHidden/>
          </w:rPr>
          <w:instrText xml:space="preserve"> PAGEREF _Toc375046753 \h </w:instrText>
        </w:r>
        <w:r>
          <w:rPr>
            <w:webHidden/>
          </w:rPr>
        </w:r>
        <w:r>
          <w:rPr>
            <w:webHidden/>
          </w:rPr>
          <w:fldChar w:fldCharType="separate"/>
        </w:r>
        <w:r w:rsidR="00D212C0">
          <w:rPr>
            <w:webHidden/>
          </w:rPr>
          <w:t>82</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54" w:history="1">
        <w:r w:rsidR="00D212C0" w:rsidRPr="001916CA">
          <w:rPr>
            <w:rStyle w:val="aa"/>
          </w:rPr>
          <w:t>Статья 10.14. Максимальная высота ограждений земельных участков</w:t>
        </w:r>
        <w:r w:rsidR="00D212C0">
          <w:rPr>
            <w:webHidden/>
          </w:rPr>
          <w:tab/>
        </w:r>
        <w:r>
          <w:rPr>
            <w:webHidden/>
          </w:rPr>
          <w:fldChar w:fldCharType="begin"/>
        </w:r>
        <w:r w:rsidR="00D212C0">
          <w:rPr>
            <w:webHidden/>
          </w:rPr>
          <w:instrText xml:space="preserve"> PAGEREF _Toc375046754 \h </w:instrText>
        </w:r>
        <w:r>
          <w:rPr>
            <w:webHidden/>
          </w:rPr>
        </w:r>
        <w:r>
          <w:rPr>
            <w:webHidden/>
          </w:rPr>
          <w:fldChar w:fldCharType="separate"/>
        </w:r>
        <w:r w:rsidR="00D212C0">
          <w:rPr>
            <w:webHidden/>
          </w:rPr>
          <w:t>82</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55" w:history="1">
        <w:r w:rsidR="00D212C0" w:rsidRPr="001916CA">
          <w:rPr>
            <w:rStyle w:val="aa"/>
          </w:rPr>
          <w:t>Статья 10.15. Правовой режим использования и застройки территории земельного участка расположенного в границах действия ограничений</w:t>
        </w:r>
        <w:r w:rsidR="00D212C0">
          <w:rPr>
            <w:webHidden/>
          </w:rPr>
          <w:tab/>
        </w:r>
        <w:r>
          <w:rPr>
            <w:webHidden/>
          </w:rPr>
          <w:fldChar w:fldCharType="begin"/>
        </w:r>
        <w:r w:rsidR="00D212C0">
          <w:rPr>
            <w:webHidden/>
          </w:rPr>
          <w:instrText xml:space="preserve"> PAGEREF _Toc375046755 \h </w:instrText>
        </w:r>
        <w:r>
          <w:rPr>
            <w:webHidden/>
          </w:rPr>
        </w:r>
        <w:r>
          <w:rPr>
            <w:webHidden/>
          </w:rPr>
          <w:fldChar w:fldCharType="separate"/>
        </w:r>
        <w:r w:rsidR="00D212C0">
          <w:rPr>
            <w:webHidden/>
          </w:rPr>
          <w:t>83</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56" w:history="1">
        <w:r w:rsidR="00D212C0" w:rsidRPr="001916CA">
          <w:rPr>
            <w:rStyle w:val="aa"/>
          </w:rPr>
          <w:t>Статья 10.16. Организация благоустройства территории и парковочных мест</w:t>
        </w:r>
        <w:r w:rsidR="00D212C0">
          <w:rPr>
            <w:webHidden/>
          </w:rPr>
          <w:tab/>
        </w:r>
        <w:r>
          <w:rPr>
            <w:webHidden/>
          </w:rPr>
          <w:fldChar w:fldCharType="begin"/>
        </w:r>
        <w:r w:rsidR="00D212C0">
          <w:rPr>
            <w:webHidden/>
          </w:rPr>
          <w:instrText xml:space="preserve"> PAGEREF _Toc375046756 \h </w:instrText>
        </w:r>
        <w:r>
          <w:rPr>
            <w:webHidden/>
          </w:rPr>
        </w:r>
        <w:r>
          <w:rPr>
            <w:webHidden/>
          </w:rPr>
          <w:fldChar w:fldCharType="separate"/>
        </w:r>
        <w:r w:rsidR="00D212C0">
          <w:rPr>
            <w:webHidden/>
          </w:rPr>
          <w:t>83</w:t>
        </w:r>
        <w:r>
          <w:rPr>
            <w:webHidden/>
          </w:rPr>
          <w:fldChar w:fldCharType="end"/>
        </w:r>
      </w:hyperlink>
    </w:p>
    <w:p w:rsidR="00D212C0" w:rsidRDefault="00E568D6">
      <w:pPr>
        <w:pStyle w:val="31"/>
        <w:rPr>
          <w:rFonts w:asciiTheme="minorHAnsi" w:eastAsiaTheme="minorEastAsia" w:hAnsiTheme="minorHAnsi" w:cstheme="minorBidi"/>
          <w:noProof/>
          <w:sz w:val="22"/>
          <w:szCs w:val="22"/>
        </w:rPr>
      </w:pPr>
      <w:hyperlink w:anchor="_Toc375046757" w:history="1">
        <w:r w:rsidR="00D212C0" w:rsidRPr="001916CA">
          <w:rPr>
            <w:rStyle w:val="aa"/>
            <w:noProof/>
            <w:kern w:val="32"/>
          </w:rPr>
          <w:t>Глава 11. ГРАДОСТРОИТЕЛЬНЫЕ РЕГЛАМЕНТЫ ПО ТЕРРИТОРИАЛЬНЫМ ЗОНАМ</w:t>
        </w:r>
        <w:r w:rsidR="00D212C0">
          <w:rPr>
            <w:noProof/>
            <w:webHidden/>
          </w:rPr>
          <w:tab/>
        </w:r>
        <w:r>
          <w:rPr>
            <w:noProof/>
            <w:webHidden/>
          </w:rPr>
          <w:fldChar w:fldCharType="begin"/>
        </w:r>
        <w:r w:rsidR="00D212C0">
          <w:rPr>
            <w:noProof/>
            <w:webHidden/>
          </w:rPr>
          <w:instrText xml:space="preserve"> PAGEREF _Toc375046757 \h </w:instrText>
        </w:r>
        <w:r>
          <w:rPr>
            <w:noProof/>
            <w:webHidden/>
          </w:rPr>
        </w:r>
        <w:r>
          <w:rPr>
            <w:noProof/>
            <w:webHidden/>
          </w:rPr>
          <w:fldChar w:fldCharType="separate"/>
        </w:r>
        <w:r w:rsidR="00D212C0">
          <w:rPr>
            <w:noProof/>
            <w:webHidden/>
          </w:rPr>
          <w:t>83</w:t>
        </w:r>
        <w:r>
          <w:rPr>
            <w:noProof/>
            <w:webHidden/>
          </w:rPr>
          <w:fldChar w:fldCharType="end"/>
        </w:r>
      </w:hyperlink>
    </w:p>
    <w:p w:rsidR="00D212C0" w:rsidRDefault="00E568D6">
      <w:pPr>
        <w:pStyle w:val="42"/>
        <w:rPr>
          <w:rFonts w:asciiTheme="minorHAnsi" w:eastAsiaTheme="minorEastAsia" w:hAnsiTheme="minorHAnsi" w:cstheme="minorBidi"/>
          <w:b w:val="0"/>
        </w:rPr>
      </w:pPr>
      <w:hyperlink w:anchor="_Toc375046758" w:history="1">
        <w:r w:rsidR="00D212C0" w:rsidRPr="001916CA">
          <w:rPr>
            <w:rStyle w:val="aa"/>
          </w:rPr>
          <w:t>Статья 11.1. Общие градостроительные регламенты для жилых зон</w:t>
        </w:r>
        <w:r w:rsidR="00D212C0">
          <w:rPr>
            <w:webHidden/>
          </w:rPr>
          <w:tab/>
        </w:r>
        <w:r>
          <w:rPr>
            <w:webHidden/>
          </w:rPr>
          <w:fldChar w:fldCharType="begin"/>
        </w:r>
        <w:r w:rsidR="00D212C0">
          <w:rPr>
            <w:webHidden/>
          </w:rPr>
          <w:instrText xml:space="preserve"> PAGEREF _Toc375046758 \h </w:instrText>
        </w:r>
        <w:r>
          <w:rPr>
            <w:webHidden/>
          </w:rPr>
        </w:r>
        <w:r>
          <w:rPr>
            <w:webHidden/>
          </w:rPr>
          <w:fldChar w:fldCharType="separate"/>
        </w:r>
        <w:r w:rsidR="00D212C0">
          <w:rPr>
            <w:webHidden/>
          </w:rPr>
          <w:t>83</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59" w:history="1">
        <w:r w:rsidR="00D212C0" w:rsidRPr="001916CA">
          <w:rPr>
            <w:rStyle w:val="aa"/>
          </w:rPr>
          <w:t>Статья 11.2. Градостроительный регламент зоны застройки индивидуальными жилыми домами</w:t>
        </w:r>
        <w:r w:rsidR="00D212C0">
          <w:rPr>
            <w:webHidden/>
          </w:rPr>
          <w:tab/>
        </w:r>
        <w:r>
          <w:rPr>
            <w:webHidden/>
          </w:rPr>
          <w:fldChar w:fldCharType="begin"/>
        </w:r>
        <w:r w:rsidR="00D212C0">
          <w:rPr>
            <w:webHidden/>
          </w:rPr>
          <w:instrText xml:space="preserve"> PAGEREF _Toc375046759 \h </w:instrText>
        </w:r>
        <w:r>
          <w:rPr>
            <w:webHidden/>
          </w:rPr>
        </w:r>
        <w:r>
          <w:rPr>
            <w:webHidden/>
          </w:rPr>
          <w:fldChar w:fldCharType="separate"/>
        </w:r>
        <w:r w:rsidR="00D212C0">
          <w:rPr>
            <w:webHidden/>
          </w:rPr>
          <w:t>85</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60" w:history="1">
        <w:r w:rsidR="00D212C0" w:rsidRPr="001916CA">
          <w:rPr>
            <w:rStyle w:val="aa"/>
          </w:rPr>
          <w:t>Статья 11.3. Общие градостроительные регламенты для общественно-деловых зон</w:t>
        </w:r>
        <w:r w:rsidR="00D212C0">
          <w:rPr>
            <w:webHidden/>
          </w:rPr>
          <w:tab/>
        </w:r>
        <w:r>
          <w:rPr>
            <w:webHidden/>
          </w:rPr>
          <w:fldChar w:fldCharType="begin"/>
        </w:r>
        <w:r w:rsidR="00D212C0">
          <w:rPr>
            <w:webHidden/>
          </w:rPr>
          <w:instrText xml:space="preserve"> PAGEREF _Toc375046760 \h </w:instrText>
        </w:r>
        <w:r>
          <w:rPr>
            <w:webHidden/>
          </w:rPr>
        </w:r>
        <w:r>
          <w:rPr>
            <w:webHidden/>
          </w:rPr>
          <w:fldChar w:fldCharType="separate"/>
        </w:r>
        <w:r w:rsidR="00D212C0">
          <w:rPr>
            <w:webHidden/>
          </w:rPr>
          <w:t>88</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61" w:history="1">
        <w:r w:rsidR="00D212C0" w:rsidRPr="001916CA">
          <w:rPr>
            <w:rStyle w:val="aa"/>
          </w:rPr>
          <w:t>Статья 11.4. Градостроительный регламент зоны делового, общественного и коммерческого назначения</w:t>
        </w:r>
        <w:r w:rsidR="00D212C0">
          <w:rPr>
            <w:webHidden/>
          </w:rPr>
          <w:tab/>
        </w:r>
        <w:r>
          <w:rPr>
            <w:webHidden/>
          </w:rPr>
          <w:fldChar w:fldCharType="begin"/>
        </w:r>
        <w:r w:rsidR="00D212C0">
          <w:rPr>
            <w:webHidden/>
          </w:rPr>
          <w:instrText xml:space="preserve"> PAGEREF _Toc375046761 \h </w:instrText>
        </w:r>
        <w:r>
          <w:rPr>
            <w:webHidden/>
          </w:rPr>
        </w:r>
        <w:r>
          <w:rPr>
            <w:webHidden/>
          </w:rPr>
          <w:fldChar w:fldCharType="separate"/>
        </w:r>
        <w:r w:rsidR="00D212C0">
          <w:rPr>
            <w:webHidden/>
          </w:rPr>
          <w:t>89</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62" w:history="1">
        <w:r w:rsidR="00D212C0" w:rsidRPr="001916CA">
          <w:rPr>
            <w:rStyle w:val="aa"/>
          </w:rPr>
          <w:t>Статья 11.5. Общие градостроительные регламенты для производственных зон</w:t>
        </w:r>
        <w:r w:rsidR="00D212C0">
          <w:rPr>
            <w:webHidden/>
          </w:rPr>
          <w:tab/>
        </w:r>
        <w:r>
          <w:rPr>
            <w:webHidden/>
          </w:rPr>
          <w:fldChar w:fldCharType="begin"/>
        </w:r>
        <w:r w:rsidR="00D212C0">
          <w:rPr>
            <w:webHidden/>
          </w:rPr>
          <w:instrText xml:space="preserve"> PAGEREF _Toc375046762 \h </w:instrText>
        </w:r>
        <w:r>
          <w:rPr>
            <w:webHidden/>
          </w:rPr>
        </w:r>
        <w:r>
          <w:rPr>
            <w:webHidden/>
          </w:rPr>
          <w:fldChar w:fldCharType="separate"/>
        </w:r>
        <w:r w:rsidR="00D212C0">
          <w:rPr>
            <w:webHidden/>
          </w:rPr>
          <w:t>91</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63" w:history="1">
        <w:r w:rsidR="00D212C0" w:rsidRPr="001916CA">
          <w:rPr>
            <w:rStyle w:val="aa"/>
          </w:rPr>
          <w:t>Статья 11.6. Градостроительный регламент производственной зоны</w:t>
        </w:r>
        <w:r w:rsidR="00D212C0">
          <w:rPr>
            <w:webHidden/>
          </w:rPr>
          <w:tab/>
        </w:r>
        <w:r>
          <w:rPr>
            <w:webHidden/>
          </w:rPr>
          <w:fldChar w:fldCharType="begin"/>
        </w:r>
        <w:r w:rsidR="00D212C0">
          <w:rPr>
            <w:webHidden/>
          </w:rPr>
          <w:instrText xml:space="preserve"> PAGEREF _Toc375046763 \h </w:instrText>
        </w:r>
        <w:r>
          <w:rPr>
            <w:webHidden/>
          </w:rPr>
        </w:r>
        <w:r>
          <w:rPr>
            <w:webHidden/>
          </w:rPr>
          <w:fldChar w:fldCharType="separate"/>
        </w:r>
        <w:r w:rsidR="00D212C0">
          <w:rPr>
            <w:webHidden/>
          </w:rPr>
          <w:t>93</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64" w:history="1">
        <w:r w:rsidR="00D212C0" w:rsidRPr="001916CA">
          <w:rPr>
            <w:rStyle w:val="aa"/>
          </w:rPr>
          <w:t>Статья 11.7. Градостроительный регламент зоны транспортной инфраструктуры</w:t>
        </w:r>
        <w:r w:rsidR="00D212C0">
          <w:rPr>
            <w:webHidden/>
          </w:rPr>
          <w:tab/>
        </w:r>
        <w:r>
          <w:rPr>
            <w:webHidden/>
          </w:rPr>
          <w:fldChar w:fldCharType="begin"/>
        </w:r>
        <w:r w:rsidR="00D212C0">
          <w:rPr>
            <w:webHidden/>
          </w:rPr>
          <w:instrText xml:space="preserve"> PAGEREF _Toc375046764 \h </w:instrText>
        </w:r>
        <w:r>
          <w:rPr>
            <w:webHidden/>
          </w:rPr>
        </w:r>
        <w:r>
          <w:rPr>
            <w:webHidden/>
          </w:rPr>
          <w:fldChar w:fldCharType="separate"/>
        </w:r>
        <w:r w:rsidR="00D212C0">
          <w:rPr>
            <w:webHidden/>
          </w:rPr>
          <w:t>95</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65" w:history="1">
        <w:r w:rsidR="00D212C0" w:rsidRPr="001916CA">
          <w:rPr>
            <w:rStyle w:val="aa"/>
          </w:rPr>
          <w:t>Статья 11.8. Градостроительный регламент зоны инженерной инфраструктуры</w:t>
        </w:r>
        <w:r w:rsidR="00D212C0">
          <w:rPr>
            <w:webHidden/>
          </w:rPr>
          <w:tab/>
        </w:r>
        <w:r>
          <w:rPr>
            <w:webHidden/>
          </w:rPr>
          <w:fldChar w:fldCharType="begin"/>
        </w:r>
        <w:r w:rsidR="00D212C0">
          <w:rPr>
            <w:webHidden/>
          </w:rPr>
          <w:instrText xml:space="preserve"> PAGEREF _Toc375046765 \h </w:instrText>
        </w:r>
        <w:r>
          <w:rPr>
            <w:webHidden/>
          </w:rPr>
        </w:r>
        <w:r>
          <w:rPr>
            <w:webHidden/>
          </w:rPr>
          <w:fldChar w:fldCharType="separate"/>
        </w:r>
        <w:r w:rsidR="00D212C0">
          <w:rPr>
            <w:webHidden/>
          </w:rPr>
          <w:t>97</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66" w:history="1">
        <w:r w:rsidR="00D212C0" w:rsidRPr="001916CA">
          <w:rPr>
            <w:rStyle w:val="aa"/>
          </w:rPr>
          <w:t>Статья 11.9. Градостроительный регламент зоны сельскохозяйственных угодий</w:t>
        </w:r>
        <w:r w:rsidR="00D212C0">
          <w:rPr>
            <w:webHidden/>
          </w:rPr>
          <w:tab/>
        </w:r>
        <w:r>
          <w:rPr>
            <w:webHidden/>
          </w:rPr>
          <w:fldChar w:fldCharType="begin"/>
        </w:r>
        <w:r w:rsidR="00D212C0">
          <w:rPr>
            <w:webHidden/>
          </w:rPr>
          <w:instrText xml:space="preserve"> PAGEREF _Toc375046766 \h </w:instrText>
        </w:r>
        <w:r>
          <w:rPr>
            <w:webHidden/>
          </w:rPr>
        </w:r>
        <w:r>
          <w:rPr>
            <w:webHidden/>
          </w:rPr>
          <w:fldChar w:fldCharType="separate"/>
        </w:r>
        <w:r w:rsidR="00D212C0">
          <w:rPr>
            <w:webHidden/>
          </w:rPr>
          <w:t>99</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67" w:history="1">
        <w:r w:rsidR="00D212C0" w:rsidRPr="001916CA">
          <w:rPr>
            <w:rStyle w:val="aa"/>
          </w:rPr>
          <w:t>Статья 11.10. Градостроительный регламент зон, занятых объектами сельскохозяйственного назначения</w:t>
        </w:r>
        <w:r w:rsidR="00D212C0">
          <w:rPr>
            <w:webHidden/>
          </w:rPr>
          <w:tab/>
        </w:r>
        <w:r>
          <w:rPr>
            <w:webHidden/>
          </w:rPr>
          <w:fldChar w:fldCharType="begin"/>
        </w:r>
        <w:r w:rsidR="00D212C0">
          <w:rPr>
            <w:webHidden/>
          </w:rPr>
          <w:instrText xml:space="preserve"> PAGEREF _Toc375046767 \h </w:instrText>
        </w:r>
        <w:r>
          <w:rPr>
            <w:webHidden/>
          </w:rPr>
        </w:r>
        <w:r>
          <w:rPr>
            <w:webHidden/>
          </w:rPr>
          <w:fldChar w:fldCharType="separate"/>
        </w:r>
        <w:r w:rsidR="00D212C0">
          <w:rPr>
            <w:webHidden/>
          </w:rPr>
          <w:t>100</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68" w:history="1">
        <w:r w:rsidR="00D212C0" w:rsidRPr="001916CA">
          <w:rPr>
            <w:rStyle w:val="aa"/>
          </w:rPr>
          <w:t>Статья 11.11. Общие градостроительные регламенты для зон рекреационного назначения</w:t>
        </w:r>
        <w:r w:rsidR="00D212C0">
          <w:rPr>
            <w:webHidden/>
          </w:rPr>
          <w:tab/>
        </w:r>
        <w:r>
          <w:rPr>
            <w:webHidden/>
          </w:rPr>
          <w:fldChar w:fldCharType="begin"/>
        </w:r>
        <w:r w:rsidR="00D212C0">
          <w:rPr>
            <w:webHidden/>
          </w:rPr>
          <w:instrText xml:space="preserve"> PAGEREF _Toc375046768 \h </w:instrText>
        </w:r>
        <w:r>
          <w:rPr>
            <w:webHidden/>
          </w:rPr>
        </w:r>
        <w:r>
          <w:rPr>
            <w:webHidden/>
          </w:rPr>
          <w:fldChar w:fldCharType="separate"/>
        </w:r>
        <w:r w:rsidR="00D212C0">
          <w:rPr>
            <w:webHidden/>
          </w:rPr>
          <w:t>101</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69" w:history="1">
        <w:r w:rsidR="00D212C0" w:rsidRPr="001916CA">
          <w:rPr>
            <w:rStyle w:val="aa"/>
          </w:rPr>
          <w:t>Статья 11.12. Градостроительный регламент зоны рекреационного назначения</w:t>
        </w:r>
        <w:r w:rsidR="00D212C0">
          <w:rPr>
            <w:webHidden/>
          </w:rPr>
          <w:tab/>
        </w:r>
        <w:r>
          <w:rPr>
            <w:webHidden/>
          </w:rPr>
          <w:fldChar w:fldCharType="begin"/>
        </w:r>
        <w:r w:rsidR="00D212C0">
          <w:rPr>
            <w:webHidden/>
          </w:rPr>
          <w:instrText xml:space="preserve"> PAGEREF _Toc375046769 \h </w:instrText>
        </w:r>
        <w:r>
          <w:rPr>
            <w:webHidden/>
          </w:rPr>
        </w:r>
        <w:r>
          <w:rPr>
            <w:webHidden/>
          </w:rPr>
          <w:fldChar w:fldCharType="separate"/>
        </w:r>
        <w:r w:rsidR="00D212C0">
          <w:rPr>
            <w:webHidden/>
          </w:rPr>
          <w:t>101</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70" w:history="1">
        <w:r w:rsidR="00D212C0" w:rsidRPr="001916CA">
          <w:rPr>
            <w:rStyle w:val="aa"/>
          </w:rPr>
          <w:t>Статья 11.13. Градостроительный регламент зоны специального назначения, связанной с захоранениями</w:t>
        </w:r>
        <w:r w:rsidR="00D212C0">
          <w:rPr>
            <w:webHidden/>
          </w:rPr>
          <w:tab/>
        </w:r>
        <w:r>
          <w:rPr>
            <w:webHidden/>
          </w:rPr>
          <w:fldChar w:fldCharType="begin"/>
        </w:r>
        <w:r w:rsidR="00D212C0">
          <w:rPr>
            <w:webHidden/>
          </w:rPr>
          <w:instrText xml:space="preserve"> PAGEREF _Toc375046770 \h </w:instrText>
        </w:r>
        <w:r>
          <w:rPr>
            <w:webHidden/>
          </w:rPr>
        </w:r>
        <w:r>
          <w:rPr>
            <w:webHidden/>
          </w:rPr>
          <w:fldChar w:fldCharType="separate"/>
        </w:r>
        <w:r w:rsidR="00D212C0">
          <w:rPr>
            <w:webHidden/>
          </w:rPr>
          <w:t>103</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71" w:history="1">
        <w:r w:rsidR="00D212C0" w:rsidRPr="001916CA">
          <w:rPr>
            <w:rStyle w:val="aa"/>
          </w:rPr>
          <w:t>Статья 11.14. Градостроительный регламент зоны иного назначения в соответствии местными условиями (территория общего пользования)</w:t>
        </w:r>
        <w:r w:rsidR="00D212C0">
          <w:rPr>
            <w:webHidden/>
          </w:rPr>
          <w:tab/>
        </w:r>
        <w:r>
          <w:rPr>
            <w:webHidden/>
          </w:rPr>
          <w:fldChar w:fldCharType="begin"/>
        </w:r>
        <w:r w:rsidR="00D212C0">
          <w:rPr>
            <w:webHidden/>
          </w:rPr>
          <w:instrText xml:space="preserve"> PAGEREF _Toc375046771 \h </w:instrText>
        </w:r>
        <w:r>
          <w:rPr>
            <w:webHidden/>
          </w:rPr>
        </w:r>
        <w:r>
          <w:rPr>
            <w:webHidden/>
          </w:rPr>
          <w:fldChar w:fldCharType="separate"/>
        </w:r>
        <w:r w:rsidR="00D212C0">
          <w:rPr>
            <w:webHidden/>
          </w:rPr>
          <w:t>105</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72" w:history="1">
        <w:r w:rsidR="00D212C0" w:rsidRPr="001916CA">
          <w:rPr>
            <w:rStyle w:val="aa"/>
          </w:rPr>
          <w:t>Статья 11.15. 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r w:rsidR="00D212C0">
          <w:rPr>
            <w:webHidden/>
          </w:rPr>
          <w:tab/>
        </w:r>
        <w:r>
          <w:rPr>
            <w:webHidden/>
          </w:rPr>
          <w:fldChar w:fldCharType="begin"/>
        </w:r>
        <w:r w:rsidR="00D212C0">
          <w:rPr>
            <w:webHidden/>
          </w:rPr>
          <w:instrText xml:space="preserve"> PAGEREF _Toc375046772 \h </w:instrText>
        </w:r>
        <w:r>
          <w:rPr>
            <w:webHidden/>
          </w:rPr>
        </w:r>
        <w:r>
          <w:rPr>
            <w:webHidden/>
          </w:rPr>
          <w:fldChar w:fldCharType="separate"/>
        </w:r>
        <w:r w:rsidR="00D212C0">
          <w:rPr>
            <w:webHidden/>
          </w:rPr>
          <w:t>106</w:t>
        </w:r>
        <w:r>
          <w:rPr>
            <w:webHidden/>
          </w:rPr>
          <w:fldChar w:fldCharType="end"/>
        </w:r>
      </w:hyperlink>
    </w:p>
    <w:p w:rsidR="00D212C0" w:rsidRDefault="00E568D6">
      <w:pPr>
        <w:pStyle w:val="31"/>
        <w:rPr>
          <w:rFonts w:asciiTheme="minorHAnsi" w:eastAsiaTheme="minorEastAsia" w:hAnsiTheme="minorHAnsi" w:cstheme="minorBidi"/>
          <w:noProof/>
          <w:sz w:val="22"/>
          <w:szCs w:val="22"/>
        </w:rPr>
      </w:pPr>
      <w:hyperlink w:anchor="_Toc375046773" w:history="1">
        <w:r w:rsidR="00D212C0" w:rsidRPr="001916CA">
          <w:rPr>
            <w:rStyle w:val="aa"/>
            <w:noProof/>
            <w:kern w:val="32"/>
          </w:rPr>
          <w:t>Глава 12. ОГРАНИЧЕНИЯ ИСПОЛЬЗОВАНИЯ ЗЕМЕЛЬНЫХ УЧАСТКОВ И ОБЪЕКТОВ КАПИТАЛЬНОГО СТРОИТЕЛЬСТВА</w:t>
        </w:r>
        <w:r w:rsidR="00D212C0">
          <w:rPr>
            <w:noProof/>
            <w:webHidden/>
          </w:rPr>
          <w:tab/>
        </w:r>
        <w:r>
          <w:rPr>
            <w:noProof/>
            <w:webHidden/>
          </w:rPr>
          <w:fldChar w:fldCharType="begin"/>
        </w:r>
        <w:r w:rsidR="00D212C0">
          <w:rPr>
            <w:noProof/>
            <w:webHidden/>
          </w:rPr>
          <w:instrText xml:space="preserve"> PAGEREF _Toc375046773 \h </w:instrText>
        </w:r>
        <w:r>
          <w:rPr>
            <w:noProof/>
            <w:webHidden/>
          </w:rPr>
        </w:r>
        <w:r>
          <w:rPr>
            <w:noProof/>
            <w:webHidden/>
          </w:rPr>
          <w:fldChar w:fldCharType="separate"/>
        </w:r>
        <w:r w:rsidR="00D212C0">
          <w:rPr>
            <w:noProof/>
            <w:webHidden/>
          </w:rPr>
          <w:t>106</w:t>
        </w:r>
        <w:r>
          <w:rPr>
            <w:noProof/>
            <w:webHidden/>
          </w:rPr>
          <w:fldChar w:fldCharType="end"/>
        </w:r>
      </w:hyperlink>
    </w:p>
    <w:p w:rsidR="00D212C0" w:rsidRDefault="00E568D6">
      <w:pPr>
        <w:pStyle w:val="42"/>
        <w:rPr>
          <w:rFonts w:asciiTheme="minorHAnsi" w:eastAsiaTheme="minorEastAsia" w:hAnsiTheme="minorHAnsi" w:cstheme="minorBidi"/>
          <w:b w:val="0"/>
        </w:rPr>
      </w:pPr>
      <w:hyperlink w:anchor="_Toc375046774" w:history="1">
        <w:r w:rsidR="00D212C0" w:rsidRPr="001916CA">
          <w:rPr>
            <w:rStyle w:val="aa"/>
          </w:rPr>
          <w:t>Статья 12.1. Ограничения использования земельных участков и объектов капитального строительства</w:t>
        </w:r>
        <w:r w:rsidR="00D212C0">
          <w:rPr>
            <w:webHidden/>
          </w:rPr>
          <w:tab/>
        </w:r>
        <w:r>
          <w:rPr>
            <w:webHidden/>
          </w:rPr>
          <w:fldChar w:fldCharType="begin"/>
        </w:r>
        <w:r w:rsidR="00D212C0">
          <w:rPr>
            <w:webHidden/>
          </w:rPr>
          <w:instrText xml:space="preserve"> PAGEREF _Toc375046774 \h </w:instrText>
        </w:r>
        <w:r>
          <w:rPr>
            <w:webHidden/>
          </w:rPr>
        </w:r>
        <w:r>
          <w:rPr>
            <w:webHidden/>
          </w:rPr>
          <w:fldChar w:fldCharType="separate"/>
        </w:r>
        <w:r w:rsidR="00D212C0">
          <w:rPr>
            <w:webHidden/>
          </w:rPr>
          <w:t>106</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75" w:history="1">
        <w:r w:rsidR="00D212C0" w:rsidRPr="001916CA">
          <w:rPr>
            <w:rStyle w:val="aa"/>
          </w:rPr>
          <w:t>Статья 12.2. Ограничения использования земельных участков и объектов капитального строительства в границах санитарно-защитных зон</w:t>
        </w:r>
        <w:r w:rsidR="00D212C0">
          <w:rPr>
            <w:webHidden/>
          </w:rPr>
          <w:tab/>
        </w:r>
        <w:r>
          <w:rPr>
            <w:webHidden/>
          </w:rPr>
          <w:fldChar w:fldCharType="begin"/>
        </w:r>
        <w:r w:rsidR="00D212C0">
          <w:rPr>
            <w:webHidden/>
          </w:rPr>
          <w:instrText xml:space="preserve"> PAGEREF _Toc375046775 \h </w:instrText>
        </w:r>
        <w:r>
          <w:rPr>
            <w:webHidden/>
          </w:rPr>
        </w:r>
        <w:r>
          <w:rPr>
            <w:webHidden/>
          </w:rPr>
          <w:fldChar w:fldCharType="separate"/>
        </w:r>
        <w:r w:rsidR="00D212C0">
          <w:rPr>
            <w:webHidden/>
          </w:rPr>
          <w:t>107</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76" w:history="1">
        <w:r w:rsidR="00D212C0" w:rsidRPr="001916CA">
          <w:rPr>
            <w:rStyle w:val="aa"/>
          </w:rPr>
          <w:t>Статья 12.3.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r w:rsidR="00D212C0">
          <w:rPr>
            <w:webHidden/>
          </w:rPr>
          <w:tab/>
        </w:r>
        <w:r>
          <w:rPr>
            <w:webHidden/>
          </w:rPr>
          <w:fldChar w:fldCharType="begin"/>
        </w:r>
        <w:r w:rsidR="00D212C0">
          <w:rPr>
            <w:webHidden/>
          </w:rPr>
          <w:instrText xml:space="preserve"> PAGEREF _Toc375046776 \h </w:instrText>
        </w:r>
        <w:r>
          <w:rPr>
            <w:webHidden/>
          </w:rPr>
        </w:r>
        <w:r>
          <w:rPr>
            <w:webHidden/>
          </w:rPr>
          <w:fldChar w:fldCharType="separate"/>
        </w:r>
        <w:r w:rsidR="00D212C0">
          <w:rPr>
            <w:webHidden/>
          </w:rPr>
          <w:t>109</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77" w:history="1">
        <w:r w:rsidR="00D212C0" w:rsidRPr="001916CA">
          <w:rPr>
            <w:rStyle w:val="aa"/>
          </w:rPr>
          <w:t>Статья 12.4. Ограничения использования земельных участков и объектов капитального строительства в водоохранных зонах водных объектов</w:t>
        </w:r>
        <w:r w:rsidR="00D212C0">
          <w:rPr>
            <w:webHidden/>
          </w:rPr>
          <w:tab/>
        </w:r>
        <w:r>
          <w:rPr>
            <w:webHidden/>
          </w:rPr>
          <w:fldChar w:fldCharType="begin"/>
        </w:r>
        <w:r w:rsidR="00D212C0">
          <w:rPr>
            <w:webHidden/>
          </w:rPr>
          <w:instrText xml:space="preserve"> PAGEREF _Toc375046777 \h </w:instrText>
        </w:r>
        <w:r>
          <w:rPr>
            <w:webHidden/>
          </w:rPr>
        </w:r>
        <w:r>
          <w:rPr>
            <w:webHidden/>
          </w:rPr>
          <w:fldChar w:fldCharType="separate"/>
        </w:r>
        <w:r w:rsidR="00D212C0">
          <w:rPr>
            <w:webHidden/>
          </w:rPr>
          <w:t>114</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78" w:history="1">
        <w:r w:rsidR="00D212C0" w:rsidRPr="001916CA">
          <w:rPr>
            <w:rStyle w:val="aa"/>
          </w:rPr>
          <w:t>Статья 12.5. Ограничения градостроительных изменений на территории прибрежной защитной полосы</w:t>
        </w:r>
        <w:r w:rsidR="00D212C0">
          <w:rPr>
            <w:webHidden/>
          </w:rPr>
          <w:tab/>
        </w:r>
        <w:r>
          <w:rPr>
            <w:webHidden/>
          </w:rPr>
          <w:fldChar w:fldCharType="begin"/>
        </w:r>
        <w:r w:rsidR="00D212C0">
          <w:rPr>
            <w:webHidden/>
          </w:rPr>
          <w:instrText xml:space="preserve"> PAGEREF _Toc375046778 \h </w:instrText>
        </w:r>
        <w:r>
          <w:rPr>
            <w:webHidden/>
          </w:rPr>
        </w:r>
        <w:r>
          <w:rPr>
            <w:webHidden/>
          </w:rPr>
          <w:fldChar w:fldCharType="separate"/>
        </w:r>
        <w:r w:rsidR="00D212C0">
          <w:rPr>
            <w:webHidden/>
          </w:rPr>
          <w:t>115</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79" w:history="1">
        <w:r w:rsidR="00D212C0" w:rsidRPr="001916CA">
          <w:rPr>
            <w:rStyle w:val="aa"/>
          </w:rPr>
          <w:t>Статья 12.6. Ограничения использования земельных участков с существующим и прогнозируемым высоким стоянием уровня грунтовых вод</w:t>
        </w:r>
        <w:r w:rsidR="00D212C0">
          <w:rPr>
            <w:webHidden/>
          </w:rPr>
          <w:tab/>
        </w:r>
        <w:r>
          <w:rPr>
            <w:webHidden/>
          </w:rPr>
          <w:fldChar w:fldCharType="begin"/>
        </w:r>
        <w:r w:rsidR="00D212C0">
          <w:rPr>
            <w:webHidden/>
          </w:rPr>
          <w:instrText xml:space="preserve"> PAGEREF _Toc375046779 \h </w:instrText>
        </w:r>
        <w:r>
          <w:rPr>
            <w:webHidden/>
          </w:rPr>
        </w:r>
        <w:r>
          <w:rPr>
            <w:webHidden/>
          </w:rPr>
          <w:fldChar w:fldCharType="separate"/>
        </w:r>
        <w:r w:rsidR="00D212C0">
          <w:rPr>
            <w:webHidden/>
          </w:rPr>
          <w:t>116</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80" w:history="1">
        <w:r w:rsidR="00D212C0" w:rsidRPr="001916CA">
          <w:rPr>
            <w:rStyle w:val="aa"/>
          </w:rPr>
          <w:t>Статья 12.7. Ограничения градостроительных изменений на территории зон охраны естественных ландшафтов</w:t>
        </w:r>
        <w:r w:rsidR="00D212C0">
          <w:rPr>
            <w:webHidden/>
          </w:rPr>
          <w:tab/>
        </w:r>
        <w:r>
          <w:rPr>
            <w:webHidden/>
          </w:rPr>
          <w:fldChar w:fldCharType="begin"/>
        </w:r>
        <w:r w:rsidR="00D212C0">
          <w:rPr>
            <w:webHidden/>
          </w:rPr>
          <w:instrText xml:space="preserve"> PAGEREF _Toc375046780 \h </w:instrText>
        </w:r>
        <w:r>
          <w:rPr>
            <w:webHidden/>
          </w:rPr>
        </w:r>
        <w:r>
          <w:rPr>
            <w:webHidden/>
          </w:rPr>
          <w:fldChar w:fldCharType="separate"/>
        </w:r>
        <w:r w:rsidR="00D212C0">
          <w:rPr>
            <w:webHidden/>
          </w:rPr>
          <w:t>116</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81" w:history="1">
        <w:r w:rsidR="00D212C0" w:rsidRPr="001916CA">
          <w:rPr>
            <w:rStyle w:val="aa"/>
          </w:rPr>
          <w:t>Статья 12.8. Ограничения градостроительных изменений на территории объектов культурного наследия</w:t>
        </w:r>
        <w:r w:rsidR="00D212C0">
          <w:rPr>
            <w:webHidden/>
          </w:rPr>
          <w:tab/>
        </w:r>
        <w:r>
          <w:rPr>
            <w:webHidden/>
          </w:rPr>
          <w:fldChar w:fldCharType="begin"/>
        </w:r>
        <w:r w:rsidR="00D212C0">
          <w:rPr>
            <w:webHidden/>
          </w:rPr>
          <w:instrText xml:space="preserve"> PAGEREF _Toc375046781 \h </w:instrText>
        </w:r>
        <w:r>
          <w:rPr>
            <w:webHidden/>
          </w:rPr>
        </w:r>
        <w:r>
          <w:rPr>
            <w:webHidden/>
          </w:rPr>
          <w:fldChar w:fldCharType="separate"/>
        </w:r>
        <w:r w:rsidR="00D212C0">
          <w:rPr>
            <w:webHidden/>
          </w:rPr>
          <w:t>118</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82" w:history="1">
        <w:r w:rsidR="00D212C0" w:rsidRPr="001916CA">
          <w:rPr>
            <w:rStyle w:val="aa"/>
          </w:rPr>
          <w:t>Статья 12.9.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r w:rsidR="00D212C0">
          <w:rPr>
            <w:webHidden/>
          </w:rPr>
          <w:tab/>
        </w:r>
        <w:r>
          <w:rPr>
            <w:webHidden/>
          </w:rPr>
          <w:fldChar w:fldCharType="begin"/>
        </w:r>
        <w:r w:rsidR="00D212C0">
          <w:rPr>
            <w:webHidden/>
          </w:rPr>
          <w:instrText xml:space="preserve"> PAGEREF _Toc375046782 \h </w:instrText>
        </w:r>
        <w:r>
          <w:rPr>
            <w:webHidden/>
          </w:rPr>
        </w:r>
        <w:r>
          <w:rPr>
            <w:webHidden/>
          </w:rPr>
          <w:fldChar w:fldCharType="separate"/>
        </w:r>
        <w:r w:rsidR="00D212C0">
          <w:rPr>
            <w:webHidden/>
          </w:rPr>
          <w:t>118</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83" w:history="1">
        <w:r w:rsidR="00D212C0" w:rsidRPr="001916CA">
          <w:rPr>
            <w:rStyle w:val="aa"/>
          </w:rPr>
          <w:t>Статья 12.10.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r w:rsidR="00D212C0">
          <w:rPr>
            <w:webHidden/>
          </w:rPr>
          <w:tab/>
        </w:r>
        <w:r>
          <w:rPr>
            <w:webHidden/>
          </w:rPr>
          <w:fldChar w:fldCharType="begin"/>
        </w:r>
        <w:r w:rsidR="00D212C0">
          <w:rPr>
            <w:webHidden/>
          </w:rPr>
          <w:instrText xml:space="preserve"> PAGEREF _Toc375046783 \h </w:instrText>
        </w:r>
        <w:r>
          <w:rPr>
            <w:webHidden/>
          </w:rPr>
        </w:r>
        <w:r>
          <w:rPr>
            <w:webHidden/>
          </w:rPr>
          <w:fldChar w:fldCharType="separate"/>
        </w:r>
        <w:r w:rsidR="00D212C0">
          <w:rPr>
            <w:webHidden/>
          </w:rPr>
          <w:t>119</w:t>
        </w:r>
        <w:r>
          <w:rPr>
            <w:webHidden/>
          </w:rPr>
          <w:fldChar w:fldCharType="end"/>
        </w:r>
      </w:hyperlink>
    </w:p>
    <w:p w:rsidR="00D212C0" w:rsidRDefault="00E568D6">
      <w:pPr>
        <w:pStyle w:val="42"/>
        <w:rPr>
          <w:rFonts w:asciiTheme="minorHAnsi" w:eastAsiaTheme="minorEastAsia" w:hAnsiTheme="minorHAnsi" w:cstheme="minorBidi"/>
          <w:b w:val="0"/>
        </w:rPr>
      </w:pPr>
      <w:hyperlink w:anchor="_Toc375046784" w:history="1">
        <w:r w:rsidR="00D212C0" w:rsidRPr="001916CA">
          <w:rPr>
            <w:rStyle w:val="aa"/>
          </w:rPr>
          <w:t>Статья 12.11. Ограничения использования земельных участков и объектов капитального строительства на территории коммуникационных коридоров</w:t>
        </w:r>
        <w:r w:rsidR="00D212C0">
          <w:rPr>
            <w:webHidden/>
          </w:rPr>
          <w:tab/>
        </w:r>
        <w:r>
          <w:rPr>
            <w:webHidden/>
          </w:rPr>
          <w:fldChar w:fldCharType="begin"/>
        </w:r>
        <w:r w:rsidR="00D212C0">
          <w:rPr>
            <w:webHidden/>
          </w:rPr>
          <w:instrText xml:space="preserve"> PAGEREF _Toc375046784 \h </w:instrText>
        </w:r>
        <w:r>
          <w:rPr>
            <w:webHidden/>
          </w:rPr>
        </w:r>
        <w:r>
          <w:rPr>
            <w:webHidden/>
          </w:rPr>
          <w:fldChar w:fldCharType="separate"/>
        </w:r>
        <w:r w:rsidR="00D212C0">
          <w:rPr>
            <w:webHidden/>
          </w:rPr>
          <w:t>120</w:t>
        </w:r>
        <w:r>
          <w:rPr>
            <w:webHidden/>
          </w:rPr>
          <w:fldChar w:fldCharType="end"/>
        </w:r>
      </w:hyperlink>
    </w:p>
    <w:p w:rsidR="00D212C0" w:rsidRDefault="00E568D6">
      <w:pPr>
        <w:pStyle w:val="21"/>
        <w:rPr>
          <w:rFonts w:asciiTheme="minorHAnsi" w:eastAsiaTheme="minorEastAsia" w:hAnsiTheme="minorHAnsi" w:cstheme="minorBidi"/>
          <w:noProof/>
          <w:sz w:val="22"/>
          <w:szCs w:val="22"/>
        </w:rPr>
      </w:pPr>
      <w:hyperlink w:anchor="_Toc375046785" w:history="1">
        <w:r w:rsidR="00D212C0" w:rsidRPr="001916CA">
          <w:rPr>
            <w:rStyle w:val="aa"/>
            <w:noProof/>
            <w:kern w:val="32"/>
          </w:rPr>
          <w:t>ЧАСТЬ ТРЕТЬЯ</w:t>
        </w:r>
        <w:r w:rsidR="00D212C0">
          <w:rPr>
            <w:noProof/>
            <w:webHidden/>
          </w:rPr>
          <w:tab/>
        </w:r>
        <w:r>
          <w:rPr>
            <w:noProof/>
            <w:webHidden/>
          </w:rPr>
          <w:fldChar w:fldCharType="begin"/>
        </w:r>
        <w:r w:rsidR="00D212C0">
          <w:rPr>
            <w:noProof/>
            <w:webHidden/>
          </w:rPr>
          <w:instrText xml:space="preserve"> PAGEREF _Toc375046785 \h </w:instrText>
        </w:r>
        <w:r>
          <w:rPr>
            <w:noProof/>
            <w:webHidden/>
          </w:rPr>
        </w:r>
        <w:r>
          <w:rPr>
            <w:noProof/>
            <w:webHidden/>
          </w:rPr>
          <w:fldChar w:fldCharType="separate"/>
        </w:r>
        <w:r w:rsidR="00D212C0">
          <w:rPr>
            <w:noProof/>
            <w:webHidden/>
          </w:rPr>
          <w:t>121</w:t>
        </w:r>
        <w:r>
          <w:rPr>
            <w:noProof/>
            <w:webHidden/>
          </w:rPr>
          <w:fldChar w:fldCharType="end"/>
        </w:r>
      </w:hyperlink>
    </w:p>
    <w:p w:rsidR="00D212C0" w:rsidRDefault="00E568D6">
      <w:pPr>
        <w:pStyle w:val="21"/>
        <w:rPr>
          <w:rFonts w:asciiTheme="minorHAnsi" w:eastAsiaTheme="minorEastAsia" w:hAnsiTheme="minorHAnsi" w:cstheme="minorBidi"/>
          <w:noProof/>
          <w:sz w:val="22"/>
          <w:szCs w:val="22"/>
        </w:rPr>
      </w:pPr>
      <w:hyperlink w:anchor="_Toc375046786" w:history="1">
        <w:r w:rsidR="00D212C0" w:rsidRPr="001916CA">
          <w:rPr>
            <w:rStyle w:val="aa"/>
            <w:noProof/>
            <w:kern w:val="32"/>
          </w:rPr>
          <w:t>КАРТА ГРАДОСТРОИТЕЛЬНОГО ЗОНИРОВАНИЯ МУНИЦИПАЛЬНОГО ОБРАЗОВАНИЯ «</w:t>
        </w:r>
        <w:r w:rsidR="00C451A7">
          <w:rPr>
            <w:rStyle w:val="aa"/>
            <w:noProof/>
            <w:kern w:val="32"/>
          </w:rPr>
          <w:t>ГЛАМАЗДИН</w:t>
        </w:r>
        <w:r w:rsidR="00D212C0" w:rsidRPr="001916CA">
          <w:rPr>
            <w:rStyle w:val="aa"/>
            <w:noProof/>
            <w:kern w:val="32"/>
          </w:rPr>
          <w:t>СКИЙ СЕЛЬСОВЕТ»</w:t>
        </w:r>
        <w:r w:rsidR="00D212C0">
          <w:rPr>
            <w:noProof/>
            <w:webHidden/>
          </w:rPr>
          <w:tab/>
        </w:r>
        <w:r>
          <w:rPr>
            <w:noProof/>
            <w:webHidden/>
          </w:rPr>
          <w:fldChar w:fldCharType="begin"/>
        </w:r>
        <w:r w:rsidR="00D212C0">
          <w:rPr>
            <w:noProof/>
            <w:webHidden/>
          </w:rPr>
          <w:instrText xml:space="preserve"> PAGEREF _Toc375046786 \h </w:instrText>
        </w:r>
        <w:r>
          <w:rPr>
            <w:noProof/>
            <w:webHidden/>
          </w:rPr>
        </w:r>
        <w:r>
          <w:rPr>
            <w:noProof/>
            <w:webHidden/>
          </w:rPr>
          <w:fldChar w:fldCharType="separate"/>
        </w:r>
        <w:r w:rsidR="00D212C0">
          <w:rPr>
            <w:noProof/>
            <w:webHidden/>
          </w:rPr>
          <w:t>121</w:t>
        </w:r>
        <w:r>
          <w:rPr>
            <w:noProof/>
            <w:webHidden/>
          </w:rPr>
          <w:fldChar w:fldCharType="end"/>
        </w:r>
      </w:hyperlink>
    </w:p>
    <w:p w:rsidR="00D212C0" w:rsidRDefault="00E568D6">
      <w:pPr>
        <w:pStyle w:val="31"/>
        <w:rPr>
          <w:rFonts w:asciiTheme="minorHAnsi" w:eastAsiaTheme="minorEastAsia" w:hAnsiTheme="minorHAnsi" w:cstheme="minorBidi"/>
          <w:noProof/>
          <w:sz w:val="22"/>
          <w:szCs w:val="22"/>
        </w:rPr>
      </w:pPr>
      <w:hyperlink w:anchor="_Toc375046787" w:history="1">
        <w:r w:rsidR="00D212C0" w:rsidRPr="001916CA">
          <w:rPr>
            <w:rStyle w:val="aa"/>
            <w:noProof/>
            <w:kern w:val="32"/>
          </w:rPr>
          <w:t>Глава 13. Карта градостроительного зонирования территорий муниципального образования «</w:t>
        </w:r>
        <w:r w:rsidR="00C451A7">
          <w:rPr>
            <w:rStyle w:val="aa"/>
            <w:noProof/>
            <w:kern w:val="32"/>
          </w:rPr>
          <w:t>Гламаздин</w:t>
        </w:r>
        <w:r w:rsidR="00D212C0" w:rsidRPr="001916CA">
          <w:rPr>
            <w:rStyle w:val="aa"/>
            <w:noProof/>
            <w:kern w:val="32"/>
          </w:rPr>
          <w:t>ский сельсовет»</w:t>
        </w:r>
        <w:r w:rsidR="00D212C0">
          <w:rPr>
            <w:noProof/>
            <w:webHidden/>
          </w:rPr>
          <w:tab/>
        </w:r>
        <w:r>
          <w:rPr>
            <w:noProof/>
            <w:webHidden/>
          </w:rPr>
          <w:fldChar w:fldCharType="begin"/>
        </w:r>
        <w:r w:rsidR="00D212C0">
          <w:rPr>
            <w:noProof/>
            <w:webHidden/>
          </w:rPr>
          <w:instrText xml:space="preserve"> PAGEREF _Toc375046787 \h </w:instrText>
        </w:r>
        <w:r>
          <w:rPr>
            <w:noProof/>
            <w:webHidden/>
          </w:rPr>
        </w:r>
        <w:r>
          <w:rPr>
            <w:noProof/>
            <w:webHidden/>
          </w:rPr>
          <w:fldChar w:fldCharType="separate"/>
        </w:r>
        <w:r w:rsidR="00D212C0">
          <w:rPr>
            <w:noProof/>
            <w:webHidden/>
          </w:rPr>
          <w:t>121</w:t>
        </w:r>
        <w:r>
          <w:rPr>
            <w:noProof/>
            <w:webHidden/>
          </w:rPr>
          <w:fldChar w:fldCharType="end"/>
        </w:r>
      </w:hyperlink>
    </w:p>
    <w:p w:rsidR="00D212C0" w:rsidRDefault="00E568D6">
      <w:pPr>
        <w:pStyle w:val="42"/>
        <w:rPr>
          <w:rFonts w:asciiTheme="minorHAnsi" w:eastAsiaTheme="minorEastAsia" w:hAnsiTheme="minorHAnsi" w:cstheme="minorBidi"/>
          <w:b w:val="0"/>
        </w:rPr>
      </w:pPr>
      <w:hyperlink w:anchor="_Toc375046788" w:history="1">
        <w:r w:rsidR="00D212C0" w:rsidRPr="001916CA">
          <w:rPr>
            <w:rStyle w:val="aa"/>
          </w:rPr>
          <w:t>Статья 13.1. Карта градостроительного зонирования территорий муниципального образования «</w:t>
        </w:r>
        <w:r w:rsidR="00C451A7">
          <w:rPr>
            <w:rStyle w:val="aa"/>
          </w:rPr>
          <w:t>Гламаздин</w:t>
        </w:r>
        <w:r w:rsidR="00D212C0" w:rsidRPr="001916CA">
          <w:rPr>
            <w:rStyle w:val="aa"/>
          </w:rPr>
          <w:t>ский сельсовет»</w:t>
        </w:r>
        <w:r w:rsidR="00D212C0">
          <w:rPr>
            <w:webHidden/>
          </w:rPr>
          <w:tab/>
        </w:r>
        <w:r>
          <w:rPr>
            <w:webHidden/>
          </w:rPr>
          <w:fldChar w:fldCharType="begin"/>
        </w:r>
        <w:r w:rsidR="00D212C0">
          <w:rPr>
            <w:webHidden/>
          </w:rPr>
          <w:instrText xml:space="preserve"> PAGEREF _Toc375046788 \h </w:instrText>
        </w:r>
        <w:r>
          <w:rPr>
            <w:webHidden/>
          </w:rPr>
        </w:r>
        <w:r>
          <w:rPr>
            <w:webHidden/>
          </w:rPr>
          <w:fldChar w:fldCharType="separate"/>
        </w:r>
        <w:r w:rsidR="00D212C0">
          <w:rPr>
            <w:webHidden/>
          </w:rPr>
          <w:t>121</w:t>
        </w:r>
        <w:r>
          <w:rPr>
            <w:webHidden/>
          </w:rPr>
          <w:fldChar w:fldCharType="end"/>
        </w:r>
      </w:hyperlink>
    </w:p>
    <w:p w:rsidR="00D212C0" w:rsidRDefault="00E568D6">
      <w:pPr>
        <w:pStyle w:val="31"/>
        <w:rPr>
          <w:rFonts w:asciiTheme="minorHAnsi" w:eastAsiaTheme="minorEastAsia" w:hAnsiTheme="minorHAnsi" w:cstheme="minorBidi"/>
          <w:noProof/>
          <w:sz w:val="22"/>
          <w:szCs w:val="22"/>
        </w:rPr>
      </w:pPr>
      <w:hyperlink w:anchor="_Toc375046789" w:history="1">
        <w:r w:rsidR="00D212C0" w:rsidRPr="001916CA">
          <w:rPr>
            <w:rStyle w:val="aa"/>
            <w:noProof/>
            <w:kern w:val="32"/>
          </w:rPr>
          <w:t>Глава 14. Карта (схема) границ зон с особыми условиями использования территорий муниципального образования «</w:t>
        </w:r>
        <w:r w:rsidR="00C451A7">
          <w:rPr>
            <w:rStyle w:val="aa"/>
            <w:noProof/>
            <w:kern w:val="32"/>
          </w:rPr>
          <w:t>Гламаздин</w:t>
        </w:r>
        <w:r w:rsidR="00D212C0" w:rsidRPr="001916CA">
          <w:rPr>
            <w:rStyle w:val="aa"/>
            <w:noProof/>
            <w:kern w:val="32"/>
          </w:rPr>
          <w:t>ский сельсовет»</w:t>
        </w:r>
        <w:r w:rsidR="00D212C0">
          <w:rPr>
            <w:noProof/>
            <w:webHidden/>
          </w:rPr>
          <w:tab/>
        </w:r>
        <w:r>
          <w:rPr>
            <w:noProof/>
            <w:webHidden/>
          </w:rPr>
          <w:fldChar w:fldCharType="begin"/>
        </w:r>
        <w:r w:rsidR="00D212C0">
          <w:rPr>
            <w:noProof/>
            <w:webHidden/>
          </w:rPr>
          <w:instrText xml:space="preserve"> PAGEREF _Toc375046789 \h </w:instrText>
        </w:r>
        <w:r>
          <w:rPr>
            <w:noProof/>
            <w:webHidden/>
          </w:rPr>
        </w:r>
        <w:r>
          <w:rPr>
            <w:noProof/>
            <w:webHidden/>
          </w:rPr>
          <w:fldChar w:fldCharType="separate"/>
        </w:r>
        <w:r w:rsidR="00D212C0">
          <w:rPr>
            <w:noProof/>
            <w:webHidden/>
          </w:rPr>
          <w:t>122</w:t>
        </w:r>
        <w:r>
          <w:rPr>
            <w:noProof/>
            <w:webHidden/>
          </w:rPr>
          <w:fldChar w:fldCharType="end"/>
        </w:r>
      </w:hyperlink>
    </w:p>
    <w:p w:rsidR="00D212C0" w:rsidRDefault="00E568D6">
      <w:pPr>
        <w:pStyle w:val="42"/>
        <w:rPr>
          <w:rFonts w:asciiTheme="minorHAnsi" w:eastAsiaTheme="minorEastAsia" w:hAnsiTheme="minorHAnsi" w:cstheme="minorBidi"/>
          <w:b w:val="0"/>
        </w:rPr>
      </w:pPr>
      <w:hyperlink w:anchor="_Toc375046790" w:history="1">
        <w:r w:rsidR="00D212C0" w:rsidRPr="001916CA">
          <w:rPr>
            <w:rStyle w:val="aa"/>
          </w:rPr>
          <w:t>Статья 14.1. Карта (схема) границ зон с особыми условиями использования территорий муниципального образования «</w:t>
        </w:r>
        <w:r w:rsidR="00C451A7">
          <w:rPr>
            <w:rStyle w:val="aa"/>
          </w:rPr>
          <w:t>Гламаздин</w:t>
        </w:r>
        <w:r w:rsidR="00D212C0" w:rsidRPr="001916CA">
          <w:rPr>
            <w:rStyle w:val="aa"/>
          </w:rPr>
          <w:t>ский сельсовет»</w:t>
        </w:r>
        <w:r w:rsidR="00D212C0">
          <w:rPr>
            <w:webHidden/>
          </w:rPr>
          <w:tab/>
        </w:r>
        <w:r>
          <w:rPr>
            <w:webHidden/>
          </w:rPr>
          <w:fldChar w:fldCharType="begin"/>
        </w:r>
        <w:r w:rsidR="00D212C0">
          <w:rPr>
            <w:webHidden/>
          </w:rPr>
          <w:instrText xml:space="preserve"> PAGEREF _Toc375046790 \h </w:instrText>
        </w:r>
        <w:r>
          <w:rPr>
            <w:webHidden/>
          </w:rPr>
        </w:r>
        <w:r>
          <w:rPr>
            <w:webHidden/>
          </w:rPr>
          <w:fldChar w:fldCharType="separate"/>
        </w:r>
        <w:r w:rsidR="00D212C0">
          <w:rPr>
            <w:webHidden/>
          </w:rPr>
          <w:t>122</w:t>
        </w:r>
        <w:r>
          <w:rPr>
            <w:webHidden/>
          </w:rPr>
          <w:fldChar w:fldCharType="end"/>
        </w:r>
      </w:hyperlink>
    </w:p>
    <w:p w:rsidR="00B070A0" w:rsidRPr="00053909" w:rsidRDefault="00E568D6" w:rsidP="00B070A0">
      <w:pPr>
        <w:pStyle w:val="1"/>
        <w:pageBreakBefore/>
        <w:tabs>
          <w:tab w:val="left" w:pos="5190"/>
        </w:tabs>
        <w:suppressAutoHyphens/>
        <w:spacing w:before="0" w:after="0" w:line="360" w:lineRule="auto"/>
        <w:rPr>
          <w:rFonts w:ascii="Times New Roman" w:hAnsi="Times New Roman" w:cs="Times New Roman"/>
          <w:sz w:val="30"/>
          <w:szCs w:val="30"/>
        </w:rPr>
      </w:pPr>
      <w:r w:rsidRPr="00B070A0">
        <w:rPr>
          <w:rFonts w:ascii="Times New Roman" w:hAnsi="Times New Roman"/>
          <w:b w:val="0"/>
          <w:bCs w:val="0"/>
          <w:sz w:val="28"/>
          <w:szCs w:val="28"/>
        </w:rPr>
        <w:fldChar w:fldCharType="end"/>
      </w:r>
      <w:r w:rsidR="00B070A0" w:rsidRPr="00053909">
        <w:rPr>
          <w:rFonts w:ascii="Times New Roman" w:hAnsi="Times New Roman"/>
          <w:b w:val="0"/>
          <w:sz w:val="36"/>
          <w:szCs w:val="36"/>
        </w:rPr>
        <w:t xml:space="preserve"> </w:t>
      </w:r>
      <w:bookmarkStart w:id="21" w:name="_Toc281470215"/>
      <w:bookmarkStart w:id="22" w:name="_Toc283113347"/>
      <w:bookmarkStart w:id="23" w:name="_Toc290037613"/>
      <w:bookmarkStart w:id="24" w:name="_Toc290470762"/>
      <w:bookmarkStart w:id="25" w:name="_Toc290552117"/>
      <w:bookmarkStart w:id="26" w:name="_Toc290976490"/>
      <w:bookmarkStart w:id="27" w:name="_Toc290982695"/>
      <w:bookmarkStart w:id="28" w:name="_Toc290983343"/>
      <w:bookmarkStart w:id="29" w:name="_Toc299107798"/>
      <w:bookmarkStart w:id="30" w:name="_Toc299109256"/>
      <w:bookmarkStart w:id="31" w:name="_Toc308418755"/>
      <w:bookmarkStart w:id="32" w:name="_Toc310236968"/>
      <w:bookmarkStart w:id="33" w:name="_Toc312049723"/>
      <w:bookmarkStart w:id="34" w:name="_Toc312151460"/>
      <w:bookmarkStart w:id="35" w:name="_Toc312153272"/>
      <w:bookmarkStart w:id="36" w:name="_Toc375046681"/>
      <w:r w:rsidR="00B070A0" w:rsidRPr="00053909">
        <w:rPr>
          <w:rFonts w:ascii="Times New Roman" w:hAnsi="Times New Roman" w:cs="Times New Roman"/>
          <w:sz w:val="30"/>
          <w:szCs w:val="30"/>
        </w:rPr>
        <w:t>ПРАВИЛА ЗЕМЛЕПОЛЬЗОВАНИЯ И ЗАСТРОЙКИ МУНИЦИПАЛЬНОГО ОБРАЗОВАНИЯ «</w:t>
      </w:r>
      <w:r w:rsidR="00C451A7">
        <w:rPr>
          <w:rFonts w:ascii="Times New Roman" w:hAnsi="Times New Roman" w:cs="Times New Roman"/>
          <w:sz w:val="30"/>
          <w:szCs w:val="30"/>
        </w:rPr>
        <w:t>ГЛАМАЗДИН</w:t>
      </w:r>
      <w:r w:rsidR="00B070A0">
        <w:rPr>
          <w:rFonts w:ascii="Times New Roman" w:hAnsi="Times New Roman" w:cs="Times New Roman"/>
          <w:sz w:val="30"/>
          <w:szCs w:val="30"/>
        </w:rPr>
        <w:t>СКИЙ СЕЛЬСОВЕТ</w:t>
      </w:r>
      <w:r w:rsidR="00B070A0" w:rsidRPr="00053909">
        <w:rPr>
          <w:rFonts w:ascii="Times New Roman" w:hAnsi="Times New Roman" w:cs="Times New Roman"/>
          <w:sz w:val="30"/>
          <w:szCs w:val="30"/>
        </w:rPr>
        <w:t xml:space="preserve">» </w:t>
      </w:r>
      <w:r w:rsidR="00C451A7">
        <w:rPr>
          <w:rFonts w:ascii="Times New Roman" w:hAnsi="Times New Roman" w:cs="Times New Roman"/>
          <w:sz w:val="30"/>
          <w:szCs w:val="30"/>
        </w:rPr>
        <w:t>ХОМУТОВ</w:t>
      </w:r>
      <w:r w:rsidR="00B070A0">
        <w:rPr>
          <w:rFonts w:ascii="Times New Roman" w:hAnsi="Times New Roman" w:cs="Times New Roman"/>
          <w:sz w:val="30"/>
          <w:szCs w:val="30"/>
        </w:rPr>
        <w:t>СКОГО РАЙОНА</w:t>
      </w:r>
      <w:r w:rsidR="00B070A0" w:rsidRPr="00053909">
        <w:rPr>
          <w:rFonts w:ascii="Times New Roman" w:hAnsi="Times New Roman" w:cs="Times New Roman"/>
          <w:sz w:val="30"/>
          <w:szCs w:val="30"/>
        </w:rPr>
        <w:t xml:space="preserve"> КУРСКОЙ ОБЛАСТИ</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B070A0" w:rsidRPr="00053909" w:rsidRDefault="00B070A0" w:rsidP="00B070A0">
      <w:pPr>
        <w:suppressAutoHyphens/>
        <w:ind w:firstLine="851"/>
        <w:jc w:val="both"/>
        <w:rPr>
          <w:rFonts w:ascii="Times New Roman" w:eastAsia="Times New Roman" w:hAnsi="Times New Roman"/>
          <w:sz w:val="24"/>
          <w:szCs w:val="24"/>
          <w:lang w:eastAsia="ru-RU"/>
        </w:rPr>
      </w:pPr>
    </w:p>
    <w:p w:rsidR="00B070A0" w:rsidRPr="00053909" w:rsidRDefault="00B070A0" w:rsidP="00B070A0">
      <w:pPr>
        <w:pStyle w:val="1"/>
        <w:numPr>
          <w:ilvl w:val="0"/>
          <w:numId w:val="1"/>
        </w:numPr>
        <w:tabs>
          <w:tab w:val="left" w:pos="0"/>
        </w:tabs>
        <w:suppressAutoHyphens/>
        <w:spacing w:before="0" w:after="0" w:line="360" w:lineRule="auto"/>
        <w:rPr>
          <w:rFonts w:ascii="Times New Roman" w:hAnsi="Times New Roman" w:cs="Times New Roman"/>
          <w:b w:val="0"/>
          <w:sz w:val="30"/>
          <w:szCs w:val="30"/>
        </w:rPr>
      </w:pPr>
      <w:bookmarkStart w:id="37" w:name="_Toc375046682"/>
      <w:r w:rsidRPr="00053909">
        <w:rPr>
          <w:rFonts w:ascii="Times New Roman" w:hAnsi="Times New Roman" w:cs="Times New Roman"/>
          <w:sz w:val="30"/>
          <w:szCs w:val="30"/>
        </w:rPr>
        <w:t>ЧАСТЬ ПЕРВАЯ</w:t>
      </w:r>
      <w:bookmarkEnd w:id="37"/>
      <w:r w:rsidRPr="00053909">
        <w:rPr>
          <w:rFonts w:ascii="Times New Roman" w:hAnsi="Times New Roman" w:cs="Times New Roman"/>
          <w:sz w:val="30"/>
          <w:szCs w:val="30"/>
        </w:rPr>
        <w:t xml:space="preserve"> </w:t>
      </w:r>
    </w:p>
    <w:p w:rsidR="00B070A0" w:rsidRPr="00053909" w:rsidRDefault="00B070A0" w:rsidP="00B070A0">
      <w:pPr>
        <w:pStyle w:val="1"/>
        <w:numPr>
          <w:ilvl w:val="0"/>
          <w:numId w:val="1"/>
        </w:numPr>
        <w:tabs>
          <w:tab w:val="left" w:pos="0"/>
        </w:tabs>
        <w:suppressAutoHyphens/>
        <w:spacing w:before="0" w:after="0" w:line="360" w:lineRule="auto"/>
        <w:rPr>
          <w:rFonts w:ascii="Times New Roman" w:hAnsi="Times New Roman" w:cs="Times New Roman"/>
          <w:b w:val="0"/>
          <w:sz w:val="30"/>
          <w:szCs w:val="30"/>
        </w:rPr>
      </w:pPr>
      <w:bookmarkStart w:id="38" w:name="_Toc375046683"/>
      <w:r w:rsidRPr="00053909">
        <w:rPr>
          <w:rFonts w:ascii="Times New Roman" w:hAnsi="Times New Roman" w:cs="Times New Roman"/>
          <w:sz w:val="30"/>
          <w:szCs w:val="30"/>
        </w:rPr>
        <w:t>ПОРЯДОК ПРИМЕНЕНИЯ ПРАВИЛ ЗЕМЛЕПОЛЬЗОВАНИЯ И ЗАСТРОЙКИ МУНИЦИПАЛЬНОГО ОБРАЗОВАНИЯ «</w:t>
      </w:r>
      <w:r w:rsidR="00C451A7">
        <w:rPr>
          <w:rFonts w:ascii="Times New Roman" w:hAnsi="Times New Roman" w:cs="Times New Roman"/>
          <w:sz w:val="30"/>
          <w:szCs w:val="30"/>
        </w:rPr>
        <w:t>ГЛАМАЗДИН</w:t>
      </w:r>
      <w:r>
        <w:rPr>
          <w:rFonts w:ascii="Times New Roman" w:hAnsi="Times New Roman" w:cs="Times New Roman"/>
          <w:sz w:val="30"/>
          <w:szCs w:val="30"/>
        </w:rPr>
        <w:t>СКИЙ СЕЛЬСОВЕТ</w:t>
      </w:r>
      <w:r w:rsidRPr="00053909">
        <w:rPr>
          <w:rFonts w:ascii="Times New Roman" w:hAnsi="Times New Roman" w:cs="Times New Roman"/>
          <w:sz w:val="30"/>
          <w:szCs w:val="30"/>
        </w:rPr>
        <w:t>»</w:t>
      </w:r>
      <w:r>
        <w:rPr>
          <w:rFonts w:ascii="Times New Roman" w:hAnsi="Times New Roman" w:cs="Times New Roman"/>
          <w:sz w:val="30"/>
          <w:szCs w:val="30"/>
        </w:rPr>
        <w:t xml:space="preserve"> </w:t>
      </w:r>
      <w:r w:rsidR="00C451A7">
        <w:rPr>
          <w:rFonts w:ascii="Times New Roman" w:hAnsi="Times New Roman" w:cs="Times New Roman"/>
          <w:sz w:val="30"/>
          <w:szCs w:val="30"/>
        </w:rPr>
        <w:t>ХОМУТОВ</w:t>
      </w:r>
      <w:r>
        <w:rPr>
          <w:rFonts w:ascii="Times New Roman" w:hAnsi="Times New Roman" w:cs="Times New Roman"/>
          <w:sz w:val="30"/>
          <w:szCs w:val="30"/>
        </w:rPr>
        <w:t>СКОГО РАЙОНА</w:t>
      </w:r>
      <w:r w:rsidRPr="00053909">
        <w:rPr>
          <w:rFonts w:ascii="Times New Roman" w:hAnsi="Times New Roman" w:cs="Times New Roman"/>
          <w:sz w:val="30"/>
          <w:szCs w:val="30"/>
        </w:rPr>
        <w:t xml:space="preserve"> КУРСКОЙ ОБЛАСТИ И ВНЕСЕНИЯ В НИХ ИЗМЕНЕНИЙ</w:t>
      </w:r>
      <w:bookmarkEnd w:id="38"/>
    </w:p>
    <w:p w:rsidR="00B070A0" w:rsidRPr="00053909" w:rsidRDefault="00B070A0" w:rsidP="00B070A0">
      <w:pPr>
        <w:suppressAutoHyphens/>
        <w:ind w:firstLine="851"/>
        <w:jc w:val="both"/>
        <w:rPr>
          <w:rFonts w:ascii="Times New Roman" w:eastAsia="Times New Roman" w:hAnsi="Times New Roman"/>
          <w:sz w:val="24"/>
          <w:szCs w:val="24"/>
          <w:lang w:eastAsia="ru-RU"/>
        </w:rPr>
      </w:pPr>
    </w:p>
    <w:p w:rsidR="00B070A0" w:rsidRPr="00053909" w:rsidRDefault="00B070A0" w:rsidP="00B070A0">
      <w:pPr>
        <w:pStyle w:val="3"/>
        <w:keepLines w:val="0"/>
        <w:numPr>
          <w:ilvl w:val="1"/>
          <w:numId w:val="1"/>
        </w:numPr>
        <w:suppressAutoHyphens/>
        <w:spacing w:before="0" w:line="360" w:lineRule="auto"/>
        <w:jc w:val="center"/>
        <w:rPr>
          <w:rFonts w:ascii="Times New Roman" w:hAnsi="Times New Roman"/>
          <w:color w:val="auto"/>
          <w:kern w:val="32"/>
          <w:sz w:val="28"/>
          <w:szCs w:val="28"/>
          <w:lang w:eastAsia="ru-RU"/>
        </w:rPr>
      </w:pPr>
      <w:bookmarkStart w:id="39" w:name="_Toc273621816"/>
      <w:bookmarkStart w:id="40" w:name="_Toc375046684"/>
      <w:r w:rsidRPr="00053909">
        <w:rPr>
          <w:rFonts w:ascii="Times New Roman" w:hAnsi="Times New Roman"/>
          <w:color w:val="auto"/>
          <w:kern w:val="32"/>
          <w:sz w:val="28"/>
          <w:szCs w:val="28"/>
          <w:lang w:eastAsia="ru-RU"/>
        </w:rPr>
        <w:t>Общие положения</w:t>
      </w:r>
      <w:bookmarkEnd w:id="39"/>
      <w:bookmarkEnd w:id="40"/>
    </w:p>
    <w:p w:rsidR="00B070A0" w:rsidRPr="00053909" w:rsidRDefault="00B070A0" w:rsidP="00B070A0">
      <w:pPr>
        <w:rPr>
          <w:lang w:eastAsia="ru-RU"/>
        </w:rPr>
      </w:pPr>
    </w:p>
    <w:p w:rsidR="00B070A0" w:rsidRPr="00053909" w:rsidRDefault="00B070A0" w:rsidP="00B070A0">
      <w:pPr>
        <w:rPr>
          <w:lang w:eastAsia="ru-RU"/>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41" w:name="_Toc273621817"/>
      <w:bookmarkStart w:id="42" w:name="_Toc375046685"/>
      <w:r w:rsidRPr="00053909">
        <w:rPr>
          <w:rFonts w:ascii="Times New Roman" w:hAnsi="Times New Roman"/>
          <w:b/>
          <w:sz w:val="24"/>
          <w:szCs w:val="24"/>
        </w:rPr>
        <w:t>Основные понятия, используемые в настоящих Правилах</w:t>
      </w:r>
      <w:bookmarkEnd w:id="41"/>
      <w:bookmarkEnd w:id="42"/>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1.1.1. В настоящих Правилах нижеприведенные термины используются в следующем значении: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блокированный жилой дом</w:t>
      </w:r>
      <w:r w:rsidRPr="00053909">
        <w:rPr>
          <w:rFonts w:ascii="Times New Roman" w:hAnsi="Times New Roman"/>
          <w:sz w:val="24"/>
          <w:szCs w:val="24"/>
        </w:rPr>
        <w:t xml:space="preserve"> - здание квартирного типа, состоящее из двух и более квартир, каждая из которых имеет изолированный вход и доступ на приквартирный земельный участок. Жилой дом считается отдельным при обособленных несущих конструкциях фундаментов, стен, кровли и обособленной инженерной системе жизнедеятельности. Если один из пунктов не соответствует данной формулировке, дом рассматривается как квартиры в жилом доме;</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временные постройки и сооружения</w:t>
      </w:r>
      <w:r w:rsidRPr="00053909">
        <w:rPr>
          <w:rFonts w:ascii="Times New Roman" w:hAnsi="Times New Roman"/>
          <w:sz w:val="24"/>
          <w:szCs w:val="24"/>
        </w:rPr>
        <w:t xml:space="preserve">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временные здания и сооружения для нужд строительного процесса</w:t>
      </w:r>
      <w:r w:rsidRPr="00053909">
        <w:rPr>
          <w:rFonts w:ascii="Times New Roman" w:hAnsi="Times New Roman"/>
          <w:sz w:val="24"/>
          <w:szCs w:val="24"/>
        </w:rPr>
        <w:t xml:space="preserve"> -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вспомогательные виды разрешенного использования</w:t>
      </w:r>
      <w:r w:rsidRPr="00053909">
        <w:rPr>
          <w:rFonts w:ascii="Times New Roman" w:hAnsi="Times New Roman"/>
          <w:sz w:val="24"/>
          <w:szCs w:val="24"/>
        </w:rPr>
        <w:t xml:space="preserve">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высота здания по фасадной линии застройки</w:t>
      </w:r>
      <w:r w:rsidRPr="00053909">
        <w:rPr>
          <w:rFonts w:ascii="Times New Roman" w:hAnsi="Times New Roman"/>
          <w:sz w:val="24"/>
          <w:szCs w:val="24"/>
        </w:rPr>
        <w:t xml:space="preserve"> - расстояние по вертикали от отмостки до наивысшей отметки фасадной стены, т.е. стены, расположенной со стороны лицевой границы участка;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высота здания, строения, сооружения</w:t>
      </w:r>
      <w:r w:rsidRPr="00053909">
        <w:rPr>
          <w:rFonts w:ascii="Times New Roman" w:hAnsi="Times New Roman"/>
          <w:sz w:val="24"/>
          <w:szCs w:val="24"/>
        </w:rPr>
        <w:t xml:space="preserve"> -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градостроительные изменения</w:t>
      </w:r>
      <w:r w:rsidRPr="00053909">
        <w:rPr>
          <w:rFonts w:ascii="Times New Roman" w:hAnsi="Times New Roman"/>
          <w:sz w:val="24"/>
          <w:szCs w:val="24"/>
        </w:rPr>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градостроительные изменения недвижимости</w:t>
      </w:r>
      <w:r w:rsidRPr="00053909">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B070A0"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заказчик</w:t>
      </w:r>
      <w:r w:rsidRPr="00053909">
        <w:rPr>
          <w:rFonts w:ascii="Times New Roman" w:hAnsi="Times New Roman"/>
          <w:sz w:val="24"/>
          <w:szCs w:val="24"/>
        </w:rPr>
        <w:t xml:space="preserve"> - физическое или юридическое лицо, которое уполномочено в установленном порядке застройщиком представлять,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B070A0" w:rsidRPr="00BD4CEE" w:rsidRDefault="00B070A0" w:rsidP="00B070A0">
      <w:pPr>
        <w:ind w:firstLine="720"/>
        <w:jc w:val="both"/>
        <w:rPr>
          <w:rFonts w:ascii="Times New Roman" w:hAnsi="Times New Roman"/>
          <w:sz w:val="24"/>
          <w:szCs w:val="24"/>
        </w:rPr>
      </w:pPr>
      <w:r w:rsidRPr="00BD4CEE">
        <w:rPr>
          <w:rFonts w:ascii="Times New Roman" w:hAnsi="Times New Roman"/>
          <w:b/>
          <w:bCs/>
          <w:sz w:val="24"/>
          <w:szCs w:val="24"/>
        </w:rPr>
        <w:t>Защита населения</w:t>
      </w:r>
      <w:r w:rsidRPr="00BD4CEE">
        <w:rPr>
          <w:rFonts w:ascii="Times New Roman" w:hAnsi="Times New Roman"/>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B070A0" w:rsidRPr="00053909" w:rsidRDefault="00B070A0" w:rsidP="00B070A0">
      <w:pPr>
        <w:suppressAutoHyphens/>
        <w:ind w:firstLine="851"/>
        <w:jc w:val="both"/>
        <w:rPr>
          <w:rFonts w:ascii="Times New Roman" w:hAnsi="Times New Roman"/>
          <w:sz w:val="24"/>
          <w:szCs w:val="24"/>
        </w:rPr>
      </w:pPr>
      <w:r w:rsidRPr="00BD4CEE">
        <w:rPr>
          <w:rFonts w:ascii="Times New Roman" w:hAnsi="Times New Roman"/>
          <w:b/>
          <w:sz w:val="24"/>
          <w:szCs w:val="24"/>
        </w:rPr>
        <w:t>индивидуальное жилищное строительство</w:t>
      </w:r>
      <w:r w:rsidRPr="00BD4CEE">
        <w:rPr>
          <w:rFonts w:ascii="Times New Roman" w:hAnsi="Times New Roman"/>
          <w:sz w:val="24"/>
          <w:szCs w:val="24"/>
        </w:rPr>
        <w:t xml:space="preserve"> - форма обеспечения граждан жилищем</w:t>
      </w:r>
      <w:r w:rsidRPr="00053909">
        <w:rPr>
          <w:rFonts w:ascii="Times New Roman" w:hAnsi="Times New Roman"/>
          <w:sz w:val="24"/>
          <w:szCs w:val="24"/>
        </w:rPr>
        <w:t xml:space="preserve"> путем строительства жилых домов на праве личной собственности при непосредственном участии граждан или за их счет;</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индивидуальные застройщики (физические лица)</w:t>
      </w:r>
      <w:r w:rsidRPr="00053909">
        <w:rPr>
          <w:rFonts w:ascii="Times New Roman" w:hAnsi="Times New Roman"/>
          <w:sz w:val="24"/>
          <w:szCs w:val="24"/>
        </w:rPr>
        <w:t xml:space="preserve">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индивидуальный жилой дом</w:t>
      </w:r>
      <w:r w:rsidRPr="00053909">
        <w:rPr>
          <w:rFonts w:ascii="Times New Roman" w:hAnsi="Times New Roman"/>
          <w:sz w:val="24"/>
          <w:szCs w:val="24"/>
        </w:rPr>
        <w:t xml:space="preserve"> -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изменение объектов недвижимости</w:t>
      </w:r>
      <w:r w:rsidRPr="00053909">
        <w:rPr>
          <w:rFonts w:ascii="Times New Roman" w:hAnsi="Times New Roman"/>
          <w:sz w:val="24"/>
          <w:szCs w:val="24"/>
        </w:rPr>
        <w:t xml:space="preserve">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инженерная, транспортная и социальная инфраструктуры</w:t>
      </w:r>
      <w:r w:rsidRPr="00053909">
        <w:rPr>
          <w:rFonts w:ascii="Times New Roman" w:hAnsi="Times New Roman"/>
          <w:sz w:val="24"/>
          <w:szCs w:val="24"/>
        </w:rPr>
        <w:t xml:space="preserve">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 xml:space="preserve">» </w:t>
      </w:r>
      <w:r w:rsidR="00C451A7">
        <w:rPr>
          <w:rFonts w:ascii="Times New Roman" w:hAnsi="Times New Roman"/>
          <w:sz w:val="24"/>
          <w:szCs w:val="24"/>
        </w:rPr>
        <w:t>Хомутов</w:t>
      </w:r>
      <w:r>
        <w:rPr>
          <w:rFonts w:ascii="Times New Roman" w:hAnsi="Times New Roman"/>
          <w:sz w:val="24"/>
          <w:szCs w:val="24"/>
        </w:rPr>
        <w:t>ского района Курской области</w:t>
      </w:r>
      <w:r w:rsidRPr="00053909">
        <w:rPr>
          <w:rFonts w:ascii="Times New Roman" w:hAnsi="Times New Roman"/>
          <w:sz w:val="24"/>
          <w:szCs w:val="24"/>
        </w:rPr>
        <w:t xml:space="preserve"> </w:t>
      </w:r>
      <w:r>
        <w:rPr>
          <w:rFonts w:ascii="Times New Roman" w:hAnsi="Times New Roman"/>
          <w:sz w:val="24"/>
          <w:szCs w:val="24"/>
        </w:rPr>
        <w:t>(</w:t>
      </w:r>
      <w:r w:rsidRPr="00053909">
        <w:rPr>
          <w:rFonts w:ascii="Times New Roman" w:hAnsi="Times New Roman"/>
          <w:sz w:val="24"/>
          <w:szCs w:val="24"/>
        </w:rPr>
        <w:t>далее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w:t>
      </w:r>
      <w:r>
        <w:rPr>
          <w:rFonts w:ascii="Times New Roman" w:hAnsi="Times New Roman"/>
          <w:sz w:val="24"/>
          <w:szCs w:val="24"/>
        </w:rPr>
        <w:t>)</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 xml:space="preserve">квартал (микрорайон) </w:t>
      </w:r>
      <w:r w:rsidRPr="00053909">
        <w:rPr>
          <w:rFonts w:ascii="Times New Roman" w:hAnsi="Times New Roman"/>
          <w:sz w:val="24"/>
          <w:szCs w:val="24"/>
        </w:rPr>
        <w:t>- основной планировочный элемент жилой застройки в структуре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населенных пунктов, в пределах которого размещаются учреждения и предприятия повседневного пользования;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комиссия по подготовке проекта Правил землепользования и застройки муниципального образования «</w:t>
      </w:r>
      <w:r w:rsidR="00C451A7">
        <w:rPr>
          <w:rFonts w:ascii="Times New Roman" w:hAnsi="Times New Roman"/>
          <w:b/>
          <w:sz w:val="24"/>
          <w:szCs w:val="24"/>
        </w:rPr>
        <w:t>Гламаздин</w:t>
      </w:r>
      <w:r>
        <w:rPr>
          <w:rFonts w:ascii="Times New Roman" w:hAnsi="Times New Roman"/>
          <w:b/>
          <w:sz w:val="24"/>
          <w:szCs w:val="24"/>
        </w:rPr>
        <w:t>ский сельсовет</w:t>
      </w:r>
      <w:r w:rsidRPr="00053909">
        <w:rPr>
          <w:rFonts w:ascii="Times New Roman" w:hAnsi="Times New Roman"/>
          <w:b/>
          <w:sz w:val="24"/>
          <w:szCs w:val="24"/>
        </w:rPr>
        <w:t xml:space="preserve">» (далее - Комиссия) </w:t>
      </w:r>
      <w:r w:rsidRPr="00053909">
        <w:rPr>
          <w:rFonts w:ascii="Times New Roman" w:hAnsi="Times New Roman"/>
          <w:sz w:val="24"/>
          <w:szCs w:val="24"/>
        </w:rPr>
        <w:t xml:space="preserve">- постоянно действующий координационный орган при Администрации </w:t>
      </w:r>
      <w:r w:rsidR="00C451A7">
        <w:rPr>
          <w:rFonts w:ascii="Times New Roman" w:hAnsi="Times New Roman"/>
          <w:sz w:val="24"/>
          <w:szCs w:val="24"/>
        </w:rPr>
        <w:t>Гламаздин</w:t>
      </w:r>
      <w:r>
        <w:rPr>
          <w:rFonts w:ascii="Times New Roman" w:hAnsi="Times New Roman"/>
          <w:sz w:val="24"/>
          <w:szCs w:val="24"/>
        </w:rPr>
        <w:t xml:space="preserve">ского сельсовета </w:t>
      </w:r>
      <w:r w:rsidR="00C451A7">
        <w:rPr>
          <w:rFonts w:ascii="Times New Roman" w:hAnsi="Times New Roman"/>
          <w:sz w:val="24"/>
          <w:szCs w:val="24"/>
        </w:rPr>
        <w:t>Хомутов</w:t>
      </w:r>
      <w:r>
        <w:rPr>
          <w:rFonts w:ascii="Times New Roman" w:hAnsi="Times New Roman"/>
          <w:sz w:val="24"/>
          <w:szCs w:val="24"/>
        </w:rPr>
        <w:t xml:space="preserve">ского района Курской области (далее администрация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созданный для организации подготовки проекта Правил землепользования и застройки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 а также иных вопросов в соответствии с Градостроительным кодексом Российской Федерации;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комиссия по проведению публичных слушаний по вопросам градостроительной деятельности в муниципально</w:t>
      </w:r>
      <w:r w:rsidR="00A57D07">
        <w:rPr>
          <w:rFonts w:ascii="Times New Roman" w:hAnsi="Times New Roman"/>
          <w:b/>
          <w:sz w:val="24"/>
          <w:szCs w:val="24"/>
        </w:rPr>
        <w:t>м</w:t>
      </w:r>
      <w:r w:rsidRPr="00053909">
        <w:rPr>
          <w:rFonts w:ascii="Times New Roman" w:hAnsi="Times New Roman"/>
          <w:b/>
          <w:sz w:val="24"/>
          <w:szCs w:val="24"/>
        </w:rPr>
        <w:t xml:space="preserve"> образовани</w:t>
      </w:r>
      <w:r w:rsidR="00A57D07">
        <w:rPr>
          <w:rFonts w:ascii="Times New Roman" w:hAnsi="Times New Roman"/>
          <w:b/>
          <w:sz w:val="24"/>
          <w:szCs w:val="24"/>
        </w:rPr>
        <w:t>и</w:t>
      </w:r>
      <w:r w:rsidRPr="00053909">
        <w:rPr>
          <w:rFonts w:ascii="Times New Roman" w:hAnsi="Times New Roman"/>
          <w:b/>
          <w:sz w:val="24"/>
          <w:szCs w:val="24"/>
        </w:rPr>
        <w:t xml:space="preserve"> «</w:t>
      </w:r>
      <w:r w:rsidR="00C451A7">
        <w:rPr>
          <w:rFonts w:ascii="Times New Roman" w:hAnsi="Times New Roman"/>
          <w:b/>
          <w:sz w:val="24"/>
          <w:szCs w:val="24"/>
        </w:rPr>
        <w:t>Гламаздин</w:t>
      </w:r>
      <w:r>
        <w:rPr>
          <w:rFonts w:ascii="Times New Roman" w:hAnsi="Times New Roman"/>
          <w:b/>
          <w:sz w:val="24"/>
          <w:szCs w:val="24"/>
        </w:rPr>
        <w:t>ский сельсовет</w:t>
      </w:r>
      <w:r w:rsidRPr="00053909">
        <w:rPr>
          <w:rFonts w:ascii="Times New Roman" w:hAnsi="Times New Roman"/>
          <w:b/>
          <w:sz w:val="24"/>
          <w:szCs w:val="24"/>
        </w:rPr>
        <w:t>»</w:t>
      </w:r>
      <w:r w:rsidRPr="00053909">
        <w:rPr>
          <w:rFonts w:ascii="Times New Roman" w:hAnsi="Times New Roman"/>
          <w:sz w:val="24"/>
          <w:szCs w:val="24"/>
        </w:rPr>
        <w:t xml:space="preserve"> - постоянно действующая комиссия, состав и порядок действия  которой устанавливаются в соответствии с Градостроительным Кодексом, законами субъектов Российской Федерации, нормативными правовыми актами органов местного самоуправления;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консервация объекта</w:t>
      </w:r>
      <w:r w:rsidRPr="00053909">
        <w:rPr>
          <w:rFonts w:ascii="Times New Roman" w:hAnsi="Times New Roman"/>
          <w:sz w:val="24"/>
          <w:szCs w:val="24"/>
        </w:rPr>
        <w:t xml:space="preserve">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коэффициент застройки</w:t>
      </w:r>
      <w:r w:rsidRPr="00053909">
        <w:rPr>
          <w:rFonts w:ascii="Times New Roman" w:hAnsi="Times New Roman"/>
          <w:sz w:val="24"/>
          <w:szCs w:val="24"/>
        </w:rPr>
        <w:t xml:space="preserve"> - отношение застроенной части территории земельного участка ко всей площади участка в %;</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коэффициент использования территории (КИТ)</w:t>
      </w:r>
      <w:r w:rsidRPr="00053909">
        <w:rPr>
          <w:rFonts w:ascii="Times New Roman" w:hAnsi="Times New Roman"/>
          <w:sz w:val="24"/>
          <w:szCs w:val="24"/>
        </w:rPr>
        <w:t xml:space="preserve">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коэффициент озеленения</w:t>
      </w:r>
      <w:r w:rsidRPr="00053909">
        <w:rPr>
          <w:rFonts w:ascii="Times New Roman" w:hAnsi="Times New Roman"/>
          <w:sz w:val="24"/>
          <w:szCs w:val="24"/>
        </w:rPr>
        <w:t xml:space="preserve"> - отношение площади зеленых насаждений (сохраняемых и искусственно высаженных) к площади всего земельного участка в %;</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красные линии</w:t>
      </w:r>
      <w:r w:rsidRPr="00053909">
        <w:rPr>
          <w:rFonts w:ascii="Times New Roman" w:hAnsi="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линейные объекты</w:t>
      </w:r>
      <w:r w:rsidRPr="00053909">
        <w:rPr>
          <w:rFonts w:ascii="Times New Roman" w:hAnsi="Times New Roman"/>
          <w:sz w:val="24"/>
          <w:szCs w:val="24"/>
        </w:rPr>
        <w:t xml:space="preserve"> -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другие подобные сооружения;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линии градостроительного регулирования</w:t>
      </w:r>
      <w:r w:rsidRPr="00053909">
        <w:rPr>
          <w:rFonts w:ascii="Times New Roman" w:hAnsi="Times New Roman"/>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линии регулирования застройки</w:t>
      </w:r>
      <w:r w:rsidRPr="00053909">
        <w:rPr>
          <w:rFonts w:ascii="Times New Roman" w:hAnsi="Times New Roman"/>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лицевая граница участка</w:t>
      </w:r>
      <w:r w:rsidRPr="00053909">
        <w:rPr>
          <w:rFonts w:ascii="Times New Roman" w:hAnsi="Times New Roman"/>
          <w:sz w:val="24"/>
          <w:szCs w:val="24"/>
        </w:rPr>
        <w:t xml:space="preserve"> - граница участка, примыкающая к улице, на которую ориентирован главный фасад здания;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межевание объекта землеустройства</w:t>
      </w:r>
      <w:r w:rsidRPr="00053909">
        <w:rPr>
          <w:rFonts w:ascii="Times New Roman" w:hAnsi="Times New Roman"/>
          <w:sz w:val="24"/>
          <w:szCs w:val="24"/>
        </w:rPr>
        <w:t xml:space="preserve">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 xml:space="preserve">минимальные площадь и размеры земельных участков </w:t>
      </w:r>
      <w:r w:rsidRPr="00053909">
        <w:rPr>
          <w:rFonts w:ascii="Times New Roman" w:hAnsi="Times New Roman"/>
          <w:sz w:val="24"/>
          <w:szCs w:val="24"/>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многоквартирный жилой дом</w:t>
      </w:r>
      <w:r w:rsidRPr="00053909">
        <w:rPr>
          <w:rFonts w:ascii="Times New Roman" w:hAnsi="Times New Roman"/>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ограничения специального назначения на использование и застройку территории</w:t>
      </w:r>
      <w:r w:rsidRPr="00053909">
        <w:rPr>
          <w:rFonts w:ascii="Times New Roman" w:hAnsi="Times New Roman"/>
          <w:sz w:val="24"/>
          <w:szCs w:val="24"/>
        </w:rPr>
        <w:t xml:space="preserve"> - ограничения на использование и застройку территории, устанавливаемые в соответствии с законодательством Российской Федерации, Курской области и нормативными правовыми актами </w:t>
      </w:r>
      <w:r>
        <w:rPr>
          <w:rFonts w:ascii="Times New Roman" w:hAnsi="Times New Roman"/>
          <w:sz w:val="24"/>
          <w:szCs w:val="24"/>
        </w:rPr>
        <w:t>органов местного самоуправления</w:t>
      </w:r>
      <w:r w:rsidRPr="00053909">
        <w:rPr>
          <w:rFonts w:ascii="Times New Roman" w:hAnsi="Times New Roman"/>
          <w:sz w:val="24"/>
          <w:szCs w:val="24"/>
        </w:rPr>
        <w:t xml:space="preserve">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xml:space="preserve">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053909">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 xml:space="preserve">отступ здания, сооружения (от границы участка) </w:t>
      </w:r>
      <w:r w:rsidRPr="00053909">
        <w:rPr>
          <w:rFonts w:ascii="Times New Roman" w:hAnsi="Times New Roman"/>
          <w:sz w:val="24"/>
          <w:szCs w:val="24"/>
        </w:rPr>
        <w:t>- расстояние между границей участка и стеной здания;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перепланировка</w:t>
      </w:r>
      <w:r w:rsidRPr="00053909">
        <w:rPr>
          <w:rFonts w:ascii="Times New Roman" w:hAnsi="Times New Roman"/>
          <w:sz w:val="24"/>
          <w:szCs w:val="24"/>
        </w:rPr>
        <w:t xml:space="preserve">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 xml:space="preserve">площадь земельного участка </w:t>
      </w:r>
      <w:r w:rsidRPr="00053909">
        <w:rPr>
          <w:rFonts w:ascii="Times New Roman" w:hAnsi="Times New Roman"/>
          <w:sz w:val="24"/>
          <w:szCs w:val="24"/>
        </w:rPr>
        <w:t>- площадь территории горизонтальной проекции земельного участка;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правообладатели земельных участков, объектов капитального строительства</w:t>
      </w:r>
      <w:r w:rsidRPr="00053909">
        <w:rPr>
          <w:rFonts w:ascii="Times New Roman" w:hAnsi="Times New Roman"/>
          <w:sz w:val="24"/>
          <w:szCs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053909">
        <w:rPr>
          <w:rFonts w:ascii="Times New Roman" w:hAnsi="Times New Roman"/>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sidRPr="00053909">
        <w:rPr>
          <w:rFonts w:ascii="Times New Roman" w:hAnsi="Times New Roman"/>
          <w:sz w:val="24"/>
          <w:szCs w:val="24"/>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разрешение на условно разрешенный вид использования</w:t>
      </w:r>
      <w:r w:rsidRPr="00053909">
        <w:rPr>
          <w:rFonts w:ascii="Times New Roman" w:hAnsi="Times New Roman"/>
          <w:sz w:val="24"/>
          <w:szCs w:val="24"/>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район зонирования</w:t>
      </w:r>
      <w:r w:rsidRPr="00053909">
        <w:rPr>
          <w:rFonts w:ascii="Times New Roman" w:hAnsi="Times New Roman"/>
          <w:sz w:val="24"/>
          <w:szCs w:val="24"/>
        </w:rPr>
        <w:t xml:space="preserve"> - территория в замкнутых границах, отнесенная Правилами землепользования и застройки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 к одной территориальной зоне;</w:t>
      </w:r>
    </w:p>
    <w:p w:rsidR="00B070A0" w:rsidRPr="00BD4CEE"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строительные изменения недвижимости</w:t>
      </w:r>
      <w:r w:rsidRPr="00053909">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w:t>
      </w:r>
      <w:r w:rsidRPr="00BD4CEE">
        <w:rPr>
          <w:rFonts w:ascii="Times New Roman" w:hAnsi="Times New Roman"/>
          <w:sz w:val="24"/>
          <w:szCs w:val="24"/>
        </w:rPr>
        <w:t>действий особо поименованных соответствующими нормативными правовыми актами);</w:t>
      </w:r>
    </w:p>
    <w:p w:rsidR="00B070A0" w:rsidRPr="00BD4CEE" w:rsidRDefault="00B070A0" w:rsidP="00B070A0">
      <w:pPr>
        <w:autoSpaceDE w:val="0"/>
        <w:autoSpaceDN w:val="0"/>
        <w:adjustRightInd w:val="0"/>
        <w:ind w:firstLine="540"/>
        <w:jc w:val="both"/>
        <w:rPr>
          <w:rFonts w:ascii="Times New Roman" w:hAnsi="Times New Roman"/>
          <w:sz w:val="24"/>
          <w:szCs w:val="24"/>
        </w:rPr>
      </w:pPr>
      <w:r w:rsidRPr="00BD4CEE">
        <w:rPr>
          <w:rFonts w:ascii="Times New Roman" w:hAnsi="Times New Roman"/>
          <w:b/>
          <w:sz w:val="24"/>
          <w:szCs w:val="24"/>
        </w:rPr>
        <w:t>требования пожарной безопасности</w:t>
      </w:r>
      <w:r w:rsidRPr="00BD4CEE">
        <w:rPr>
          <w:rFonts w:ascii="Times New Roman" w:hAnsi="Times New Roman"/>
          <w:sz w:val="24"/>
          <w:szCs w:val="24"/>
        </w:rPr>
        <w:t xml:space="preserve">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053909">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w:t>
      </w:r>
      <w:r>
        <w:rPr>
          <w:rFonts w:ascii="Times New Roman" w:hAnsi="Times New Roman"/>
          <w:sz w:val="24"/>
          <w:szCs w:val="24"/>
        </w:rPr>
        <w:t xml:space="preserve">Администрацией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xml:space="preserve"> в порядке, предусмотренном Правилами застройки;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формирование земельного участка</w:t>
      </w:r>
      <w:r w:rsidRPr="00053909">
        <w:rPr>
          <w:rFonts w:ascii="Times New Roman" w:hAnsi="Times New Roman"/>
          <w:sz w:val="24"/>
          <w:szCs w:val="24"/>
        </w:rPr>
        <w:t xml:space="preserve">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хозяйственные постройки</w:t>
      </w:r>
      <w:r w:rsidRPr="00053909">
        <w:rPr>
          <w:rFonts w:ascii="Times New Roman" w:hAnsi="Times New Roman"/>
          <w:sz w:val="24"/>
          <w:szCs w:val="24"/>
        </w:rPr>
        <w:t xml:space="preserve">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ширина участка по лицевой границе</w:t>
      </w:r>
      <w:r w:rsidRPr="00053909">
        <w:rPr>
          <w:rFonts w:ascii="Times New Roman" w:hAnsi="Times New Roman"/>
          <w:sz w:val="24"/>
          <w:szCs w:val="24"/>
        </w:rPr>
        <w:t xml:space="preserve"> - расстояние между боковыми границами участка, измеренное по лицевой границе участка;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этаж</w:t>
      </w:r>
      <w:r w:rsidRPr="00053909">
        <w:rPr>
          <w:rFonts w:ascii="Times New Roman" w:hAnsi="Times New Roman"/>
          <w:sz w:val="24"/>
          <w:szCs w:val="24"/>
        </w:rPr>
        <w:t xml:space="preserve"> - пространство между поверхностями двух последовательно расположенных перекрытий в здании;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этаж надземный</w:t>
      </w:r>
      <w:r w:rsidRPr="00053909">
        <w:rPr>
          <w:rFonts w:ascii="Times New Roman" w:hAnsi="Times New Roman"/>
          <w:sz w:val="24"/>
          <w:szCs w:val="24"/>
        </w:rPr>
        <w:t xml:space="preserve"> - этаж при отметке пола помещений не ниже планировочной отметки земли;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этаж первый</w:t>
      </w:r>
      <w:r w:rsidRPr="00053909">
        <w:rPr>
          <w:rFonts w:ascii="Times New Roman" w:hAnsi="Times New Roman"/>
          <w:sz w:val="24"/>
          <w:szCs w:val="24"/>
        </w:rPr>
        <w:t xml:space="preserve"> - нижний надземный этаж дома;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этаж мансардный (мансарда)</w:t>
      </w:r>
      <w:r w:rsidRPr="00053909">
        <w:rPr>
          <w:rFonts w:ascii="Times New Roman" w:hAnsi="Times New Roman"/>
          <w:sz w:val="24"/>
          <w:szCs w:val="24"/>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w:t>
      </w:r>
      <w:smartTag w:uri="urn:schemas-microsoft-com:office:smarttags" w:element="metricconverter">
        <w:smartTagPr>
          <w:attr w:name="ProductID" w:val="1,5 м"/>
        </w:smartTagPr>
        <w:r w:rsidRPr="00053909">
          <w:rPr>
            <w:rFonts w:ascii="Times New Roman" w:hAnsi="Times New Roman"/>
            <w:sz w:val="24"/>
            <w:szCs w:val="24"/>
          </w:rPr>
          <w:t>1,5 м</w:t>
        </w:r>
      </w:smartTag>
      <w:r w:rsidRPr="00053909">
        <w:rPr>
          <w:rFonts w:ascii="Times New Roman" w:hAnsi="Times New Roman"/>
          <w:sz w:val="24"/>
          <w:szCs w:val="24"/>
        </w:rPr>
        <w:t xml:space="preserve"> от уровня пола мансардного этажа;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этаж цокольный</w:t>
      </w:r>
      <w:r w:rsidRPr="00053909">
        <w:rPr>
          <w:rFonts w:ascii="Times New Roman" w:hAnsi="Times New Roman"/>
          <w:sz w:val="24"/>
          <w:szCs w:val="24"/>
        </w:rPr>
        <w:t xml:space="preserve"> - этаж при отметке пола помещений ниже планировочной отметки земли на высоту не более половины высоты помещений;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этаж подвальный</w:t>
      </w:r>
      <w:r w:rsidRPr="00053909">
        <w:rPr>
          <w:rFonts w:ascii="Times New Roman" w:hAnsi="Times New Roman"/>
          <w:sz w:val="24"/>
          <w:szCs w:val="24"/>
        </w:rPr>
        <w:t xml:space="preserve"> - этаж при отметке пола помещений ниже планировочной отметки земли более чем на половину высоты помещений;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этажность здания</w:t>
      </w:r>
      <w:r w:rsidRPr="00053909">
        <w:rPr>
          <w:rFonts w:ascii="Times New Roman" w:hAnsi="Times New Roman"/>
          <w:sz w:val="24"/>
          <w:szCs w:val="24"/>
        </w:rPr>
        <w:t xml:space="preserve">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
        </w:smartTagPr>
        <w:r w:rsidRPr="00053909">
          <w:rPr>
            <w:rFonts w:ascii="Times New Roman" w:hAnsi="Times New Roman"/>
            <w:sz w:val="24"/>
            <w:szCs w:val="24"/>
          </w:rPr>
          <w:t>2 м</w:t>
        </w:r>
      </w:smartTag>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b/>
          <w:sz w:val="24"/>
          <w:szCs w:val="24"/>
        </w:rPr>
        <w:t>этап строительства</w:t>
      </w:r>
      <w:r w:rsidRPr="00053909">
        <w:rPr>
          <w:rFonts w:ascii="Times New Roman" w:hAnsi="Times New Roman"/>
          <w:sz w:val="24"/>
          <w:szCs w:val="24"/>
        </w:rPr>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43" w:name="_Toc270676531"/>
      <w:bookmarkStart w:id="44" w:name="_Toc286828529"/>
      <w:bookmarkStart w:id="45" w:name="_Toc375046686"/>
      <w:r w:rsidRPr="00053909">
        <w:rPr>
          <w:rFonts w:ascii="Times New Roman" w:hAnsi="Times New Roman"/>
          <w:b/>
          <w:sz w:val="24"/>
          <w:szCs w:val="24"/>
        </w:rPr>
        <w:t>Основания и цели введения Правил землепользования и застройки муниципального образования «</w:t>
      </w:r>
      <w:r w:rsidR="00C451A7">
        <w:rPr>
          <w:rFonts w:ascii="Times New Roman" w:hAnsi="Times New Roman"/>
          <w:b/>
          <w:sz w:val="24"/>
          <w:szCs w:val="24"/>
        </w:rPr>
        <w:t>Гламаздин</w:t>
      </w:r>
      <w:r>
        <w:rPr>
          <w:rFonts w:ascii="Times New Roman" w:hAnsi="Times New Roman"/>
          <w:b/>
          <w:sz w:val="24"/>
          <w:szCs w:val="24"/>
        </w:rPr>
        <w:t>ский сельсовет</w:t>
      </w:r>
      <w:r w:rsidRPr="00053909">
        <w:rPr>
          <w:rFonts w:ascii="Times New Roman" w:hAnsi="Times New Roman"/>
          <w:b/>
          <w:sz w:val="24"/>
          <w:szCs w:val="24"/>
        </w:rPr>
        <w:t>»</w:t>
      </w:r>
      <w:bookmarkEnd w:id="43"/>
      <w:bookmarkEnd w:id="44"/>
      <w:r>
        <w:rPr>
          <w:rFonts w:ascii="Times New Roman" w:hAnsi="Times New Roman"/>
          <w:b/>
          <w:sz w:val="24"/>
          <w:szCs w:val="24"/>
        </w:rPr>
        <w:t xml:space="preserve"> </w:t>
      </w:r>
      <w:r w:rsidR="00C451A7">
        <w:rPr>
          <w:rFonts w:ascii="Times New Roman" w:hAnsi="Times New Roman"/>
          <w:b/>
          <w:sz w:val="24"/>
          <w:szCs w:val="24"/>
        </w:rPr>
        <w:t>Хомутов</w:t>
      </w:r>
      <w:r w:rsidRPr="00994B5B">
        <w:rPr>
          <w:rFonts w:ascii="Times New Roman" w:hAnsi="Times New Roman"/>
          <w:b/>
          <w:sz w:val="24"/>
          <w:szCs w:val="24"/>
        </w:rPr>
        <w:t xml:space="preserve">ского района </w:t>
      </w:r>
      <w:r>
        <w:rPr>
          <w:rFonts w:ascii="Times New Roman" w:hAnsi="Times New Roman"/>
          <w:b/>
          <w:sz w:val="24"/>
          <w:szCs w:val="24"/>
        </w:rPr>
        <w:t>К</w:t>
      </w:r>
      <w:r w:rsidRPr="00994B5B">
        <w:rPr>
          <w:rFonts w:ascii="Times New Roman" w:hAnsi="Times New Roman"/>
          <w:b/>
          <w:sz w:val="24"/>
          <w:szCs w:val="24"/>
        </w:rPr>
        <w:t>урской области</w:t>
      </w:r>
      <w:bookmarkEnd w:id="45"/>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1.2.1. Правила землепользования и застройки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 (далее по тексту - Правила) являются нормативным правовым актом прямого действия, принятым в соответствии с Градостроительным кодексом Российской Федерации, Земельным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законами и нормативными правовыми актами, Уставом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  а также с учетом иных актов и документов, определяющих основные направления социально-экономического и градостроительного развития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 охраны культурного наследия, окружающей среды и рационального использования природных ресурсов.</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 устанавливают порядок правового регулирования и развития, использования и организации территории.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1.2.2. Правила землепользования и застройки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 разрабатываются в следующих целях:</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 создания условий для устойчивого развития территории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 на основе сохранения окружающей среды и объектов культурного наследия;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2)  создания условий для планировки территории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1.2.3. 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участке. Структура и содержание Правил ориентированы на интересы застройщика и права собственников, арендаторов, пользователей смежных земельных участков.</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Правила устанавливают порядок осуществления строительства, реконструкции и благоустройства на территории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 контроля за разработкой и реализацией градостроительной документации, соблюдением градостроительных нормативов и стандартов, а также сроков действий разрешений на строительство и исполнением других градостроительных документов.</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1.2.4. Застройщики при осуществлении градостроительной деятельности обязаны:</w:t>
      </w:r>
    </w:p>
    <w:p w:rsidR="00B070A0" w:rsidRPr="00053909" w:rsidRDefault="00B070A0" w:rsidP="00B070A0">
      <w:pPr>
        <w:pStyle w:val="a5"/>
        <w:numPr>
          <w:ilvl w:val="0"/>
          <w:numId w:val="37"/>
        </w:numPr>
        <w:suppressAutoHyphens/>
        <w:jc w:val="both"/>
        <w:rPr>
          <w:rFonts w:ascii="Times New Roman" w:hAnsi="Times New Roman"/>
          <w:sz w:val="24"/>
          <w:szCs w:val="24"/>
        </w:rPr>
      </w:pPr>
      <w:r w:rsidRPr="00053909">
        <w:rPr>
          <w:rFonts w:ascii="Times New Roman" w:hAnsi="Times New Roman"/>
          <w:sz w:val="24"/>
          <w:szCs w:val="24"/>
        </w:rPr>
        <w:t>соблюдать настоящие Правила и иные принимаемые в соответствии с ними нормативно-правовые документы;</w:t>
      </w:r>
    </w:p>
    <w:p w:rsidR="00B070A0" w:rsidRPr="00053909" w:rsidRDefault="00B070A0" w:rsidP="00B070A0">
      <w:pPr>
        <w:pStyle w:val="a5"/>
        <w:numPr>
          <w:ilvl w:val="0"/>
          <w:numId w:val="37"/>
        </w:numPr>
        <w:suppressAutoHyphens/>
        <w:jc w:val="both"/>
        <w:rPr>
          <w:rFonts w:ascii="Times New Roman" w:hAnsi="Times New Roman"/>
          <w:sz w:val="24"/>
          <w:szCs w:val="24"/>
        </w:rPr>
      </w:pPr>
      <w:r w:rsidRPr="00053909">
        <w:rPr>
          <w:rFonts w:ascii="Times New Roman" w:hAnsi="Times New Roman"/>
          <w:sz w:val="24"/>
          <w:szCs w:val="24"/>
        </w:rPr>
        <w:t>не приступать к строительству (реконструкции) без получения в установленном порядке разрешения на строительство;</w:t>
      </w:r>
    </w:p>
    <w:p w:rsidR="00B070A0" w:rsidRPr="00053909" w:rsidRDefault="00B070A0" w:rsidP="00B070A0">
      <w:pPr>
        <w:pStyle w:val="a5"/>
        <w:numPr>
          <w:ilvl w:val="0"/>
          <w:numId w:val="37"/>
        </w:numPr>
        <w:suppressAutoHyphens/>
        <w:jc w:val="both"/>
        <w:rPr>
          <w:rFonts w:ascii="Times New Roman" w:hAnsi="Times New Roman"/>
          <w:sz w:val="24"/>
          <w:szCs w:val="24"/>
        </w:rPr>
      </w:pPr>
      <w:r w:rsidRPr="00053909">
        <w:rPr>
          <w:rFonts w:ascii="Times New Roman" w:hAnsi="Times New Roman"/>
          <w:sz w:val="24"/>
          <w:szCs w:val="24"/>
        </w:rPr>
        <w:t>не допускать самовольного отступления от утвержденной проектной документации;</w:t>
      </w:r>
    </w:p>
    <w:p w:rsidR="00B070A0" w:rsidRPr="00053909" w:rsidRDefault="00B070A0" w:rsidP="00B070A0">
      <w:pPr>
        <w:pStyle w:val="a5"/>
        <w:numPr>
          <w:ilvl w:val="0"/>
          <w:numId w:val="37"/>
        </w:numPr>
        <w:suppressAutoHyphens/>
        <w:jc w:val="both"/>
        <w:rPr>
          <w:rFonts w:ascii="Times New Roman" w:hAnsi="Times New Roman"/>
          <w:sz w:val="24"/>
          <w:szCs w:val="24"/>
        </w:rPr>
      </w:pPr>
      <w:r w:rsidRPr="00053909">
        <w:rPr>
          <w:rFonts w:ascii="Times New Roman" w:hAnsi="Times New Roman"/>
          <w:sz w:val="24"/>
          <w:szCs w:val="24"/>
        </w:rPr>
        <w:t>не допускать применения некачественных материалов, строго соблюдать нормативно-технические документы по обеспечению качества строительства, прочности, устойчивости и надежности возводимых объектов.</w:t>
      </w:r>
    </w:p>
    <w:p w:rsidR="00B070A0" w:rsidRPr="00053909" w:rsidRDefault="00B070A0" w:rsidP="00B070A0">
      <w:pPr>
        <w:keepNext/>
        <w:suppressAutoHyphens/>
        <w:ind w:firstLine="851"/>
        <w:jc w:val="both"/>
        <w:rPr>
          <w:rFonts w:ascii="Times New Roman" w:hAnsi="Times New Roman"/>
          <w:sz w:val="24"/>
          <w:szCs w:val="24"/>
        </w:rPr>
      </w:pPr>
      <w:r w:rsidRPr="00053909">
        <w:rPr>
          <w:rFonts w:ascii="Times New Roman" w:hAnsi="Times New Roman"/>
          <w:sz w:val="24"/>
          <w:szCs w:val="24"/>
        </w:rPr>
        <w:t>1.2.5. 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B070A0" w:rsidRPr="00053909" w:rsidRDefault="00B070A0" w:rsidP="00B070A0">
      <w:pPr>
        <w:pStyle w:val="a5"/>
        <w:numPr>
          <w:ilvl w:val="0"/>
          <w:numId w:val="42"/>
        </w:numPr>
        <w:suppressAutoHyphens/>
        <w:jc w:val="both"/>
        <w:rPr>
          <w:rFonts w:ascii="Times New Roman" w:hAnsi="Times New Roman"/>
          <w:sz w:val="24"/>
          <w:szCs w:val="24"/>
        </w:rPr>
      </w:pPr>
      <w:r w:rsidRPr="00053909">
        <w:rPr>
          <w:rFonts w:ascii="Times New Roman" w:hAnsi="Times New Roman"/>
          <w:sz w:val="24"/>
          <w:szCs w:val="24"/>
        </w:rPr>
        <w:t xml:space="preserve">о порядке регулирования землепользования и застройки органами </w:t>
      </w:r>
      <w:r>
        <w:rPr>
          <w:rFonts w:ascii="Times New Roman" w:hAnsi="Times New Roman"/>
          <w:sz w:val="24"/>
          <w:szCs w:val="24"/>
        </w:rPr>
        <w:t xml:space="preserve">местного самоуправления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xml:space="preserve"> на основе градостроительного зонирования;</w:t>
      </w:r>
    </w:p>
    <w:p w:rsidR="00B070A0" w:rsidRPr="00053909" w:rsidRDefault="00B070A0" w:rsidP="00B070A0">
      <w:pPr>
        <w:pStyle w:val="a5"/>
        <w:numPr>
          <w:ilvl w:val="0"/>
          <w:numId w:val="42"/>
        </w:numPr>
        <w:suppressAutoHyphens/>
        <w:jc w:val="both"/>
        <w:rPr>
          <w:rFonts w:ascii="Times New Roman" w:hAnsi="Times New Roman"/>
          <w:sz w:val="24"/>
          <w:szCs w:val="24"/>
        </w:rPr>
      </w:pPr>
      <w:r w:rsidRPr="00053909">
        <w:rPr>
          <w:rFonts w:ascii="Times New Roman" w:hAnsi="Times New Roman"/>
          <w:sz w:val="24"/>
          <w:szCs w:val="24"/>
        </w:rPr>
        <w:t>об изменении видов разрешенного использования земельных участков и объектов капитального строительства на территории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 физическими и юридическими лицами;</w:t>
      </w:r>
    </w:p>
    <w:p w:rsidR="00B070A0" w:rsidRPr="00053909" w:rsidRDefault="00B070A0" w:rsidP="00B070A0">
      <w:pPr>
        <w:pStyle w:val="a5"/>
        <w:numPr>
          <w:ilvl w:val="0"/>
          <w:numId w:val="42"/>
        </w:numPr>
        <w:suppressAutoHyphens/>
        <w:jc w:val="both"/>
        <w:rPr>
          <w:rFonts w:ascii="Times New Roman" w:hAnsi="Times New Roman"/>
          <w:sz w:val="24"/>
          <w:szCs w:val="24"/>
        </w:rPr>
      </w:pPr>
      <w:r w:rsidRPr="00053909">
        <w:rPr>
          <w:rFonts w:ascii="Times New Roman" w:hAnsi="Times New Roman"/>
          <w:sz w:val="24"/>
          <w:szCs w:val="24"/>
        </w:rPr>
        <w:t xml:space="preserve">о порядке подготовки документации по планировке территории </w:t>
      </w:r>
      <w:r>
        <w:rPr>
          <w:rFonts w:ascii="Times New Roman" w:hAnsi="Times New Roman"/>
          <w:sz w:val="24"/>
          <w:szCs w:val="24"/>
        </w:rPr>
        <w:t xml:space="preserve">Администрацией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w:t>
      </w:r>
    </w:p>
    <w:p w:rsidR="00B070A0" w:rsidRPr="00053909" w:rsidRDefault="00B070A0" w:rsidP="00B070A0">
      <w:pPr>
        <w:pStyle w:val="a5"/>
        <w:numPr>
          <w:ilvl w:val="0"/>
          <w:numId w:val="42"/>
        </w:numPr>
        <w:suppressAutoHyphens/>
        <w:jc w:val="both"/>
        <w:rPr>
          <w:rFonts w:ascii="Times New Roman" w:hAnsi="Times New Roman"/>
          <w:sz w:val="24"/>
          <w:szCs w:val="24"/>
        </w:rPr>
      </w:pPr>
      <w:r w:rsidRPr="00053909">
        <w:rPr>
          <w:rFonts w:ascii="Times New Roman" w:hAnsi="Times New Roman"/>
          <w:sz w:val="24"/>
          <w:szCs w:val="24"/>
        </w:rPr>
        <w:t>о порядке проведения публичных слушаний по вопросам землепользования и застройки в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w:t>
      </w:r>
    </w:p>
    <w:p w:rsidR="00B070A0" w:rsidRPr="00053909" w:rsidRDefault="00B070A0" w:rsidP="00B070A0">
      <w:pPr>
        <w:pStyle w:val="a5"/>
        <w:numPr>
          <w:ilvl w:val="0"/>
          <w:numId w:val="42"/>
        </w:numPr>
        <w:suppressAutoHyphens/>
        <w:jc w:val="both"/>
        <w:rPr>
          <w:rFonts w:ascii="Times New Roman" w:hAnsi="Times New Roman"/>
          <w:sz w:val="24"/>
          <w:szCs w:val="24"/>
        </w:rPr>
      </w:pPr>
      <w:r w:rsidRPr="00053909">
        <w:rPr>
          <w:rFonts w:ascii="Times New Roman" w:hAnsi="Times New Roman"/>
          <w:sz w:val="24"/>
          <w:szCs w:val="24"/>
        </w:rPr>
        <w:t>о внесении изменений в Правила землепользования и застройки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w:t>
      </w:r>
    </w:p>
    <w:p w:rsidR="00B070A0" w:rsidRPr="00053909" w:rsidRDefault="00B070A0" w:rsidP="00B070A0">
      <w:pPr>
        <w:pStyle w:val="a5"/>
        <w:numPr>
          <w:ilvl w:val="0"/>
          <w:numId w:val="42"/>
        </w:numPr>
        <w:suppressAutoHyphens/>
        <w:jc w:val="both"/>
        <w:rPr>
          <w:rFonts w:ascii="Times New Roman" w:hAnsi="Times New Roman"/>
          <w:sz w:val="24"/>
          <w:szCs w:val="24"/>
        </w:rPr>
      </w:pPr>
      <w:r w:rsidRPr="00053909">
        <w:rPr>
          <w:rFonts w:ascii="Times New Roman" w:hAnsi="Times New Roman"/>
          <w:sz w:val="24"/>
          <w:szCs w:val="24"/>
        </w:rPr>
        <w:t>о регулировании иных вопросов землепользования и застройки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w:t>
      </w:r>
    </w:p>
    <w:p w:rsidR="00B070A0" w:rsidRPr="00053909" w:rsidRDefault="00B070A0" w:rsidP="00B070A0">
      <w:pPr>
        <w:suppressAutoHyphens/>
        <w:jc w:val="both"/>
        <w:rPr>
          <w:rFonts w:ascii="Times New Roman" w:hAnsi="Times New Roman"/>
          <w:sz w:val="24"/>
          <w:szCs w:val="24"/>
        </w:rPr>
      </w:pPr>
    </w:p>
    <w:p w:rsidR="00B070A0" w:rsidRPr="00053909" w:rsidRDefault="00B070A0" w:rsidP="00B070A0">
      <w:pPr>
        <w:suppressAutoHyphens/>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46" w:name="_Toc270676532"/>
      <w:bookmarkStart w:id="47" w:name="_Toc286828530"/>
      <w:bookmarkStart w:id="48" w:name="_Toc375046687"/>
      <w:r w:rsidRPr="00053909">
        <w:rPr>
          <w:rFonts w:ascii="Times New Roman" w:hAnsi="Times New Roman"/>
          <w:b/>
          <w:sz w:val="24"/>
          <w:szCs w:val="24"/>
        </w:rPr>
        <w:t>Порядок использования и застройки территории муниципального образования «</w:t>
      </w:r>
      <w:r w:rsidR="00C451A7">
        <w:rPr>
          <w:rFonts w:ascii="Times New Roman" w:hAnsi="Times New Roman"/>
          <w:b/>
          <w:sz w:val="24"/>
          <w:szCs w:val="24"/>
        </w:rPr>
        <w:t>Гламаздин</w:t>
      </w:r>
      <w:r>
        <w:rPr>
          <w:rFonts w:ascii="Times New Roman" w:hAnsi="Times New Roman"/>
          <w:b/>
          <w:sz w:val="24"/>
          <w:szCs w:val="24"/>
        </w:rPr>
        <w:t>ский сельсовет</w:t>
      </w:r>
      <w:r w:rsidRPr="00053909">
        <w:rPr>
          <w:rFonts w:ascii="Times New Roman" w:hAnsi="Times New Roman"/>
          <w:b/>
          <w:sz w:val="24"/>
          <w:szCs w:val="24"/>
        </w:rPr>
        <w:t>»</w:t>
      </w:r>
      <w:bookmarkEnd w:id="46"/>
      <w:bookmarkEnd w:id="47"/>
      <w:r>
        <w:rPr>
          <w:rFonts w:ascii="Times New Roman" w:hAnsi="Times New Roman"/>
          <w:b/>
          <w:sz w:val="24"/>
          <w:szCs w:val="24"/>
        </w:rPr>
        <w:t xml:space="preserve"> </w:t>
      </w:r>
      <w:r w:rsidR="00C451A7">
        <w:rPr>
          <w:rFonts w:ascii="Times New Roman" w:hAnsi="Times New Roman"/>
          <w:b/>
          <w:sz w:val="24"/>
          <w:szCs w:val="24"/>
        </w:rPr>
        <w:t>Хомутов</w:t>
      </w:r>
      <w:r w:rsidRPr="00994B5B">
        <w:rPr>
          <w:rFonts w:ascii="Times New Roman" w:hAnsi="Times New Roman"/>
          <w:b/>
          <w:sz w:val="24"/>
          <w:szCs w:val="24"/>
        </w:rPr>
        <w:t xml:space="preserve">ского района </w:t>
      </w:r>
      <w:r>
        <w:rPr>
          <w:rFonts w:ascii="Times New Roman" w:hAnsi="Times New Roman"/>
          <w:b/>
          <w:sz w:val="24"/>
          <w:szCs w:val="24"/>
        </w:rPr>
        <w:t>К</w:t>
      </w:r>
      <w:r w:rsidRPr="00994B5B">
        <w:rPr>
          <w:rFonts w:ascii="Times New Roman" w:hAnsi="Times New Roman"/>
          <w:b/>
          <w:sz w:val="24"/>
          <w:szCs w:val="24"/>
        </w:rPr>
        <w:t>урской области</w:t>
      </w:r>
      <w:bookmarkEnd w:id="48"/>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1.3.1. Порядок использования территорий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 xml:space="preserve">» определяется в соответствии с зонированием его территории, отображенным на Карте градостроительного </w:t>
      </w:r>
      <w:r w:rsidRPr="0035691C">
        <w:rPr>
          <w:rFonts w:ascii="Times New Roman" w:hAnsi="Times New Roman"/>
          <w:sz w:val="24"/>
          <w:szCs w:val="24"/>
        </w:rPr>
        <w:t>зонирования (глава 13, часть I</w:t>
      </w:r>
      <w:r w:rsidRPr="0035691C">
        <w:rPr>
          <w:rFonts w:ascii="Times New Roman" w:hAnsi="Times New Roman"/>
          <w:sz w:val="24"/>
          <w:szCs w:val="24"/>
          <w:lang w:val="en-US"/>
        </w:rPr>
        <w:t>I</w:t>
      </w:r>
      <w:r w:rsidRPr="0035691C">
        <w:rPr>
          <w:rFonts w:ascii="Times New Roman" w:hAnsi="Times New Roman"/>
          <w:sz w:val="24"/>
          <w:szCs w:val="24"/>
        </w:rPr>
        <w:t>I Правил).</w:t>
      </w:r>
      <w:r w:rsidRPr="00053909">
        <w:rPr>
          <w:rFonts w:ascii="Times New Roman" w:hAnsi="Times New Roman"/>
          <w:sz w:val="24"/>
          <w:szCs w:val="24"/>
        </w:rPr>
        <w:t xml:space="preserve"> В соответствии с ним территория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II Правил).</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1.3.2. Порядок использования и застройки территории, установленный настоящими Правилами, применяется:</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формировании новых и изменении существующих земельных участков, осуществляемых на основе документации по планировке территории муниципального образования «</w:t>
      </w:r>
      <w:r w:rsidR="00C451A7">
        <w:rPr>
          <w:rFonts w:ascii="Times New Roman" w:eastAsia="Times New Roman" w:hAnsi="Times New Roman"/>
          <w:sz w:val="24"/>
          <w:szCs w:val="24"/>
          <w:lang w:eastAsia="ru-RU"/>
        </w:rPr>
        <w:t>Гламаздин</w:t>
      </w:r>
      <w:r>
        <w:rPr>
          <w:rFonts w:ascii="Times New Roman" w:eastAsia="Times New Roman" w:hAnsi="Times New Roman"/>
          <w:sz w:val="24"/>
          <w:szCs w:val="24"/>
          <w:lang w:eastAsia="ru-RU"/>
        </w:rPr>
        <w:t>ский сельсовет</w:t>
      </w:r>
      <w:r w:rsidRPr="00053909">
        <w:rPr>
          <w:rFonts w:ascii="Times New Roman" w:eastAsia="Times New Roman" w:hAnsi="Times New Roman"/>
          <w:sz w:val="24"/>
          <w:szCs w:val="24"/>
          <w:lang w:eastAsia="ru-RU"/>
        </w:rPr>
        <w:t>», подготавливаемых в порядке, установленном в главе 3 части I настоящих Правил;</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главе 4 части I настоящих Правил;</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строительстве (реконструкции) капитальных зданий и сооружений, осуществляемом в порядке, установленном в главе 5 части I настоящих Правил.</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1.3.3. 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реставрацию зданий и сооружений;</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текущий ремонт зданий и сооружений;</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перепланировку;</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установку (монтаж) временных зданий и сооружений, в том числе предназначенных для нужд строительного процесса;</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внутренние отделочные работы и другие подобные изменения.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1.3.4. Соблюдение установленного настоящими Правилами порядка использования и застройки территории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 xml:space="preserve">» обеспечивается </w:t>
      </w:r>
      <w:r>
        <w:rPr>
          <w:rFonts w:ascii="Times New Roman" w:hAnsi="Times New Roman"/>
          <w:sz w:val="24"/>
          <w:szCs w:val="24"/>
        </w:rPr>
        <w:t xml:space="preserve">Администрацией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w:t>
      </w:r>
    </w:p>
    <w:p w:rsidR="00B070A0" w:rsidRPr="00053909" w:rsidRDefault="00B070A0" w:rsidP="00B070A0">
      <w:pPr>
        <w:pStyle w:val="a5"/>
        <w:numPr>
          <w:ilvl w:val="0"/>
          <w:numId w:val="3"/>
        </w:numPr>
        <w:suppressAutoHyphens/>
        <w:ind w:left="1570" w:hanging="357"/>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подготовке и принятии решений о разработке документации по планировке и межеванию территории муниципального образования «</w:t>
      </w:r>
      <w:r w:rsidR="00C451A7">
        <w:rPr>
          <w:rFonts w:ascii="Times New Roman" w:eastAsia="Times New Roman" w:hAnsi="Times New Roman"/>
          <w:sz w:val="24"/>
          <w:szCs w:val="24"/>
          <w:lang w:eastAsia="ru-RU"/>
        </w:rPr>
        <w:t>Гламаздин</w:t>
      </w:r>
      <w:r>
        <w:rPr>
          <w:rFonts w:ascii="Times New Roman" w:eastAsia="Times New Roman" w:hAnsi="Times New Roman"/>
          <w:sz w:val="24"/>
          <w:szCs w:val="24"/>
          <w:lang w:eastAsia="ru-RU"/>
        </w:rPr>
        <w:t>ский сельсовет</w:t>
      </w:r>
      <w:r w:rsidRPr="00053909">
        <w:rPr>
          <w:rFonts w:ascii="Times New Roman" w:eastAsia="Times New Roman" w:hAnsi="Times New Roman"/>
          <w:sz w:val="24"/>
          <w:szCs w:val="24"/>
          <w:lang w:eastAsia="ru-RU"/>
        </w:rPr>
        <w:t>»;</w:t>
      </w:r>
    </w:p>
    <w:p w:rsidR="00B070A0" w:rsidRPr="00053909" w:rsidRDefault="00B070A0" w:rsidP="00B070A0">
      <w:pPr>
        <w:pStyle w:val="a5"/>
        <w:numPr>
          <w:ilvl w:val="0"/>
          <w:numId w:val="3"/>
        </w:numPr>
        <w:suppressAutoHyphens/>
        <w:ind w:left="1570" w:hanging="357"/>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согласовании технических заданий на разработку проектов планировки и проектов межевания территорий;</w:t>
      </w:r>
    </w:p>
    <w:p w:rsidR="00B070A0" w:rsidRPr="00053909" w:rsidRDefault="00B070A0" w:rsidP="00B070A0">
      <w:pPr>
        <w:pStyle w:val="a5"/>
        <w:numPr>
          <w:ilvl w:val="0"/>
          <w:numId w:val="3"/>
        </w:numPr>
        <w:suppressAutoHyphens/>
        <w:ind w:left="1570" w:hanging="357"/>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проверке, подготовленной на основании решения уполномоченных органов документации по планировке и межеванию территории на соответствие установленным законодательством требованиям;</w:t>
      </w:r>
    </w:p>
    <w:p w:rsidR="00B070A0" w:rsidRPr="00053909" w:rsidRDefault="00B070A0" w:rsidP="00B070A0">
      <w:pPr>
        <w:pStyle w:val="a5"/>
        <w:numPr>
          <w:ilvl w:val="0"/>
          <w:numId w:val="3"/>
        </w:numPr>
        <w:suppressAutoHyphens/>
        <w:ind w:left="1570" w:hanging="357"/>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утверждении документации по планировке и межеванию территории;</w:t>
      </w:r>
    </w:p>
    <w:p w:rsidR="00B070A0" w:rsidRPr="00053909" w:rsidRDefault="00B070A0" w:rsidP="00B070A0">
      <w:pPr>
        <w:pStyle w:val="a5"/>
        <w:numPr>
          <w:ilvl w:val="0"/>
          <w:numId w:val="3"/>
        </w:numPr>
        <w:suppressAutoHyphens/>
        <w:ind w:left="1570" w:hanging="357"/>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подготовке и выдаче заинтересованным физическим и юридическим лицам градостроительных планов земельных участков и иной архитектурно-планировочной документации;</w:t>
      </w:r>
    </w:p>
    <w:p w:rsidR="00B070A0" w:rsidRPr="00053909" w:rsidRDefault="00B070A0" w:rsidP="00B070A0">
      <w:pPr>
        <w:pStyle w:val="a5"/>
        <w:numPr>
          <w:ilvl w:val="0"/>
          <w:numId w:val="3"/>
        </w:numPr>
        <w:suppressAutoHyphens/>
        <w:ind w:left="1570" w:hanging="357"/>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выдаче разрешений на условно разрешенный вид использования земельного участка, объекта капитального строительства;</w:t>
      </w:r>
    </w:p>
    <w:p w:rsidR="00B070A0" w:rsidRPr="00053909" w:rsidRDefault="00B070A0" w:rsidP="00B070A0">
      <w:pPr>
        <w:pStyle w:val="a5"/>
        <w:numPr>
          <w:ilvl w:val="0"/>
          <w:numId w:val="3"/>
        </w:numPr>
        <w:suppressAutoHyphens/>
        <w:ind w:left="1570" w:hanging="357"/>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B070A0" w:rsidRPr="00053909" w:rsidRDefault="00B070A0" w:rsidP="00B070A0">
      <w:pPr>
        <w:pStyle w:val="a5"/>
        <w:numPr>
          <w:ilvl w:val="0"/>
          <w:numId w:val="3"/>
        </w:numPr>
        <w:suppressAutoHyphens/>
        <w:ind w:left="1570" w:hanging="357"/>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выдаче разрешений на строительство;</w:t>
      </w:r>
    </w:p>
    <w:p w:rsidR="00B070A0" w:rsidRPr="00053909" w:rsidRDefault="00B070A0" w:rsidP="00B070A0">
      <w:pPr>
        <w:pStyle w:val="a5"/>
        <w:numPr>
          <w:ilvl w:val="0"/>
          <w:numId w:val="3"/>
        </w:numPr>
        <w:suppressAutoHyphens/>
        <w:ind w:left="1570" w:hanging="357"/>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выдаче разрешений на ввод объектов в эксплуатацию;</w:t>
      </w:r>
    </w:p>
    <w:p w:rsidR="00B070A0" w:rsidRPr="00053909" w:rsidRDefault="00B070A0" w:rsidP="00B070A0">
      <w:pPr>
        <w:pStyle w:val="a5"/>
        <w:numPr>
          <w:ilvl w:val="0"/>
          <w:numId w:val="3"/>
        </w:numPr>
        <w:suppressAutoHyphens/>
        <w:ind w:left="1570" w:hanging="357"/>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осуществлении контроля за использованием объектов градостроительной деятельности в процессе их эксплуатации.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1.3.5. 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 а также соответствующими положениями, утверждаемыми </w:t>
      </w:r>
      <w:r>
        <w:rPr>
          <w:rFonts w:ascii="Times New Roman" w:hAnsi="Times New Roman"/>
          <w:sz w:val="24"/>
          <w:szCs w:val="24"/>
        </w:rPr>
        <w:t xml:space="preserve">Администрацией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xml:space="preserve"> в развитие настоящих Правил.</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49" w:name="_Toc270676533"/>
      <w:bookmarkStart w:id="50" w:name="_Toc286828531"/>
      <w:bookmarkStart w:id="51" w:name="_Toc375046688"/>
      <w:r w:rsidRPr="00053909">
        <w:rPr>
          <w:rFonts w:ascii="Times New Roman" w:hAnsi="Times New Roman"/>
          <w:b/>
          <w:sz w:val="24"/>
          <w:szCs w:val="24"/>
        </w:rPr>
        <w:t>Градостроительное зонирование муниципального образования «</w:t>
      </w:r>
      <w:r w:rsidR="00C451A7">
        <w:rPr>
          <w:rFonts w:ascii="Times New Roman" w:hAnsi="Times New Roman"/>
          <w:b/>
          <w:sz w:val="24"/>
          <w:szCs w:val="24"/>
        </w:rPr>
        <w:t>Гламаздин</w:t>
      </w:r>
      <w:r>
        <w:rPr>
          <w:rFonts w:ascii="Times New Roman" w:hAnsi="Times New Roman"/>
          <w:b/>
          <w:sz w:val="24"/>
          <w:szCs w:val="24"/>
        </w:rPr>
        <w:t>ский сельсовет</w:t>
      </w:r>
      <w:r w:rsidRPr="00053909">
        <w:rPr>
          <w:rFonts w:ascii="Times New Roman" w:hAnsi="Times New Roman"/>
          <w:b/>
          <w:sz w:val="24"/>
          <w:szCs w:val="24"/>
        </w:rPr>
        <w:t>»</w:t>
      </w:r>
      <w:bookmarkEnd w:id="49"/>
      <w:bookmarkEnd w:id="50"/>
      <w:r>
        <w:rPr>
          <w:rFonts w:ascii="Times New Roman" w:hAnsi="Times New Roman"/>
          <w:b/>
          <w:sz w:val="24"/>
          <w:szCs w:val="24"/>
        </w:rPr>
        <w:t xml:space="preserve"> </w:t>
      </w:r>
      <w:r w:rsidR="00C451A7">
        <w:rPr>
          <w:rFonts w:ascii="Times New Roman" w:hAnsi="Times New Roman"/>
          <w:b/>
          <w:sz w:val="24"/>
          <w:szCs w:val="24"/>
        </w:rPr>
        <w:t>Хомутов</w:t>
      </w:r>
      <w:r w:rsidRPr="00994B5B">
        <w:rPr>
          <w:rFonts w:ascii="Times New Roman" w:hAnsi="Times New Roman"/>
          <w:b/>
          <w:sz w:val="24"/>
          <w:szCs w:val="24"/>
        </w:rPr>
        <w:t xml:space="preserve">ского района </w:t>
      </w:r>
      <w:r>
        <w:rPr>
          <w:rFonts w:ascii="Times New Roman" w:hAnsi="Times New Roman"/>
          <w:b/>
          <w:sz w:val="24"/>
          <w:szCs w:val="24"/>
        </w:rPr>
        <w:t>К</w:t>
      </w:r>
      <w:r w:rsidRPr="00994B5B">
        <w:rPr>
          <w:rFonts w:ascii="Times New Roman" w:hAnsi="Times New Roman"/>
          <w:b/>
          <w:sz w:val="24"/>
          <w:szCs w:val="24"/>
        </w:rPr>
        <w:t>урской области</w:t>
      </w:r>
      <w:bookmarkEnd w:id="51"/>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1.4.1. В соответствии с градостроительным зонированием на территории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 установлены территориальные зоны и зоны с особыми условиями использования территории.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1.4.2. В графическом виде границы территориальных зон и зон с особыми условиями использования территорий отображены на картах</w:t>
      </w:r>
      <w:r>
        <w:rPr>
          <w:rFonts w:ascii="Times New Roman" w:hAnsi="Times New Roman"/>
          <w:sz w:val="24"/>
          <w:szCs w:val="24"/>
        </w:rPr>
        <w:t xml:space="preserve"> </w:t>
      </w:r>
      <w:r>
        <w:rPr>
          <w:rFonts w:ascii="Times New Roman" w:eastAsia="Times New Roman" w:hAnsi="Times New Roman"/>
          <w:sz w:val="24"/>
          <w:szCs w:val="24"/>
          <w:lang w:eastAsia="ru-RU"/>
        </w:rPr>
        <w:t>(с</w:t>
      </w:r>
      <w:r w:rsidRPr="00791649">
        <w:rPr>
          <w:rFonts w:ascii="Times New Roman" w:eastAsia="Times New Roman" w:hAnsi="Times New Roman"/>
          <w:sz w:val="24"/>
          <w:szCs w:val="24"/>
          <w:lang w:eastAsia="ru-RU"/>
        </w:rPr>
        <w:t>хема</w:t>
      </w:r>
      <w:r>
        <w:rPr>
          <w:rFonts w:ascii="Times New Roman" w:eastAsia="Times New Roman" w:hAnsi="Times New Roman"/>
          <w:sz w:val="24"/>
          <w:szCs w:val="24"/>
          <w:lang w:eastAsia="ru-RU"/>
        </w:rPr>
        <w:t>х)</w:t>
      </w:r>
      <w:r w:rsidRPr="00791649">
        <w:rPr>
          <w:rFonts w:ascii="Times New Roman" w:eastAsia="Times New Roman" w:hAnsi="Times New Roman"/>
          <w:sz w:val="24"/>
          <w:szCs w:val="24"/>
          <w:lang w:eastAsia="ru-RU"/>
        </w:rPr>
        <w:t xml:space="preserve"> </w:t>
      </w:r>
      <w:r w:rsidRPr="00053909">
        <w:rPr>
          <w:rFonts w:ascii="Times New Roman" w:hAnsi="Times New Roman"/>
          <w:sz w:val="24"/>
          <w:szCs w:val="24"/>
        </w:rPr>
        <w:t>градостроительного зонирования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 прилагаемых к части III Правил:</w:t>
      </w:r>
    </w:p>
    <w:p w:rsidR="00B070A0" w:rsidRDefault="00B070A0" w:rsidP="00B070A0">
      <w:pPr>
        <w:pStyle w:val="a5"/>
        <w:numPr>
          <w:ilvl w:val="0"/>
          <w:numId w:val="3"/>
        </w:numPr>
        <w:suppressAutoHyphens/>
        <w:spacing w:after="0"/>
        <w:ind w:left="1570" w:hanging="357"/>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карта </w:t>
      </w:r>
      <w:r>
        <w:rPr>
          <w:rFonts w:ascii="Times New Roman" w:eastAsia="Times New Roman" w:hAnsi="Times New Roman"/>
          <w:sz w:val="24"/>
          <w:szCs w:val="24"/>
          <w:lang w:eastAsia="ru-RU"/>
        </w:rPr>
        <w:t>(с</w:t>
      </w:r>
      <w:r w:rsidRPr="00791649">
        <w:rPr>
          <w:rFonts w:ascii="Times New Roman" w:eastAsia="Times New Roman" w:hAnsi="Times New Roman"/>
          <w:sz w:val="24"/>
          <w:szCs w:val="24"/>
          <w:lang w:eastAsia="ru-RU"/>
        </w:rPr>
        <w:t>хема</w:t>
      </w:r>
      <w:r>
        <w:rPr>
          <w:rFonts w:ascii="Times New Roman" w:eastAsia="Times New Roman" w:hAnsi="Times New Roman"/>
          <w:sz w:val="24"/>
          <w:szCs w:val="24"/>
          <w:lang w:eastAsia="ru-RU"/>
        </w:rPr>
        <w:t>)</w:t>
      </w:r>
      <w:r w:rsidRPr="00791649">
        <w:rPr>
          <w:rFonts w:ascii="Times New Roman" w:eastAsia="Times New Roman" w:hAnsi="Times New Roman"/>
          <w:sz w:val="24"/>
          <w:szCs w:val="24"/>
          <w:lang w:eastAsia="ru-RU"/>
        </w:rPr>
        <w:t xml:space="preserve"> </w:t>
      </w:r>
      <w:r w:rsidRPr="00053909">
        <w:rPr>
          <w:rFonts w:ascii="Times New Roman" w:eastAsia="Times New Roman" w:hAnsi="Times New Roman"/>
          <w:sz w:val="24"/>
          <w:szCs w:val="24"/>
          <w:lang w:eastAsia="ru-RU"/>
        </w:rPr>
        <w:t>градостроительного зонирования муниципального образования «</w:t>
      </w:r>
      <w:r w:rsidR="00C451A7">
        <w:rPr>
          <w:rFonts w:ascii="Times New Roman" w:eastAsia="Times New Roman" w:hAnsi="Times New Roman"/>
          <w:sz w:val="24"/>
          <w:szCs w:val="24"/>
          <w:lang w:eastAsia="ru-RU"/>
        </w:rPr>
        <w:t>Гламаздин</w:t>
      </w:r>
      <w:r>
        <w:rPr>
          <w:rFonts w:ascii="Times New Roman" w:eastAsia="Times New Roman" w:hAnsi="Times New Roman"/>
          <w:sz w:val="24"/>
          <w:szCs w:val="24"/>
          <w:lang w:eastAsia="ru-RU"/>
        </w:rPr>
        <w:t>ский сельсовет</w:t>
      </w:r>
      <w:r w:rsidRPr="00053909">
        <w:rPr>
          <w:rFonts w:ascii="Times New Roman" w:eastAsia="Times New Roman" w:hAnsi="Times New Roman"/>
          <w:sz w:val="24"/>
          <w:szCs w:val="24"/>
          <w:lang w:eastAsia="ru-RU"/>
        </w:rPr>
        <w:t>» в части границ территориальных зон</w:t>
      </w:r>
      <w:r>
        <w:rPr>
          <w:rFonts w:ascii="Times New Roman" w:eastAsia="Times New Roman" w:hAnsi="Times New Roman"/>
          <w:sz w:val="24"/>
          <w:szCs w:val="24"/>
          <w:lang w:eastAsia="ru-RU"/>
        </w:rPr>
        <w:t>;</w:t>
      </w:r>
    </w:p>
    <w:p w:rsidR="00B070A0" w:rsidRPr="00053909" w:rsidRDefault="00B070A0" w:rsidP="00B070A0">
      <w:pPr>
        <w:pStyle w:val="a5"/>
        <w:numPr>
          <w:ilvl w:val="0"/>
          <w:numId w:val="3"/>
        </w:numPr>
        <w:suppressAutoHyphens/>
        <w:spacing w:after="0"/>
        <w:ind w:left="1570"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карта (с</w:t>
      </w:r>
      <w:r w:rsidRPr="00791649">
        <w:rPr>
          <w:rFonts w:ascii="Times New Roman" w:eastAsia="Times New Roman" w:hAnsi="Times New Roman"/>
          <w:sz w:val="24"/>
          <w:szCs w:val="24"/>
          <w:lang w:eastAsia="ru-RU"/>
        </w:rPr>
        <w:t>хема</w:t>
      </w:r>
      <w:r>
        <w:rPr>
          <w:rFonts w:ascii="Times New Roman" w:eastAsia="Times New Roman" w:hAnsi="Times New Roman"/>
          <w:sz w:val="24"/>
          <w:szCs w:val="24"/>
          <w:lang w:eastAsia="ru-RU"/>
        </w:rPr>
        <w:t>)</w:t>
      </w:r>
      <w:r w:rsidRPr="00791649">
        <w:rPr>
          <w:rFonts w:ascii="Times New Roman" w:eastAsia="Times New Roman" w:hAnsi="Times New Roman"/>
          <w:sz w:val="24"/>
          <w:szCs w:val="24"/>
          <w:lang w:eastAsia="ru-RU"/>
        </w:rPr>
        <w:t xml:space="preserve"> границ зон с особыми условиями использования территорий сельского поселения</w:t>
      </w:r>
      <w:r>
        <w:rPr>
          <w:rFonts w:ascii="Times New Roman" w:eastAsia="Times New Roman" w:hAnsi="Times New Roman"/>
          <w:sz w:val="24"/>
          <w:szCs w:val="24"/>
          <w:lang w:eastAsia="ru-RU"/>
        </w:rPr>
        <w:t>.</w:t>
      </w:r>
      <w:r w:rsidRPr="0079164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w:t>
      </w:r>
      <w:r w:rsidRPr="00053909">
        <w:rPr>
          <w:rFonts w:ascii="Times New Roman" w:eastAsia="Times New Roman" w:hAnsi="Times New Roman"/>
          <w:sz w:val="24"/>
          <w:szCs w:val="24"/>
          <w:lang w:eastAsia="ru-RU"/>
        </w:rPr>
        <w:t xml:space="preserve">а карте </w:t>
      </w:r>
      <w:r>
        <w:rPr>
          <w:rFonts w:ascii="Times New Roman" w:eastAsia="Times New Roman" w:hAnsi="Times New Roman"/>
          <w:sz w:val="24"/>
          <w:szCs w:val="24"/>
          <w:lang w:eastAsia="ru-RU"/>
        </w:rPr>
        <w:t>(с</w:t>
      </w:r>
      <w:r w:rsidRPr="00791649">
        <w:rPr>
          <w:rFonts w:ascii="Times New Roman" w:eastAsia="Times New Roman" w:hAnsi="Times New Roman"/>
          <w:sz w:val="24"/>
          <w:szCs w:val="24"/>
          <w:lang w:eastAsia="ru-RU"/>
        </w:rPr>
        <w:t>хема</w:t>
      </w:r>
      <w:r>
        <w:rPr>
          <w:rFonts w:ascii="Times New Roman" w:eastAsia="Times New Roman" w:hAnsi="Times New Roman"/>
          <w:sz w:val="24"/>
          <w:szCs w:val="24"/>
          <w:lang w:eastAsia="ru-RU"/>
        </w:rPr>
        <w:t>)</w:t>
      </w:r>
      <w:r w:rsidRPr="00791649">
        <w:rPr>
          <w:rFonts w:ascii="Times New Roman" w:eastAsia="Times New Roman" w:hAnsi="Times New Roman"/>
          <w:sz w:val="24"/>
          <w:szCs w:val="24"/>
          <w:lang w:eastAsia="ru-RU"/>
        </w:rPr>
        <w:t xml:space="preserve"> границ зон с особыми условиями использования территорий сельского поселения</w:t>
      </w:r>
      <w:r w:rsidRPr="00053909">
        <w:rPr>
          <w:rFonts w:ascii="Times New Roman" w:eastAsia="Times New Roman" w:hAnsi="Times New Roman"/>
          <w:sz w:val="24"/>
          <w:szCs w:val="24"/>
          <w:lang w:eastAsia="ru-RU"/>
        </w:rPr>
        <w:t xml:space="preserve">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установленное на основе действующих нормативных документов.</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1.4.3. Перечень территориальных зон, отображенных на карте градостроительного зонирования в части границ территориальных зон, содержащий наименования и кодовые обозначения зон, сгруппированных по видам, приведен в пункте 10.1 главы 10 части II настоящих Правил.</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Перечень зон с особыми условиями использования территорий, содержащие наименования и кодовые обозначения зон, сгруппированных по видам, приведены в главе 12 части II настоящих Правил.</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1.4.4. Границы территориальных зон, отображаемые на карте градостроительного зонирования, их наименования, градостроительные регламенты к ним устанавливаются индивидуально с учетом:</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особенностей расположения и условий развития населенного пункта, частей его территории; возможности территориального сочетания различных видов существующего и будущего использования земельных участков;</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сложившейся планировки территории и существующего землепользования.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Границы территориальных зон на карте градостроительного зонирования установлены преимущественно в привязке к границам базисных кварталов земельного кадастра. В случае, если в пределах территории базисного квартала размещаются (или планируется размещение) объекты, виды использования которых соотносятся с разными территориальными зонами, то территория базисного квартала делится на части, относящиеся к разным территориальным зонам. При этом границы территориальных зон устанавливаются в увязке с территориальными объектами, имеющими однозначную картографическую проекцию: границами муниципального образования, естественными границами природных объектов и иными границами, отображенными в составе базисного плана земельного кадастра, а также границами земельных участков, зарегистрированных в государственном земельном кадастре.</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Границы территориальных зон, для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границами зон с особыми условиями использования территории, иными границами, отображенными на топографической основе, используемыми для разработки карты градостроительного зонирования. Местоположение границ территориальных зон, установленных в увязке с условными линиями, подлежит уточнению в документации по планировке территории и иных документах в соответствии с законодательством Российской Федерации, Курской области и муниципальными правовыми актами </w:t>
      </w:r>
      <w:r>
        <w:rPr>
          <w:rFonts w:ascii="Times New Roman" w:hAnsi="Times New Roman"/>
          <w:sz w:val="24"/>
          <w:szCs w:val="24"/>
        </w:rPr>
        <w:t>органов местного самоуправления</w:t>
      </w:r>
      <w:r w:rsidRPr="00053909">
        <w:rPr>
          <w:rFonts w:ascii="Times New Roman" w:hAnsi="Times New Roman"/>
          <w:sz w:val="24"/>
          <w:szCs w:val="24"/>
        </w:rPr>
        <w:t xml:space="preserve">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xml:space="preserve"> с последующим внесением соответствующих изменений в настоящие Правила.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1.4.5. Перечень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Курской области, </w:t>
      </w:r>
      <w:r w:rsidR="00C451A7">
        <w:rPr>
          <w:rFonts w:ascii="Times New Roman" w:hAnsi="Times New Roman"/>
          <w:sz w:val="24"/>
          <w:szCs w:val="24"/>
        </w:rPr>
        <w:t>Хомутов</w:t>
      </w:r>
      <w:r>
        <w:rPr>
          <w:rFonts w:ascii="Times New Roman" w:hAnsi="Times New Roman"/>
          <w:sz w:val="24"/>
          <w:szCs w:val="24"/>
        </w:rPr>
        <w:t>ского района</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В составе зон с особыми условиями использования территорий выделены зоны с особыми условиями использования территорий по природно-экологическим и санитарно-гигиеническим требованиям и зоны с особыми условиями использования территорий по требованиям охраны исторического и культурного наследия.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1.4.6. 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B070A0" w:rsidRPr="00053909" w:rsidRDefault="00B070A0" w:rsidP="00B070A0">
      <w:pPr>
        <w:pStyle w:val="a5"/>
        <w:numPr>
          <w:ilvl w:val="0"/>
          <w:numId w:val="3"/>
        </w:numPr>
        <w:suppressAutoHyphens/>
        <w:ind w:left="1570" w:hanging="357"/>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 границам территориальных зон карты градостроительного зонирования;</w:t>
      </w:r>
    </w:p>
    <w:p w:rsidR="00B070A0" w:rsidRPr="00053909" w:rsidRDefault="00B070A0" w:rsidP="00B070A0">
      <w:pPr>
        <w:pStyle w:val="a5"/>
        <w:numPr>
          <w:ilvl w:val="0"/>
          <w:numId w:val="3"/>
        </w:numPr>
        <w:suppressAutoHyphens/>
        <w:ind w:left="1570" w:hanging="357"/>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 элементам кадастрового зонирования муниципального образования «</w:t>
      </w:r>
      <w:r w:rsidR="00C451A7">
        <w:rPr>
          <w:rFonts w:ascii="Times New Roman" w:eastAsia="Times New Roman" w:hAnsi="Times New Roman"/>
          <w:sz w:val="24"/>
          <w:szCs w:val="24"/>
          <w:lang w:eastAsia="ru-RU"/>
        </w:rPr>
        <w:t>Гламаздин</w:t>
      </w:r>
      <w:r>
        <w:rPr>
          <w:rFonts w:ascii="Times New Roman" w:eastAsia="Times New Roman" w:hAnsi="Times New Roman"/>
          <w:sz w:val="24"/>
          <w:szCs w:val="24"/>
          <w:lang w:eastAsia="ru-RU"/>
        </w:rPr>
        <w:t>ский сельсовет</w:t>
      </w:r>
      <w:r w:rsidRPr="00053909">
        <w:rPr>
          <w:rFonts w:ascii="Times New Roman" w:eastAsia="Times New Roman" w:hAnsi="Times New Roman"/>
          <w:sz w:val="24"/>
          <w:szCs w:val="24"/>
          <w:lang w:eastAsia="ru-RU"/>
        </w:rPr>
        <w:t>»;</w:t>
      </w:r>
    </w:p>
    <w:p w:rsidR="00B070A0" w:rsidRPr="00053909" w:rsidRDefault="00B070A0" w:rsidP="00B070A0">
      <w:pPr>
        <w:pStyle w:val="a5"/>
        <w:numPr>
          <w:ilvl w:val="0"/>
          <w:numId w:val="3"/>
        </w:numPr>
        <w:suppressAutoHyphens/>
        <w:ind w:left="1570" w:hanging="357"/>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 нормативным значениям;</w:t>
      </w:r>
    </w:p>
    <w:p w:rsidR="00B070A0" w:rsidRPr="00053909" w:rsidRDefault="00B070A0" w:rsidP="00B070A0">
      <w:pPr>
        <w:pStyle w:val="a5"/>
        <w:numPr>
          <w:ilvl w:val="0"/>
          <w:numId w:val="3"/>
        </w:numPr>
        <w:suppressAutoHyphens/>
        <w:ind w:left="1570" w:hanging="357"/>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 границам природных объектов.</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1.4.7. Границы парков, рекреационно-оздоровительных зон, особо охраняемых природных территорий и ландшафтов совпадают с границами территориальных зон.</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Границы некоторых зон экологических ограничений природного комплекса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 (крутые склоны, овраги, пойменные территории), а также границы водоохранных зон установлены по рельефу или по отметке уровня затопления условно. Границы этих зон находятся вне элементов кадастрового зонирования и из-за невозможности определения границ в натуре точно определяются только на топографической основе.</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Границы зон экологических ограничений от стационарных техногенных источников определены в соответствии с размером санитарно-защитной зоны, установленной по периметру границы земельного участка предприятия, и привязаны к элементам кадастрового зонирования.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Границы зон экологических ограничений от динамических техногенных источников установлены в соответствии с расчетными параметрами от источника воздействия.</w:t>
      </w:r>
    </w:p>
    <w:p w:rsidR="00B070A0" w:rsidRDefault="00B070A0" w:rsidP="00B070A0">
      <w:pPr>
        <w:suppressAutoHyphens/>
        <w:jc w:val="both"/>
        <w:rPr>
          <w:rFonts w:ascii="Times New Roman" w:eastAsia="Times New Roman" w:hAnsi="Times New Roman"/>
          <w:sz w:val="24"/>
          <w:szCs w:val="24"/>
          <w:lang w:eastAsia="ru-RU"/>
        </w:rPr>
      </w:pPr>
      <w:bookmarkStart w:id="52" w:name="_Toc270676534"/>
    </w:p>
    <w:p w:rsidR="00B070A0" w:rsidRPr="00053909" w:rsidRDefault="00B070A0" w:rsidP="00B070A0">
      <w:pPr>
        <w:suppressAutoHyphens/>
        <w:jc w:val="both"/>
        <w:rPr>
          <w:rFonts w:ascii="Times New Roman" w:eastAsia="Times New Roman" w:hAnsi="Times New Roman"/>
          <w:sz w:val="24"/>
          <w:szCs w:val="24"/>
          <w:lang w:eastAsia="ru-RU"/>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53" w:name="_Toc286828532"/>
      <w:bookmarkStart w:id="54" w:name="_Toc375046689"/>
      <w:r w:rsidRPr="00053909">
        <w:rPr>
          <w:rFonts w:ascii="Times New Roman" w:hAnsi="Times New Roman"/>
          <w:b/>
          <w:sz w:val="24"/>
          <w:szCs w:val="24"/>
        </w:rPr>
        <w:t>Состав градостроительных регламентов</w:t>
      </w:r>
      <w:bookmarkEnd w:id="52"/>
      <w:bookmarkEnd w:id="53"/>
      <w:bookmarkEnd w:id="54"/>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1.5.1. Градостроительные регламенты приведены в части II Правил.</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1.5.2.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1.5.3.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занятых линейными объектами;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предоставленных для добычи полезных ископаемых.</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1.5.4.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1.5.5. 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1.5.6. В градостроительных регламентах в отношении земельных участков и объектов капитального строительства указываются:</w:t>
      </w:r>
    </w:p>
    <w:p w:rsidR="00B070A0" w:rsidRPr="00053909" w:rsidRDefault="00B070A0" w:rsidP="00B070A0">
      <w:pPr>
        <w:pStyle w:val="a5"/>
        <w:numPr>
          <w:ilvl w:val="0"/>
          <w:numId w:val="39"/>
        </w:numPr>
        <w:suppressAutoHyphens/>
        <w:jc w:val="both"/>
        <w:rPr>
          <w:rFonts w:ascii="Times New Roman" w:hAnsi="Times New Roman"/>
          <w:sz w:val="24"/>
          <w:szCs w:val="24"/>
        </w:rPr>
      </w:pPr>
      <w:r w:rsidRPr="00053909">
        <w:rPr>
          <w:rFonts w:ascii="Times New Roman" w:hAnsi="Times New Roman"/>
          <w:sz w:val="24"/>
          <w:szCs w:val="24"/>
        </w:rPr>
        <w:t>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w:t>
      </w:r>
    </w:p>
    <w:p w:rsidR="00B070A0" w:rsidRPr="00053909" w:rsidRDefault="00B070A0" w:rsidP="00B070A0">
      <w:pPr>
        <w:pStyle w:val="a5"/>
        <w:numPr>
          <w:ilvl w:val="0"/>
          <w:numId w:val="39"/>
        </w:numPr>
        <w:suppressAutoHyphens/>
        <w:jc w:val="both"/>
        <w:rPr>
          <w:rFonts w:ascii="Times New Roman" w:hAnsi="Times New Roman"/>
          <w:sz w:val="24"/>
          <w:szCs w:val="24"/>
        </w:rPr>
      </w:pPr>
      <w:r w:rsidRPr="00053909">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070A0" w:rsidRPr="00053909" w:rsidRDefault="00B070A0" w:rsidP="00B070A0">
      <w:pPr>
        <w:pStyle w:val="a5"/>
        <w:numPr>
          <w:ilvl w:val="0"/>
          <w:numId w:val="39"/>
        </w:numPr>
        <w:suppressAutoHyphens/>
        <w:jc w:val="both"/>
        <w:rPr>
          <w:rFonts w:ascii="Times New Roman" w:hAnsi="Times New Roman"/>
          <w:sz w:val="24"/>
          <w:szCs w:val="24"/>
        </w:rPr>
      </w:pPr>
      <w:r w:rsidRPr="00053909">
        <w:rPr>
          <w:rFonts w:ascii="Times New Roman" w:hAnsi="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1.5.7. 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не допускается.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1.5.8.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могут быть указаны: размеры (в том числе площадь) земельных участков;  допустимые отступы зданий и сооружений от границ земельных участков; предельное количество этажей или предельная высота зданий и сооружений; предельные коэффициенты использования территории, коэффициент застройки территории; коэффициент озеленения территории; архитектурные требования к зданиям, строениям, сооружениям на территории особого градостроительного контроля и иные показатели.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1.5.9. 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w:t>
      </w:r>
      <w:r>
        <w:rPr>
          <w:rFonts w:ascii="Times New Roman" w:hAnsi="Times New Roman"/>
          <w:sz w:val="24"/>
          <w:szCs w:val="24"/>
        </w:rPr>
        <w:t xml:space="preserve">Администрацией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xml:space="preserve"> дополнительных требований к его использованию, подлежащих соблюдению при разработке проектной документации.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1.5.10.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 содержащихся во всех элементах регламента.</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55" w:name="_Toc270676535"/>
      <w:bookmarkStart w:id="56" w:name="_Toc286828533"/>
      <w:bookmarkStart w:id="57" w:name="_Toc375046690"/>
      <w:r w:rsidRPr="00053909">
        <w:rPr>
          <w:rFonts w:ascii="Times New Roman" w:hAnsi="Times New Roman"/>
          <w:b/>
          <w:sz w:val="24"/>
          <w:szCs w:val="24"/>
        </w:rPr>
        <w:t>Использование земельных участков и объектов капитального строительства, не соответствующих градостроительным регламентам</w:t>
      </w:r>
      <w:bookmarkEnd w:id="55"/>
      <w:bookmarkEnd w:id="56"/>
      <w:bookmarkEnd w:id="57"/>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1.6.1. Не соответствующими градостроительным регламентам являются земельные участки, объекты капитального строительства,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B070A0" w:rsidRPr="00053909" w:rsidRDefault="00B070A0" w:rsidP="00B070A0">
      <w:pPr>
        <w:pStyle w:val="a5"/>
        <w:suppressAutoHyphens/>
        <w:ind w:left="1571" w:hanging="295"/>
        <w:jc w:val="both"/>
        <w:rPr>
          <w:rFonts w:ascii="Times New Roman" w:hAnsi="Times New Roman"/>
          <w:sz w:val="24"/>
          <w:szCs w:val="24"/>
        </w:rPr>
      </w:pPr>
      <w:r w:rsidRPr="00053909">
        <w:rPr>
          <w:rFonts w:ascii="Times New Roman" w:hAnsi="Times New Roman"/>
          <w:sz w:val="24"/>
          <w:szCs w:val="24"/>
        </w:rPr>
        <w:t>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главе 11 части II настоящих Правил;</w:t>
      </w:r>
    </w:p>
    <w:p w:rsidR="00B070A0" w:rsidRPr="00053909" w:rsidRDefault="00B070A0" w:rsidP="00B070A0">
      <w:pPr>
        <w:pStyle w:val="a5"/>
        <w:suppressAutoHyphens/>
        <w:ind w:left="1571" w:hanging="295"/>
        <w:jc w:val="both"/>
        <w:rPr>
          <w:rFonts w:ascii="Times New Roman" w:hAnsi="Times New Roman"/>
          <w:sz w:val="24"/>
          <w:szCs w:val="24"/>
        </w:rPr>
      </w:pPr>
      <w:r w:rsidRPr="00053909">
        <w:rPr>
          <w:rFonts w:ascii="Times New Roman" w:hAnsi="Times New Roman"/>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главе 12 части II настоящих Правил;</w:t>
      </w:r>
    </w:p>
    <w:p w:rsidR="00B070A0" w:rsidRPr="00053909" w:rsidRDefault="00B070A0" w:rsidP="00B070A0">
      <w:pPr>
        <w:pStyle w:val="a5"/>
        <w:suppressAutoHyphens/>
        <w:ind w:left="1571" w:hanging="295"/>
        <w:jc w:val="both"/>
        <w:rPr>
          <w:rFonts w:ascii="Times New Roman" w:hAnsi="Times New Roman"/>
          <w:sz w:val="24"/>
          <w:szCs w:val="24"/>
        </w:rPr>
      </w:pPr>
      <w:r w:rsidRPr="00053909">
        <w:rPr>
          <w:rFonts w:ascii="Times New Roman" w:hAnsi="Times New Roman"/>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главам 10, 11 части II настоящих Правил.</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1.6.2. Производственным и иным объектам, чьи санитарно-защитные зоны согласно карте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w:t>
      </w:r>
      <w:r>
        <w:rPr>
          <w:rFonts w:ascii="Times New Roman" w:hAnsi="Times New Roman"/>
          <w:sz w:val="24"/>
          <w:szCs w:val="24"/>
        </w:rPr>
        <w:t xml:space="preserve">Администрации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xml:space="preserve"> может быть придан статус несоответствующих требованиям градостроительного регламента.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1.6.3.Земельные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B070A0" w:rsidRDefault="00B070A0" w:rsidP="00B070A0">
      <w:pPr>
        <w:suppressAutoHyphens/>
        <w:ind w:firstLine="851"/>
        <w:jc w:val="both"/>
        <w:rPr>
          <w:rFonts w:ascii="Times New Roman" w:hAnsi="Times New Roman"/>
          <w:sz w:val="24"/>
          <w:szCs w:val="24"/>
        </w:rPr>
      </w:pPr>
    </w:p>
    <w:p w:rsidR="0032072C" w:rsidRPr="00053909" w:rsidRDefault="0032072C" w:rsidP="00B070A0">
      <w:pPr>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58" w:name="_Toc270676536"/>
      <w:bookmarkStart w:id="59" w:name="_Toc286828534"/>
      <w:bookmarkStart w:id="60" w:name="_Toc375046691"/>
      <w:r w:rsidRPr="00053909">
        <w:rPr>
          <w:rFonts w:ascii="Times New Roman" w:hAnsi="Times New Roman"/>
          <w:b/>
          <w:sz w:val="24"/>
          <w:szCs w:val="24"/>
        </w:rPr>
        <w:t>Открытость и доступность информации о землепользовании и застройке</w:t>
      </w:r>
      <w:bookmarkEnd w:id="58"/>
      <w:bookmarkEnd w:id="59"/>
      <w:bookmarkEnd w:id="60"/>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1.7.1.Настоящие Правила, включая все входящие в их состав картографические и иные документы, являются открытыми для всех должностных, физических и юридических лиц.</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1.7.2.</w:t>
      </w:r>
      <w:r>
        <w:rPr>
          <w:rFonts w:ascii="Times New Roman" w:hAnsi="Times New Roman"/>
          <w:sz w:val="24"/>
          <w:szCs w:val="24"/>
        </w:rPr>
        <w:t xml:space="preserve">Администрация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xml:space="preserve"> обеспечивает возможность ознакомления с настоящими Правилами посредством:</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публикации Правил, размещения на официальном сайте Администрации</w:t>
      </w:r>
      <w:r>
        <w:rPr>
          <w:rFonts w:ascii="Times New Roman" w:eastAsia="Times New Roman" w:hAnsi="Times New Roman"/>
          <w:sz w:val="24"/>
          <w:szCs w:val="24"/>
          <w:lang w:eastAsia="ru-RU"/>
        </w:rPr>
        <w:t xml:space="preserve"> </w:t>
      </w:r>
      <w:r w:rsidR="00C451A7">
        <w:rPr>
          <w:rFonts w:ascii="Times New Roman" w:eastAsia="Times New Roman" w:hAnsi="Times New Roman"/>
          <w:sz w:val="24"/>
          <w:szCs w:val="24"/>
          <w:lang w:eastAsia="ru-RU"/>
        </w:rPr>
        <w:t>Хомутов</w:t>
      </w:r>
      <w:r>
        <w:rPr>
          <w:rFonts w:ascii="Times New Roman" w:eastAsia="Times New Roman" w:hAnsi="Times New Roman"/>
          <w:sz w:val="24"/>
          <w:szCs w:val="24"/>
          <w:lang w:eastAsia="ru-RU"/>
        </w:rPr>
        <w:t>ского района Курской области</w:t>
      </w:r>
      <w:r w:rsidRPr="00053909">
        <w:rPr>
          <w:rFonts w:ascii="Times New Roman" w:eastAsia="Times New Roman" w:hAnsi="Times New Roman"/>
          <w:sz w:val="24"/>
          <w:szCs w:val="24"/>
          <w:lang w:eastAsia="ru-RU"/>
        </w:rPr>
        <w:t>;</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создания условий для ознакомления с настоящими Правилами в полном комплекте (включая входящие в их состав картографические и текстовые материалы) в </w:t>
      </w:r>
      <w:r>
        <w:rPr>
          <w:rFonts w:ascii="Times New Roman" w:eastAsia="Times New Roman" w:hAnsi="Times New Roman"/>
          <w:sz w:val="24"/>
          <w:szCs w:val="24"/>
          <w:lang w:eastAsia="ru-RU"/>
        </w:rPr>
        <w:t xml:space="preserve">Администрации </w:t>
      </w:r>
      <w:r w:rsidR="00C451A7">
        <w:rPr>
          <w:rFonts w:ascii="Times New Roman" w:eastAsia="Times New Roman" w:hAnsi="Times New Roman"/>
          <w:sz w:val="24"/>
          <w:szCs w:val="24"/>
          <w:lang w:eastAsia="ru-RU"/>
        </w:rPr>
        <w:t>Гламаздин</w:t>
      </w:r>
      <w:r>
        <w:rPr>
          <w:rFonts w:ascii="Times New Roman" w:eastAsia="Times New Roman" w:hAnsi="Times New Roman"/>
          <w:sz w:val="24"/>
          <w:szCs w:val="24"/>
          <w:lang w:eastAsia="ru-RU"/>
        </w:rPr>
        <w:t>ского сельсовета</w:t>
      </w:r>
      <w:r w:rsidRPr="00053909">
        <w:rPr>
          <w:rFonts w:ascii="Times New Roman" w:eastAsia="Times New Roman" w:hAnsi="Times New Roman"/>
          <w:sz w:val="24"/>
          <w:szCs w:val="24"/>
          <w:lang w:eastAsia="ru-RU"/>
        </w:rPr>
        <w:t>;</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организации предоставления </w:t>
      </w:r>
      <w:r>
        <w:rPr>
          <w:rFonts w:ascii="Times New Roman" w:eastAsia="Times New Roman" w:hAnsi="Times New Roman"/>
          <w:sz w:val="24"/>
          <w:szCs w:val="24"/>
          <w:lang w:eastAsia="ru-RU"/>
        </w:rPr>
        <w:t xml:space="preserve">Администрацией </w:t>
      </w:r>
      <w:r w:rsidR="00C451A7">
        <w:rPr>
          <w:rFonts w:ascii="Times New Roman" w:eastAsia="Times New Roman" w:hAnsi="Times New Roman"/>
          <w:sz w:val="24"/>
          <w:szCs w:val="24"/>
          <w:lang w:eastAsia="ru-RU"/>
        </w:rPr>
        <w:t>Гламаздин</w:t>
      </w:r>
      <w:r>
        <w:rPr>
          <w:rFonts w:ascii="Times New Roman" w:eastAsia="Times New Roman" w:hAnsi="Times New Roman"/>
          <w:sz w:val="24"/>
          <w:szCs w:val="24"/>
          <w:lang w:eastAsia="ru-RU"/>
        </w:rPr>
        <w:t>ского сельсовета</w:t>
      </w:r>
      <w:r w:rsidRPr="00053909">
        <w:rPr>
          <w:rFonts w:ascii="Times New Roman" w:hAnsi="Times New Roman"/>
          <w:sz w:val="24"/>
          <w:szCs w:val="24"/>
        </w:rPr>
        <w:t xml:space="preserve"> </w:t>
      </w:r>
      <w:r w:rsidRPr="00053909">
        <w:rPr>
          <w:rFonts w:ascii="Times New Roman" w:eastAsia="Times New Roman" w:hAnsi="Times New Roman"/>
          <w:sz w:val="24"/>
          <w:szCs w:val="24"/>
          <w:lang w:eastAsia="ru-RU"/>
        </w:rPr>
        <w:t>физическим и юридическим лицам выписок из настоящих Правил, изготовления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1.7.3. Граждане имеют право участвовать в принятии решений по вопросам землепользования и застройки в соответствии с законодательством.</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pStyle w:val="3"/>
        <w:keepLines w:val="0"/>
        <w:numPr>
          <w:ilvl w:val="1"/>
          <w:numId w:val="1"/>
        </w:numPr>
        <w:suppressAutoHyphens/>
        <w:spacing w:before="0" w:line="360" w:lineRule="auto"/>
        <w:jc w:val="center"/>
        <w:rPr>
          <w:rFonts w:ascii="Times New Roman" w:hAnsi="Times New Roman"/>
          <w:color w:val="auto"/>
          <w:kern w:val="32"/>
          <w:sz w:val="28"/>
          <w:szCs w:val="28"/>
          <w:lang w:eastAsia="ru-RU"/>
        </w:rPr>
      </w:pPr>
      <w:bookmarkStart w:id="61" w:name="_Toc270676537"/>
      <w:bookmarkStart w:id="62" w:name="_Toc286828535"/>
      <w:bookmarkStart w:id="63" w:name="_Toc375046692"/>
      <w:r w:rsidRPr="00053909">
        <w:rPr>
          <w:rFonts w:ascii="Times New Roman" w:hAnsi="Times New Roman"/>
          <w:color w:val="auto"/>
          <w:kern w:val="32"/>
          <w:sz w:val="28"/>
          <w:szCs w:val="28"/>
          <w:lang w:eastAsia="ru-RU"/>
        </w:rPr>
        <w:t xml:space="preserve">ПОЛНОМОЧИЯ ОРГАНОВ </w:t>
      </w:r>
      <w:r>
        <w:rPr>
          <w:rFonts w:ascii="Times New Roman" w:hAnsi="Times New Roman"/>
          <w:color w:val="auto"/>
          <w:kern w:val="32"/>
          <w:sz w:val="28"/>
          <w:szCs w:val="28"/>
          <w:lang w:eastAsia="ru-RU"/>
        </w:rPr>
        <w:t xml:space="preserve">МЕСТНОГО САМОУПРАВЛЕНИЯ </w:t>
      </w:r>
      <w:r w:rsidR="00C451A7">
        <w:rPr>
          <w:rFonts w:ascii="Times New Roman" w:hAnsi="Times New Roman"/>
          <w:color w:val="auto"/>
          <w:kern w:val="32"/>
          <w:sz w:val="28"/>
          <w:szCs w:val="28"/>
          <w:lang w:eastAsia="ru-RU"/>
        </w:rPr>
        <w:t>ГЛАМАЗДИН</w:t>
      </w:r>
      <w:r>
        <w:rPr>
          <w:rFonts w:ascii="Times New Roman" w:hAnsi="Times New Roman"/>
          <w:color w:val="auto"/>
          <w:kern w:val="32"/>
          <w:sz w:val="28"/>
          <w:szCs w:val="28"/>
          <w:lang w:eastAsia="ru-RU"/>
        </w:rPr>
        <w:t>СКОГО СЕЛЬСОВЕТА</w:t>
      </w:r>
      <w:r w:rsidRPr="00053909">
        <w:rPr>
          <w:rFonts w:ascii="Times New Roman" w:hAnsi="Times New Roman"/>
          <w:color w:val="auto"/>
          <w:kern w:val="32"/>
          <w:sz w:val="28"/>
          <w:szCs w:val="28"/>
          <w:lang w:eastAsia="ru-RU"/>
        </w:rPr>
        <w:t>, РЕГУЛИРУЮЩИХ ЗЕМЛЕПОЛЬЗОВАНИЕ И ЗАСТРОЙКУ В ЧАСТИ ПОДГОТОВКИ И ПРИМЕНЕНИЯ НАСТОЯЩИХ ПРАВИЛ</w:t>
      </w:r>
      <w:bookmarkEnd w:id="61"/>
      <w:bookmarkEnd w:id="62"/>
      <w:bookmarkEnd w:id="63"/>
    </w:p>
    <w:p w:rsidR="00B070A0" w:rsidRDefault="00B070A0" w:rsidP="00B070A0">
      <w:pPr>
        <w:keepNext/>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64" w:name="_Toc270676538"/>
      <w:bookmarkStart w:id="65" w:name="_Toc286828536"/>
      <w:bookmarkStart w:id="66" w:name="_Toc375046693"/>
      <w:r w:rsidRPr="00053909">
        <w:rPr>
          <w:rFonts w:ascii="Times New Roman" w:hAnsi="Times New Roman"/>
          <w:b/>
          <w:sz w:val="24"/>
          <w:szCs w:val="24"/>
        </w:rPr>
        <w:t xml:space="preserve">Органы </w:t>
      </w:r>
      <w:r>
        <w:rPr>
          <w:rFonts w:ascii="Times New Roman" w:hAnsi="Times New Roman"/>
          <w:b/>
          <w:sz w:val="24"/>
          <w:szCs w:val="24"/>
        </w:rPr>
        <w:t xml:space="preserve">местного самоуправления </w:t>
      </w:r>
      <w:r w:rsidR="00C451A7">
        <w:rPr>
          <w:rFonts w:ascii="Times New Roman" w:hAnsi="Times New Roman"/>
          <w:b/>
          <w:sz w:val="24"/>
          <w:szCs w:val="24"/>
        </w:rPr>
        <w:t>Гламаздин</w:t>
      </w:r>
      <w:r>
        <w:rPr>
          <w:rFonts w:ascii="Times New Roman" w:hAnsi="Times New Roman"/>
          <w:b/>
          <w:sz w:val="24"/>
          <w:szCs w:val="24"/>
        </w:rPr>
        <w:t>ского сельсовета</w:t>
      </w:r>
      <w:bookmarkEnd w:id="64"/>
      <w:bookmarkEnd w:id="65"/>
      <w:bookmarkEnd w:id="66"/>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2.1.1.Органами </w:t>
      </w:r>
      <w:r>
        <w:rPr>
          <w:rFonts w:ascii="Times New Roman" w:hAnsi="Times New Roman"/>
          <w:sz w:val="24"/>
          <w:szCs w:val="24"/>
        </w:rPr>
        <w:t xml:space="preserve">местного самоуправления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xml:space="preserve">,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образования – </w:t>
      </w:r>
      <w:r>
        <w:rPr>
          <w:rFonts w:ascii="Times New Roman" w:hAnsi="Times New Roman"/>
          <w:sz w:val="24"/>
          <w:szCs w:val="24"/>
        </w:rPr>
        <w:t xml:space="preserve">Собрание депутатов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xml:space="preserve">, Глава муниципального образования – </w:t>
      </w:r>
      <w:r>
        <w:rPr>
          <w:rFonts w:ascii="Times New Roman" w:hAnsi="Times New Roman"/>
          <w:sz w:val="24"/>
          <w:szCs w:val="24"/>
        </w:rPr>
        <w:t xml:space="preserve">Глава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xml:space="preserve">, местная администрация (исполнительно-распорядительный орган муниципального образования) - </w:t>
      </w:r>
      <w:r>
        <w:rPr>
          <w:rFonts w:ascii="Times New Roman" w:hAnsi="Times New Roman"/>
          <w:sz w:val="24"/>
          <w:szCs w:val="24"/>
        </w:rPr>
        <w:t xml:space="preserve">Администрация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контрольный орган муниципального образования – Ревизионная комиссия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2.1.2. </w:t>
      </w:r>
      <w:r>
        <w:rPr>
          <w:rFonts w:ascii="Times New Roman" w:hAnsi="Times New Roman"/>
          <w:b/>
          <w:sz w:val="24"/>
          <w:szCs w:val="24"/>
        </w:rPr>
        <w:t xml:space="preserve">Собрание депутатов </w:t>
      </w:r>
      <w:r w:rsidR="00C451A7">
        <w:rPr>
          <w:rFonts w:ascii="Times New Roman" w:hAnsi="Times New Roman"/>
          <w:b/>
          <w:sz w:val="24"/>
          <w:szCs w:val="24"/>
        </w:rPr>
        <w:t>Гламаздин</w:t>
      </w:r>
      <w:r>
        <w:rPr>
          <w:rFonts w:ascii="Times New Roman" w:hAnsi="Times New Roman"/>
          <w:b/>
          <w:sz w:val="24"/>
          <w:szCs w:val="24"/>
        </w:rPr>
        <w:t>ского сельсовета</w:t>
      </w:r>
      <w:r w:rsidRPr="00053909">
        <w:rPr>
          <w:rFonts w:ascii="Times New Roman" w:hAnsi="Times New Roman"/>
          <w:b/>
          <w:sz w:val="24"/>
          <w:szCs w:val="24"/>
        </w:rPr>
        <w:t>:</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утверждает Правила землепользования и застройки муниципального образования «</w:t>
      </w:r>
      <w:r w:rsidR="00C451A7">
        <w:rPr>
          <w:rFonts w:ascii="Times New Roman" w:eastAsia="Times New Roman" w:hAnsi="Times New Roman"/>
          <w:sz w:val="24"/>
          <w:szCs w:val="24"/>
          <w:lang w:eastAsia="ru-RU"/>
        </w:rPr>
        <w:t>Гламаздин</w:t>
      </w:r>
      <w:r>
        <w:rPr>
          <w:rFonts w:ascii="Times New Roman" w:eastAsia="Times New Roman" w:hAnsi="Times New Roman"/>
          <w:sz w:val="24"/>
          <w:szCs w:val="24"/>
          <w:lang w:eastAsia="ru-RU"/>
        </w:rPr>
        <w:t>ский сельсовет</w:t>
      </w:r>
      <w:r w:rsidRPr="00053909">
        <w:rPr>
          <w:rFonts w:ascii="Times New Roman" w:eastAsia="Times New Roman" w:hAnsi="Times New Roman"/>
          <w:sz w:val="24"/>
          <w:szCs w:val="24"/>
          <w:lang w:eastAsia="ru-RU"/>
        </w:rPr>
        <w:t>», изменения (дополнения) к ним;</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Pr>
          <w:rFonts w:ascii="Times New Roman" w:eastAsia="Times New Roman" w:hAnsi="Times New Roman"/>
          <w:sz w:val="24"/>
          <w:szCs w:val="24"/>
          <w:lang w:eastAsia="ru-RU"/>
        </w:rPr>
        <w:t xml:space="preserve">органов местного самоуправления </w:t>
      </w:r>
      <w:r w:rsidR="00C451A7">
        <w:rPr>
          <w:rFonts w:ascii="Times New Roman" w:eastAsia="Times New Roman" w:hAnsi="Times New Roman"/>
          <w:sz w:val="24"/>
          <w:szCs w:val="24"/>
          <w:lang w:eastAsia="ru-RU"/>
        </w:rPr>
        <w:t>Гламаздин</w:t>
      </w:r>
      <w:r>
        <w:rPr>
          <w:rFonts w:ascii="Times New Roman" w:eastAsia="Times New Roman" w:hAnsi="Times New Roman"/>
          <w:sz w:val="24"/>
          <w:szCs w:val="24"/>
          <w:lang w:eastAsia="ru-RU"/>
        </w:rPr>
        <w:t>ского сельсовета</w:t>
      </w:r>
      <w:r w:rsidRPr="00053909">
        <w:rPr>
          <w:rFonts w:ascii="Times New Roman" w:eastAsia="Times New Roman" w:hAnsi="Times New Roman"/>
          <w:sz w:val="24"/>
          <w:szCs w:val="24"/>
          <w:lang w:eastAsia="ru-RU"/>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2.1.3. </w:t>
      </w:r>
      <w:r>
        <w:rPr>
          <w:rFonts w:ascii="Times New Roman" w:hAnsi="Times New Roman"/>
          <w:b/>
          <w:sz w:val="24"/>
          <w:szCs w:val="24"/>
        </w:rPr>
        <w:t xml:space="preserve">Глава </w:t>
      </w:r>
      <w:r w:rsidR="00C451A7">
        <w:rPr>
          <w:rFonts w:ascii="Times New Roman" w:hAnsi="Times New Roman"/>
          <w:b/>
          <w:sz w:val="24"/>
          <w:szCs w:val="24"/>
        </w:rPr>
        <w:t>Гламаздин</w:t>
      </w:r>
      <w:r>
        <w:rPr>
          <w:rFonts w:ascii="Times New Roman" w:hAnsi="Times New Roman"/>
          <w:b/>
          <w:sz w:val="24"/>
          <w:szCs w:val="24"/>
        </w:rPr>
        <w:t>ского сельсовета</w:t>
      </w:r>
      <w:r w:rsidRPr="00053909">
        <w:rPr>
          <w:rFonts w:ascii="Times New Roman" w:hAnsi="Times New Roman"/>
          <w:b/>
          <w:sz w:val="24"/>
          <w:szCs w:val="24"/>
        </w:rPr>
        <w:t>:</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подготовке проекта Правил землепользования и застройки муниципального образования «</w:t>
      </w:r>
      <w:r w:rsidR="00C451A7">
        <w:rPr>
          <w:rFonts w:ascii="Times New Roman" w:eastAsia="Times New Roman" w:hAnsi="Times New Roman"/>
          <w:sz w:val="24"/>
          <w:szCs w:val="24"/>
          <w:lang w:eastAsia="ru-RU"/>
        </w:rPr>
        <w:t>Гламаздин</w:t>
      </w:r>
      <w:r>
        <w:rPr>
          <w:rFonts w:ascii="Times New Roman" w:eastAsia="Times New Roman" w:hAnsi="Times New Roman"/>
          <w:sz w:val="24"/>
          <w:szCs w:val="24"/>
          <w:lang w:eastAsia="ru-RU"/>
        </w:rPr>
        <w:t>ский сельсовет</w:t>
      </w:r>
      <w:r w:rsidRPr="00053909">
        <w:rPr>
          <w:rFonts w:ascii="Times New Roman" w:eastAsia="Times New Roman" w:hAnsi="Times New Roman"/>
          <w:sz w:val="24"/>
          <w:szCs w:val="24"/>
          <w:lang w:eastAsia="ru-RU"/>
        </w:rPr>
        <w:t>» и о проектах внесения в них изменений;</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утверждает персональный состав, и порядок деятельности комиссии по подготовке проекта Правил землепользования и застройки (далее - Комиссия);</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решение о направлении проекта Правил землепользования и застройки муниципального образования «</w:t>
      </w:r>
      <w:r w:rsidR="00C451A7">
        <w:rPr>
          <w:rFonts w:ascii="Times New Roman" w:eastAsia="Times New Roman" w:hAnsi="Times New Roman"/>
          <w:sz w:val="24"/>
          <w:szCs w:val="24"/>
          <w:lang w:eastAsia="ru-RU"/>
        </w:rPr>
        <w:t>Гламаздин</w:t>
      </w:r>
      <w:r>
        <w:rPr>
          <w:rFonts w:ascii="Times New Roman" w:eastAsia="Times New Roman" w:hAnsi="Times New Roman"/>
          <w:sz w:val="24"/>
          <w:szCs w:val="24"/>
          <w:lang w:eastAsia="ru-RU"/>
        </w:rPr>
        <w:t>ский сельсовет</w:t>
      </w:r>
      <w:r w:rsidRPr="00053909">
        <w:rPr>
          <w:rFonts w:ascii="Times New Roman" w:eastAsia="Times New Roman" w:hAnsi="Times New Roman"/>
          <w:sz w:val="24"/>
          <w:szCs w:val="24"/>
          <w:lang w:eastAsia="ru-RU"/>
        </w:rPr>
        <w:t xml:space="preserve">» и проектов внесения в них изменений в </w:t>
      </w:r>
      <w:r>
        <w:rPr>
          <w:rFonts w:ascii="Times New Roman" w:eastAsia="Times New Roman" w:hAnsi="Times New Roman"/>
          <w:sz w:val="24"/>
          <w:szCs w:val="24"/>
          <w:lang w:eastAsia="ru-RU"/>
        </w:rPr>
        <w:t xml:space="preserve">Собрание депутатов </w:t>
      </w:r>
      <w:r w:rsidR="00C451A7">
        <w:rPr>
          <w:rFonts w:ascii="Times New Roman" w:eastAsia="Times New Roman" w:hAnsi="Times New Roman"/>
          <w:sz w:val="24"/>
          <w:szCs w:val="24"/>
          <w:lang w:eastAsia="ru-RU"/>
        </w:rPr>
        <w:t>Гламаздин</w:t>
      </w:r>
      <w:r>
        <w:rPr>
          <w:rFonts w:ascii="Times New Roman" w:eastAsia="Times New Roman" w:hAnsi="Times New Roman"/>
          <w:sz w:val="24"/>
          <w:szCs w:val="24"/>
          <w:lang w:eastAsia="ru-RU"/>
        </w:rPr>
        <w:t>ского сельсовета</w:t>
      </w:r>
      <w:r w:rsidRPr="00053909">
        <w:rPr>
          <w:rFonts w:ascii="Times New Roman" w:eastAsia="Times New Roman" w:hAnsi="Times New Roman"/>
          <w:sz w:val="24"/>
          <w:szCs w:val="24"/>
          <w:lang w:eastAsia="ru-RU"/>
        </w:rPr>
        <w:t xml:space="preserve"> или об их отклонении;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утверждает проекты планировки территории и проекты межевания, градостроительные планы земельных участков на территории муниципального образования «</w:t>
      </w:r>
      <w:r w:rsidR="00C451A7">
        <w:rPr>
          <w:rFonts w:ascii="Times New Roman" w:eastAsia="Times New Roman" w:hAnsi="Times New Roman"/>
          <w:sz w:val="24"/>
          <w:szCs w:val="24"/>
          <w:lang w:eastAsia="ru-RU"/>
        </w:rPr>
        <w:t>Гламаздин</w:t>
      </w:r>
      <w:r>
        <w:rPr>
          <w:rFonts w:ascii="Times New Roman" w:eastAsia="Times New Roman" w:hAnsi="Times New Roman"/>
          <w:sz w:val="24"/>
          <w:szCs w:val="24"/>
          <w:lang w:eastAsia="ru-RU"/>
        </w:rPr>
        <w:t>ский сельсовет</w:t>
      </w:r>
      <w:r w:rsidRPr="00053909">
        <w:rPr>
          <w:rFonts w:ascii="Times New Roman" w:eastAsia="Times New Roman" w:hAnsi="Times New Roman"/>
          <w:sz w:val="24"/>
          <w:szCs w:val="24"/>
          <w:lang w:eastAsia="ru-RU"/>
        </w:rPr>
        <w:t>»;</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муниципальными </w:t>
      </w:r>
      <w:r>
        <w:rPr>
          <w:rFonts w:ascii="Times New Roman" w:eastAsia="Times New Roman" w:hAnsi="Times New Roman"/>
          <w:sz w:val="24"/>
          <w:szCs w:val="24"/>
          <w:lang w:eastAsia="ru-RU"/>
        </w:rPr>
        <w:t xml:space="preserve">правовыми актами органов местного самоуправления </w:t>
      </w:r>
      <w:r w:rsidR="00C451A7">
        <w:rPr>
          <w:rFonts w:ascii="Times New Roman" w:eastAsia="Times New Roman" w:hAnsi="Times New Roman"/>
          <w:sz w:val="24"/>
          <w:szCs w:val="24"/>
          <w:lang w:eastAsia="ru-RU"/>
        </w:rPr>
        <w:t>Гламаздин</w:t>
      </w:r>
      <w:r>
        <w:rPr>
          <w:rFonts w:ascii="Times New Roman" w:eastAsia="Times New Roman" w:hAnsi="Times New Roman"/>
          <w:sz w:val="24"/>
          <w:szCs w:val="24"/>
          <w:lang w:eastAsia="ru-RU"/>
        </w:rPr>
        <w:t>ского сельсовета</w:t>
      </w:r>
      <w:r w:rsidRPr="00053909">
        <w:rPr>
          <w:rFonts w:ascii="Times New Roman" w:eastAsia="Times New Roman" w:hAnsi="Times New Roman"/>
          <w:sz w:val="24"/>
          <w:szCs w:val="24"/>
          <w:lang w:eastAsia="ru-RU"/>
        </w:rPr>
        <w:t>.</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проведении публичных слушаний по проекту Правил землепользования и застройки муниципального образования «</w:t>
      </w:r>
      <w:r w:rsidR="00C451A7">
        <w:rPr>
          <w:rFonts w:ascii="Times New Roman" w:eastAsia="Times New Roman" w:hAnsi="Times New Roman"/>
          <w:sz w:val="24"/>
          <w:szCs w:val="24"/>
          <w:lang w:eastAsia="ru-RU"/>
        </w:rPr>
        <w:t>Гламаздин</w:t>
      </w:r>
      <w:r>
        <w:rPr>
          <w:rFonts w:ascii="Times New Roman" w:eastAsia="Times New Roman" w:hAnsi="Times New Roman"/>
          <w:sz w:val="24"/>
          <w:szCs w:val="24"/>
          <w:lang w:eastAsia="ru-RU"/>
        </w:rPr>
        <w:t>ский сельсовет</w:t>
      </w:r>
      <w:r w:rsidRPr="00053909">
        <w:rPr>
          <w:rFonts w:ascii="Times New Roman" w:eastAsia="Times New Roman" w:hAnsi="Times New Roman"/>
          <w:sz w:val="24"/>
          <w:szCs w:val="24"/>
          <w:lang w:eastAsia="ru-RU"/>
        </w:rPr>
        <w:t>» и по проектам внесения в них изменений;</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w:t>
      </w:r>
      <w:r>
        <w:rPr>
          <w:rFonts w:ascii="Times New Roman" w:eastAsia="Times New Roman" w:hAnsi="Times New Roman"/>
          <w:sz w:val="24"/>
          <w:szCs w:val="24"/>
          <w:lang w:eastAsia="ru-RU"/>
        </w:rPr>
        <w:t xml:space="preserve">правовыми актами органов местного самоуправления </w:t>
      </w:r>
      <w:r w:rsidR="00C451A7">
        <w:rPr>
          <w:rFonts w:ascii="Times New Roman" w:eastAsia="Times New Roman" w:hAnsi="Times New Roman"/>
          <w:sz w:val="24"/>
          <w:szCs w:val="24"/>
          <w:lang w:eastAsia="ru-RU"/>
        </w:rPr>
        <w:t>Гламаздин</w:t>
      </w:r>
      <w:r>
        <w:rPr>
          <w:rFonts w:ascii="Times New Roman" w:eastAsia="Times New Roman" w:hAnsi="Times New Roman"/>
          <w:sz w:val="24"/>
          <w:szCs w:val="24"/>
          <w:lang w:eastAsia="ru-RU"/>
        </w:rPr>
        <w:t>ского сельсовета</w:t>
      </w:r>
      <w:r w:rsidRPr="00053909">
        <w:rPr>
          <w:rFonts w:ascii="Times New Roman" w:eastAsia="Times New Roman" w:hAnsi="Times New Roman"/>
          <w:sz w:val="24"/>
          <w:szCs w:val="24"/>
          <w:lang w:eastAsia="ru-RU"/>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2.1.</w:t>
      </w:r>
      <w:r w:rsidR="0032072C">
        <w:rPr>
          <w:rFonts w:ascii="Times New Roman" w:hAnsi="Times New Roman"/>
          <w:sz w:val="24"/>
          <w:szCs w:val="24"/>
        </w:rPr>
        <w:t>4</w:t>
      </w:r>
      <w:r w:rsidRPr="00053909">
        <w:rPr>
          <w:rFonts w:ascii="Times New Roman" w:hAnsi="Times New Roman"/>
          <w:sz w:val="24"/>
          <w:szCs w:val="24"/>
        </w:rPr>
        <w:t xml:space="preserve">. </w:t>
      </w:r>
      <w:r w:rsidRPr="00053909">
        <w:rPr>
          <w:rFonts w:ascii="Times New Roman" w:hAnsi="Times New Roman"/>
          <w:b/>
          <w:sz w:val="24"/>
          <w:szCs w:val="24"/>
        </w:rPr>
        <w:t>Контрольный орган муниципального образования – Ревизионная комиссия муниципального образования «</w:t>
      </w:r>
      <w:r w:rsidR="00C451A7">
        <w:rPr>
          <w:rFonts w:ascii="Times New Roman" w:hAnsi="Times New Roman"/>
          <w:b/>
          <w:sz w:val="24"/>
          <w:szCs w:val="24"/>
        </w:rPr>
        <w:t>Гламаздин</w:t>
      </w:r>
      <w:r>
        <w:rPr>
          <w:rFonts w:ascii="Times New Roman" w:hAnsi="Times New Roman"/>
          <w:b/>
          <w:sz w:val="24"/>
          <w:szCs w:val="24"/>
        </w:rPr>
        <w:t>ский сельсовет</w:t>
      </w:r>
      <w:r w:rsidRPr="00053909">
        <w:rPr>
          <w:rFonts w:ascii="Times New Roman" w:hAnsi="Times New Roman"/>
          <w:b/>
          <w:sz w:val="24"/>
          <w:szCs w:val="24"/>
        </w:rPr>
        <w:t>»</w:t>
      </w:r>
      <w:r w:rsidRPr="00053909">
        <w:rPr>
          <w:rFonts w:ascii="Times New Roman" w:hAnsi="Times New Roman"/>
          <w:sz w:val="24"/>
          <w:szCs w:val="24"/>
        </w:rPr>
        <w:t xml:space="preserve"> в соответствии с законодательством Российской Федерации, Курской области и муниципальными </w:t>
      </w:r>
      <w:r>
        <w:rPr>
          <w:rFonts w:ascii="Times New Roman" w:hAnsi="Times New Roman"/>
          <w:sz w:val="24"/>
          <w:szCs w:val="24"/>
        </w:rPr>
        <w:t xml:space="preserve">правовыми актами органов местного самоуправления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в том числе:</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hAnsi="Times New Roman"/>
          <w:sz w:val="24"/>
          <w:szCs w:val="24"/>
        </w:rPr>
        <w:t xml:space="preserve">осуществляет в части своей компетенции проверку проектной документации по </w:t>
      </w:r>
      <w:r w:rsidRPr="00053909">
        <w:rPr>
          <w:rFonts w:ascii="Times New Roman" w:eastAsia="Times New Roman" w:hAnsi="Times New Roman"/>
          <w:sz w:val="24"/>
          <w:szCs w:val="24"/>
          <w:lang w:eastAsia="ru-RU"/>
        </w:rPr>
        <w:t>планировке территории муниципального образования «</w:t>
      </w:r>
      <w:r w:rsidR="00C451A7">
        <w:rPr>
          <w:rFonts w:ascii="Times New Roman" w:eastAsia="Times New Roman" w:hAnsi="Times New Roman"/>
          <w:sz w:val="24"/>
          <w:szCs w:val="24"/>
          <w:lang w:eastAsia="ru-RU"/>
        </w:rPr>
        <w:t>Гламаздин</w:t>
      </w:r>
      <w:r>
        <w:rPr>
          <w:rFonts w:ascii="Times New Roman" w:eastAsia="Times New Roman" w:hAnsi="Times New Roman"/>
          <w:sz w:val="24"/>
          <w:szCs w:val="24"/>
          <w:lang w:eastAsia="ru-RU"/>
        </w:rPr>
        <w:t>ский сельсовет</w:t>
      </w:r>
      <w:r w:rsidRPr="00053909">
        <w:rPr>
          <w:rFonts w:ascii="Times New Roman" w:eastAsia="Times New Roman" w:hAnsi="Times New Roman"/>
          <w:sz w:val="24"/>
          <w:szCs w:val="24"/>
          <w:lang w:eastAsia="ru-RU"/>
        </w:rPr>
        <w:t>» на соответствие требованиям документов территориального планирования Российской Федерации и Курской области, требованиям технических регламентов, настоящим Правилам;</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муниципальными </w:t>
      </w:r>
      <w:r>
        <w:rPr>
          <w:rFonts w:ascii="Times New Roman" w:eastAsia="Times New Roman" w:hAnsi="Times New Roman"/>
          <w:sz w:val="24"/>
          <w:szCs w:val="24"/>
          <w:lang w:eastAsia="ru-RU"/>
        </w:rPr>
        <w:t xml:space="preserve">правовыми актами органов местного самоуправления </w:t>
      </w:r>
      <w:r w:rsidR="00C451A7">
        <w:rPr>
          <w:rFonts w:ascii="Times New Roman" w:eastAsia="Times New Roman" w:hAnsi="Times New Roman"/>
          <w:sz w:val="24"/>
          <w:szCs w:val="24"/>
          <w:lang w:eastAsia="ru-RU"/>
        </w:rPr>
        <w:t>Гламаздин</w:t>
      </w:r>
      <w:r>
        <w:rPr>
          <w:rFonts w:ascii="Times New Roman" w:eastAsia="Times New Roman" w:hAnsi="Times New Roman"/>
          <w:sz w:val="24"/>
          <w:szCs w:val="24"/>
          <w:lang w:eastAsia="ru-RU"/>
        </w:rPr>
        <w:t>ского сельсовета</w:t>
      </w:r>
      <w:r w:rsidRPr="00053909">
        <w:rPr>
          <w:rFonts w:ascii="Times New Roman" w:eastAsia="Times New Roman" w:hAnsi="Times New Roman"/>
          <w:sz w:val="24"/>
          <w:szCs w:val="24"/>
          <w:lang w:eastAsia="ru-RU"/>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2.1.</w:t>
      </w:r>
      <w:r w:rsidR="0032072C">
        <w:rPr>
          <w:rFonts w:ascii="Times New Roman" w:hAnsi="Times New Roman"/>
          <w:sz w:val="24"/>
          <w:szCs w:val="24"/>
        </w:rPr>
        <w:t>5</w:t>
      </w:r>
      <w:r w:rsidRPr="00053909">
        <w:rPr>
          <w:rFonts w:ascii="Times New Roman" w:hAnsi="Times New Roman"/>
          <w:sz w:val="24"/>
          <w:szCs w:val="24"/>
        </w:rPr>
        <w:t>.Полномочия иных органов местного самоуправления в сфере регулирования землепользования и застройки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 xml:space="preserve">» определяются в соответствии с законодательством Российской Федерации, Курской области и муниципальными </w:t>
      </w:r>
      <w:r>
        <w:rPr>
          <w:rFonts w:ascii="Times New Roman" w:hAnsi="Times New Roman"/>
          <w:sz w:val="24"/>
          <w:szCs w:val="24"/>
        </w:rPr>
        <w:t xml:space="preserve">правовыми актами органов местного самоуправления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67" w:name="_Toc270676539"/>
      <w:bookmarkStart w:id="68" w:name="_Toc286828537"/>
      <w:bookmarkStart w:id="69" w:name="_Toc375046694"/>
      <w:r w:rsidRPr="00053909">
        <w:rPr>
          <w:rFonts w:ascii="Times New Roman" w:hAnsi="Times New Roman"/>
          <w:b/>
          <w:sz w:val="24"/>
          <w:szCs w:val="24"/>
        </w:rPr>
        <w:t>Комиссия по подготовке проекта Правил землепользования и застройки</w:t>
      </w:r>
      <w:bookmarkEnd w:id="67"/>
      <w:bookmarkEnd w:id="68"/>
      <w:bookmarkEnd w:id="69"/>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2.2.1. Комиссия по подготовке проекта настоящих Правил является коллегиальным координационным органом при </w:t>
      </w:r>
      <w:r>
        <w:rPr>
          <w:rFonts w:ascii="Times New Roman" w:hAnsi="Times New Roman"/>
          <w:sz w:val="24"/>
          <w:szCs w:val="24"/>
        </w:rPr>
        <w:t xml:space="preserve">Администрации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созданным для организации подготовки проекта Правил землепользования и застройки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 а также иных вопросов в соответствии с Градостроительным кодексом Российской Федерации.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2.2.2. К компетенции Комиссии в соответствии с федеральным законодательством и настоящими Правилами относятся:</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координация деятельности </w:t>
      </w:r>
      <w:r>
        <w:rPr>
          <w:rFonts w:ascii="Times New Roman" w:eastAsia="Times New Roman" w:hAnsi="Times New Roman"/>
          <w:sz w:val="24"/>
          <w:szCs w:val="24"/>
          <w:lang w:eastAsia="ru-RU"/>
        </w:rPr>
        <w:t xml:space="preserve">Администрации </w:t>
      </w:r>
      <w:r w:rsidR="00C451A7">
        <w:rPr>
          <w:rFonts w:ascii="Times New Roman" w:eastAsia="Times New Roman" w:hAnsi="Times New Roman"/>
          <w:sz w:val="24"/>
          <w:szCs w:val="24"/>
          <w:lang w:eastAsia="ru-RU"/>
        </w:rPr>
        <w:t>Гламаздин</w:t>
      </w:r>
      <w:r>
        <w:rPr>
          <w:rFonts w:ascii="Times New Roman" w:eastAsia="Times New Roman" w:hAnsi="Times New Roman"/>
          <w:sz w:val="24"/>
          <w:szCs w:val="24"/>
          <w:lang w:eastAsia="ru-RU"/>
        </w:rPr>
        <w:t>ского сельсовета</w:t>
      </w:r>
      <w:r w:rsidRPr="00053909">
        <w:rPr>
          <w:rFonts w:ascii="Times New Roman" w:eastAsia="Times New Roman" w:hAnsi="Times New Roman"/>
          <w:sz w:val="24"/>
          <w:szCs w:val="24"/>
          <w:lang w:eastAsia="ru-RU"/>
        </w:rPr>
        <w:t xml:space="preserve"> в области разработки настоящих Правил;</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обеспечение подготовки настоящих Правил;</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рассмотрение проекта настоящих Правил;</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рассмотрение предложений по внесению изменений в настоящие Правила и подготовка заключений по ним для принятия </w:t>
      </w:r>
      <w:r>
        <w:rPr>
          <w:rFonts w:ascii="Times New Roman" w:eastAsia="Times New Roman" w:hAnsi="Times New Roman"/>
          <w:sz w:val="24"/>
          <w:szCs w:val="24"/>
          <w:lang w:eastAsia="ru-RU"/>
        </w:rPr>
        <w:t xml:space="preserve">Главой </w:t>
      </w:r>
      <w:r w:rsidR="00C451A7">
        <w:rPr>
          <w:rFonts w:ascii="Times New Roman" w:eastAsia="Times New Roman" w:hAnsi="Times New Roman"/>
          <w:sz w:val="24"/>
          <w:szCs w:val="24"/>
          <w:lang w:eastAsia="ru-RU"/>
        </w:rPr>
        <w:t>Гламаздин</w:t>
      </w:r>
      <w:r>
        <w:rPr>
          <w:rFonts w:ascii="Times New Roman" w:eastAsia="Times New Roman" w:hAnsi="Times New Roman"/>
          <w:sz w:val="24"/>
          <w:szCs w:val="24"/>
          <w:lang w:eastAsia="ru-RU"/>
        </w:rPr>
        <w:t>ского сельсовета</w:t>
      </w:r>
      <w:r w:rsidRPr="00053909">
        <w:rPr>
          <w:rFonts w:ascii="Times New Roman" w:eastAsia="Times New Roman" w:hAnsi="Times New Roman"/>
          <w:sz w:val="24"/>
          <w:szCs w:val="24"/>
          <w:lang w:eastAsia="ru-RU"/>
        </w:rPr>
        <w:t xml:space="preserve"> и </w:t>
      </w:r>
      <w:r>
        <w:rPr>
          <w:rFonts w:ascii="Times New Roman" w:eastAsia="Times New Roman" w:hAnsi="Times New Roman"/>
          <w:sz w:val="24"/>
          <w:szCs w:val="24"/>
          <w:lang w:eastAsia="ru-RU"/>
        </w:rPr>
        <w:t xml:space="preserve">Собранием депутатов </w:t>
      </w:r>
      <w:r w:rsidR="00C451A7">
        <w:rPr>
          <w:rFonts w:ascii="Times New Roman" w:eastAsia="Times New Roman" w:hAnsi="Times New Roman"/>
          <w:sz w:val="24"/>
          <w:szCs w:val="24"/>
          <w:lang w:eastAsia="ru-RU"/>
        </w:rPr>
        <w:t>Гламаздин</w:t>
      </w:r>
      <w:r>
        <w:rPr>
          <w:rFonts w:ascii="Times New Roman" w:eastAsia="Times New Roman" w:hAnsi="Times New Roman"/>
          <w:sz w:val="24"/>
          <w:szCs w:val="24"/>
          <w:lang w:eastAsia="ru-RU"/>
        </w:rPr>
        <w:t>ского сельсовета</w:t>
      </w:r>
      <w:r w:rsidRPr="00053909">
        <w:rPr>
          <w:rFonts w:ascii="Times New Roman" w:eastAsia="Times New Roman" w:hAnsi="Times New Roman"/>
          <w:sz w:val="24"/>
          <w:szCs w:val="24"/>
          <w:lang w:eastAsia="ru-RU"/>
        </w:rPr>
        <w:t xml:space="preserve"> решений о внесении изменений в Правила землепользования и застройки муниципального образования «</w:t>
      </w:r>
      <w:r w:rsidR="00C451A7">
        <w:rPr>
          <w:rFonts w:ascii="Times New Roman" w:eastAsia="Times New Roman" w:hAnsi="Times New Roman"/>
          <w:sz w:val="24"/>
          <w:szCs w:val="24"/>
          <w:lang w:eastAsia="ru-RU"/>
        </w:rPr>
        <w:t>Гламаздин</w:t>
      </w:r>
      <w:r>
        <w:rPr>
          <w:rFonts w:ascii="Times New Roman" w:eastAsia="Times New Roman" w:hAnsi="Times New Roman"/>
          <w:sz w:val="24"/>
          <w:szCs w:val="24"/>
          <w:lang w:eastAsia="ru-RU"/>
        </w:rPr>
        <w:t>ский сельсовет</w:t>
      </w:r>
      <w:r w:rsidRPr="00053909">
        <w:rPr>
          <w:rFonts w:ascii="Times New Roman" w:eastAsia="Times New Roman" w:hAnsi="Times New Roman"/>
          <w:sz w:val="24"/>
          <w:szCs w:val="24"/>
          <w:lang w:eastAsia="ru-RU"/>
        </w:rPr>
        <w:t>» или об отклонении таких предложений согласно главе 7 части I настоящих Правил;</w:t>
      </w:r>
    </w:p>
    <w:p w:rsidR="00B070A0"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B070A0" w:rsidRDefault="00B070A0" w:rsidP="00B070A0">
      <w:pPr>
        <w:suppressAutoHyphens/>
        <w:jc w:val="both"/>
        <w:rPr>
          <w:rFonts w:ascii="Times New Roman" w:eastAsia="Times New Roman" w:hAnsi="Times New Roman"/>
          <w:sz w:val="24"/>
          <w:szCs w:val="24"/>
          <w:lang w:eastAsia="ru-RU"/>
        </w:rPr>
      </w:pPr>
    </w:p>
    <w:p w:rsidR="00B070A0" w:rsidRPr="00BC7877" w:rsidRDefault="00B070A0" w:rsidP="00B070A0">
      <w:pPr>
        <w:suppressAutoHyphens/>
        <w:jc w:val="both"/>
        <w:rPr>
          <w:rFonts w:ascii="Times New Roman" w:eastAsia="Times New Roman" w:hAnsi="Times New Roman"/>
          <w:sz w:val="24"/>
          <w:szCs w:val="24"/>
          <w:lang w:eastAsia="ru-RU"/>
        </w:rPr>
      </w:pPr>
    </w:p>
    <w:p w:rsidR="00B070A0" w:rsidRPr="00053909" w:rsidRDefault="00B070A0" w:rsidP="00B070A0">
      <w:pPr>
        <w:pStyle w:val="3"/>
        <w:keepLines w:val="0"/>
        <w:numPr>
          <w:ilvl w:val="1"/>
          <w:numId w:val="1"/>
        </w:numPr>
        <w:suppressAutoHyphens/>
        <w:spacing w:before="0" w:line="360" w:lineRule="auto"/>
        <w:jc w:val="center"/>
        <w:rPr>
          <w:rFonts w:ascii="Times New Roman" w:hAnsi="Times New Roman"/>
          <w:color w:val="auto"/>
          <w:kern w:val="32"/>
          <w:sz w:val="28"/>
          <w:szCs w:val="28"/>
          <w:lang w:eastAsia="ru-RU"/>
        </w:rPr>
      </w:pPr>
      <w:bookmarkStart w:id="70" w:name="_Toc270676540"/>
      <w:bookmarkStart w:id="71" w:name="_Toc286828538"/>
      <w:bookmarkStart w:id="72" w:name="_Toc375046695"/>
      <w:r w:rsidRPr="00053909">
        <w:rPr>
          <w:rFonts w:ascii="Times New Roman" w:hAnsi="Times New Roman"/>
          <w:color w:val="auto"/>
          <w:kern w:val="32"/>
          <w:sz w:val="28"/>
          <w:szCs w:val="28"/>
          <w:lang w:eastAsia="ru-RU"/>
        </w:rPr>
        <w:t>ПЛАНИРОВКА ТЕРРИТОРИИ МУНИЦИПАЛЬНОГО ОБРАЗОВАНИЯ «</w:t>
      </w:r>
      <w:r w:rsidR="00C451A7">
        <w:rPr>
          <w:rFonts w:ascii="Times New Roman" w:hAnsi="Times New Roman"/>
          <w:color w:val="auto"/>
          <w:kern w:val="32"/>
          <w:sz w:val="28"/>
          <w:szCs w:val="28"/>
          <w:lang w:eastAsia="ru-RU"/>
        </w:rPr>
        <w:t>ГЛАМАЗДИН</w:t>
      </w:r>
      <w:r>
        <w:rPr>
          <w:rFonts w:ascii="Times New Roman" w:hAnsi="Times New Roman"/>
          <w:color w:val="auto"/>
          <w:kern w:val="32"/>
          <w:sz w:val="28"/>
          <w:szCs w:val="28"/>
          <w:lang w:eastAsia="ru-RU"/>
        </w:rPr>
        <w:t>СКИЙ СЕЛЬСОВЕТ</w:t>
      </w:r>
      <w:r w:rsidRPr="00053909">
        <w:rPr>
          <w:rFonts w:ascii="Times New Roman" w:hAnsi="Times New Roman"/>
          <w:color w:val="auto"/>
          <w:kern w:val="32"/>
          <w:sz w:val="28"/>
          <w:szCs w:val="28"/>
          <w:lang w:eastAsia="ru-RU"/>
        </w:rPr>
        <w:t xml:space="preserve">» </w:t>
      </w:r>
      <w:bookmarkEnd w:id="70"/>
      <w:bookmarkEnd w:id="71"/>
      <w:r w:rsidR="00C451A7">
        <w:rPr>
          <w:rFonts w:ascii="Times New Roman" w:hAnsi="Times New Roman"/>
          <w:color w:val="auto"/>
          <w:kern w:val="32"/>
          <w:sz w:val="28"/>
          <w:szCs w:val="28"/>
          <w:lang w:eastAsia="ru-RU"/>
        </w:rPr>
        <w:t>ХОМУТОВ</w:t>
      </w:r>
      <w:r w:rsidRPr="00994B5B">
        <w:rPr>
          <w:rFonts w:ascii="Times New Roman" w:hAnsi="Times New Roman"/>
          <w:color w:val="auto"/>
          <w:kern w:val="32"/>
          <w:sz w:val="28"/>
          <w:szCs w:val="28"/>
          <w:lang w:eastAsia="ru-RU"/>
        </w:rPr>
        <w:t>СКОГО РАЙОНА КУРСКОЙ ОБЛАСТИ</w:t>
      </w:r>
      <w:bookmarkEnd w:id="72"/>
    </w:p>
    <w:p w:rsidR="00B070A0" w:rsidRDefault="00B070A0" w:rsidP="00B070A0">
      <w:pPr>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73" w:name="_Toc270676541"/>
      <w:bookmarkStart w:id="74" w:name="_Toc286828539"/>
      <w:bookmarkStart w:id="75" w:name="_Toc375046696"/>
      <w:r w:rsidRPr="00053909">
        <w:rPr>
          <w:rFonts w:ascii="Times New Roman" w:hAnsi="Times New Roman"/>
          <w:b/>
          <w:sz w:val="24"/>
          <w:szCs w:val="24"/>
        </w:rPr>
        <w:t>Работы по формированию земельных участков</w:t>
      </w:r>
      <w:bookmarkEnd w:id="73"/>
      <w:bookmarkEnd w:id="74"/>
      <w:bookmarkEnd w:id="75"/>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3.1.1.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Земельные участки являются сформированными как объекты недвижимости, если они свободны от прав третьих лиц (за исключением тех, которые определены посредством сервитутов) и для них установлены:</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схема расположения земельного участка на кадастровом плане или кадастровой карте соответствующей территории;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проект границ;</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разрешенные виды использования недвижимости, параметры разрешенных строительных преобразований объектов недвижимости;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сведения об обеспечении земельного участка объектами инженерно-транспортной инфраструктуры;</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публичные сервитута (при необходимости).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3.1.2. Комплект сведений и документов о сформированных земельных участках включает:</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схему расположения земельного участка на кадастровом плане или кадастровой карте соответствующей территории;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проект границ земельного участка, согласованный с владельцами соседних земельных участков (в случае размещения участка в сложившейся застройке);</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материалы выноса границ земельного участка в натуру;</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градостроительный план;</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общее или специальное зональное согласование;</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расчет убытков собственника или землепользователя с учетом упущенной выгоды или потерь сельскохозяйственного производства, лесного хозяйства, связанных с изъятием земли, прав других лиц, обременяющих предоставляемые земельные участки;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оценочную ведомость на недвижимость, передаваемую застройщику и подлежащую сносу;</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технические условия на подключение объекта к сетям инженерно-технического обеспечения и расчет платы за подключение к ним;</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решение собственника земли о проведении торгов (конкурсов, аукционов) или о предоставлении земельных участков без проведения торгов (конкурсов, аукционов);</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публикацию сообщения о проведении торгов (конкурсов, аукционов) или о приеме заявлений о предоставлении земельных участков без проведения торгов (конкурсов, аукционов).</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3.1.3. Подготовительные работы по формированию земельных участков могут проводиться по инициативе и за счет средств:</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Администрации </w:t>
      </w:r>
      <w:r w:rsidR="00C451A7">
        <w:rPr>
          <w:rFonts w:ascii="Times New Roman" w:eastAsia="Times New Roman" w:hAnsi="Times New Roman"/>
          <w:sz w:val="24"/>
          <w:szCs w:val="24"/>
          <w:lang w:eastAsia="ru-RU"/>
        </w:rPr>
        <w:t>Гламаздин</w:t>
      </w:r>
      <w:r>
        <w:rPr>
          <w:rFonts w:ascii="Times New Roman" w:eastAsia="Times New Roman" w:hAnsi="Times New Roman"/>
          <w:sz w:val="24"/>
          <w:szCs w:val="24"/>
          <w:lang w:eastAsia="ru-RU"/>
        </w:rPr>
        <w:t xml:space="preserve">ского сельсовета и </w:t>
      </w:r>
      <w:r w:rsidRPr="00053909">
        <w:rPr>
          <w:rFonts w:ascii="Times New Roman" w:eastAsia="Times New Roman" w:hAnsi="Times New Roman"/>
          <w:sz w:val="24"/>
          <w:szCs w:val="24"/>
          <w:lang w:eastAsia="ru-RU"/>
        </w:rPr>
        <w:t>бюджета муниципального образования «</w:t>
      </w:r>
      <w:r w:rsidR="00C451A7">
        <w:rPr>
          <w:rFonts w:ascii="Times New Roman" w:eastAsia="Times New Roman" w:hAnsi="Times New Roman"/>
          <w:sz w:val="24"/>
          <w:szCs w:val="24"/>
          <w:lang w:eastAsia="ru-RU"/>
        </w:rPr>
        <w:t>Гламаздин</w:t>
      </w:r>
      <w:r>
        <w:rPr>
          <w:rFonts w:ascii="Times New Roman" w:eastAsia="Times New Roman" w:hAnsi="Times New Roman"/>
          <w:sz w:val="24"/>
          <w:szCs w:val="24"/>
          <w:lang w:eastAsia="ru-RU"/>
        </w:rPr>
        <w:t>ский сельсовет</w:t>
      </w:r>
      <w:r w:rsidRPr="00053909">
        <w:rPr>
          <w:rFonts w:ascii="Times New Roman" w:eastAsia="Times New Roman" w:hAnsi="Times New Roman"/>
          <w:sz w:val="24"/>
          <w:szCs w:val="24"/>
          <w:lang w:eastAsia="ru-RU"/>
        </w:rPr>
        <w:t>»;</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w:t>
      </w:r>
    </w:p>
    <w:p w:rsidR="00B070A0" w:rsidRPr="00053909" w:rsidRDefault="00B070A0" w:rsidP="00B070A0">
      <w:pPr>
        <w:suppressAutoHyphens/>
        <w:jc w:val="both"/>
        <w:rPr>
          <w:rFonts w:ascii="Times New Roman" w:eastAsia="Times New Roman" w:hAnsi="Times New Roman"/>
          <w:sz w:val="24"/>
          <w:szCs w:val="24"/>
          <w:lang w:eastAsia="ru-RU"/>
        </w:rPr>
      </w:pPr>
    </w:p>
    <w:p w:rsidR="00B070A0" w:rsidRPr="00053909" w:rsidRDefault="00B070A0" w:rsidP="00B070A0">
      <w:pPr>
        <w:suppressAutoHyphens/>
        <w:jc w:val="both"/>
        <w:rPr>
          <w:rFonts w:ascii="Times New Roman" w:eastAsia="Times New Roman" w:hAnsi="Times New Roman"/>
          <w:sz w:val="24"/>
          <w:szCs w:val="24"/>
          <w:lang w:eastAsia="ru-RU"/>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76" w:name="_Toc270676542"/>
      <w:bookmarkStart w:id="77" w:name="_Toc286828540"/>
      <w:bookmarkStart w:id="78" w:name="_Toc375046697"/>
      <w:r w:rsidRPr="00053909">
        <w:rPr>
          <w:rFonts w:ascii="Times New Roman" w:hAnsi="Times New Roman"/>
          <w:b/>
          <w:sz w:val="24"/>
          <w:szCs w:val="24"/>
        </w:rPr>
        <w:t>Общие положения о документации по планировке территории муниципального образования «</w:t>
      </w:r>
      <w:r w:rsidR="00C451A7">
        <w:rPr>
          <w:rFonts w:ascii="Times New Roman" w:hAnsi="Times New Roman"/>
          <w:b/>
          <w:sz w:val="24"/>
          <w:szCs w:val="24"/>
        </w:rPr>
        <w:t>Гламаздин</w:t>
      </w:r>
      <w:r>
        <w:rPr>
          <w:rFonts w:ascii="Times New Roman" w:hAnsi="Times New Roman"/>
          <w:b/>
          <w:sz w:val="24"/>
          <w:szCs w:val="24"/>
        </w:rPr>
        <w:t>ский сельсовет</w:t>
      </w:r>
      <w:r w:rsidRPr="00053909">
        <w:rPr>
          <w:rFonts w:ascii="Times New Roman" w:hAnsi="Times New Roman"/>
          <w:b/>
          <w:sz w:val="24"/>
          <w:szCs w:val="24"/>
        </w:rPr>
        <w:t>»</w:t>
      </w:r>
      <w:bookmarkEnd w:id="76"/>
      <w:bookmarkEnd w:id="77"/>
      <w:r>
        <w:rPr>
          <w:rFonts w:ascii="Times New Roman" w:hAnsi="Times New Roman"/>
          <w:b/>
          <w:sz w:val="24"/>
          <w:szCs w:val="24"/>
        </w:rPr>
        <w:t xml:space="preserve"> </w:t>
      </w:r>
      <w:r w:rsidR="00C451A7">
        <w:rPr>
          <w:rFonts w:ascii="Times New Roman" w:hAnsi="Times New Roman"/>
          <w:b/>
          <w:sz w:val="24"/>
          <w:szCs w:val="24"/>
        </w:rPr>
        <w:t>Хомутов</w:t>
      </w:r>
      <w:r w:rsidRPr="00994B5B">
        <w:rPr>
          <w:rFonts w:ascii="Times New Roman" w:hAnsi="Times New Roman"/>
          <w:b/>
          <w:sz w:val="24"/>
          <w:szCs w:val="24"/>
        </w:rPr>
        <w:t xml:space="preserve">ского района </w:t>
      </w:r>
      <w:r>
        <w:rPr>
          <w:rFonts w:ascii="Times New Roman" w:hAnsi="Times New Roman"/>
          <w:b/>
          <w:sz w:val="24"/>
          <w:szCs w:val="24"/>
        </w:rPr>
        <w:t>К</w:t>
      </w:r>
      <w:r w:rsidRPr="00994B5B">
        <w:rPr>
          <w:rFonts w:ascii="Times New Roman" w:hAnsi="Times New Roman"/>
          <w:b/>
          <w:sz w:val="24"/>
          <w:szCs w:val="24"/>
        </w:rPr>
        <w:t>урской области</w:t>
      </w:r>
      <w:bookmarkEnd w:id="78"/>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3.2.1.Состав и содержание проектов планировки территории в муниципальном образовании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 xml:space="preserve">»,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w:t>
      </w:r>
      <w:r>
        <w:rPr>
          <w:rFonts w:ascii="Times New Roman" w:hAnsi="Times New Roman"/>
          <w:sz w:val="24"/>
          <w:szCs w:val="24"/>
        </w:rPr>
        <w:t xml:space="preserve">правовыми актами органов местного самоуправления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3.2.2. Проект планировки территории в муниципальном образовании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 является основой для разработки проектов межевания территорий.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3.2.3. Порядок подготовки и согласования документации по планировке территории в муниципально</w:t>
      </w:r>
      <w:r>
        <w:rPr>
          <w:rFonts w:ascii="Times New Roman" w:hAnsi="Times New Roman"/>
          <w:sz w:val="24"/>
          <w:szCs w:val="24"/>
        </w:rPr>
        <w:t>го</w:t>
      </w:r>
      <w:r w:rsidRPr="00053909">
        <w:rPr>
          <w:rFonts w:ascii="Times New Roman" w:hAnsi="Times New Roman"/>
          <w:sz w:val="24"/>
          <w:szCs w:val="24"/>
        </w:rPr>
        <w:t xml:space="preserve"> образовани</w:t>
      </w:r>
      <w:r>
        <w:rPr>
          <w:rFonts w:ascii="Times New Roman" w:hAnsi="Times New Roman"/>
          <w:sz w:val="24"/>
          <w:szCs w:val="24"/>
        </w:rPr>
        <w:t>я</w:t>
      </w:r>
      <w:r w:rsidRPr="00053909">
        <w:rPr>
          <w:rFonts w:ascii="Times New Roman" w:hAnsi="Times New Roman"/>
          <w:sz w:val="24"/>
          <w:szCs w:val="24"/>
        </w:rPr>
        <w:t xml:space="preserve">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 xml:space="preserve">» в части проектов планировки и проектов межевания территорий, подготовка, которой осуществляется на основании решений </w:t>
      </w:r>
      <w:r>
        <w:rPr>
          <w:rFonts w:ascii="Times New Roman" w:hAnsi="Times New Roman"/>
          <w:sz w:val="24"/>
          <w:szCs w:val="24"/>
        </w:rPr>
        <w:t xml:space="preserve">Администрации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xml:space="preserve">, определяется Градостроительным кодексом Российской Федерации, законами Курской области и муниципальными </w:t>
      </w:r>
      <w:r>
        <w:rPr>
          <w:rFonts w:ascii="Times New Roman" w:hAnsi="Times New Roman"/>
          <w:sz w:val="24"/>
          <w:szCs w:val="24"/>
        </w:rPr>
        <w:t xml:space="preserve">правовыми актами органов местного самоуправления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3.2.4. Подготовка проектов планировки территорий и проектов межевания территорий осуществляется в соответствии с техническими регламентами и региональными нормативами градостроительного проектирования Курской области.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3.2.5. Планировка территории осуществляется посредством разработки документации по планировке территории: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проектов планировки как отдельных документов;</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проектов планировки с проектами межевания в их составе;</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проектов межевания как отдельных документов;</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проектов межевания с градостроительными планами земельных участков в их составе;</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градостроительных планов земельных участков как отдельных документов.</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3.2.6. 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 проекты планировки как отдельные документы разрабатываются в случаях, когда посредством красных линий необходимо определить (изменить):</w:t>
      </w:r>
    </w:p>
    <w:p w:rsidR="00B070A0" w:rsidRPr="00053909" w:rsidRDefault="00B070A0" w:rsidP="00B070A0">
      <w:pPr>
        <w:pStyle w:val="a5"/>
        <w:suppressAutoHyphens/>
        <w:ind w:left="1571"/>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а) границы планировочных элементов территории (кварталов, микрорайонов и их частей);</w:t>
      </w:r>
    </w:p>
    <w:p w:rsidR="00B070A0" w:rsidRPr="00053909" w:rsidRDefault="00B070A0" w:rsidP="00B070A0">
      <w:pPr>
        <w:pStyle w:val="a5"/>
        <w:suppressAutoHyphens/>
        <w:ind w:left="1571"/>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б) границы земельных участков общего пользования и линейных объектов без определения границ иных земельных участков;</w:t>
      </w:r>
    </w:p>
    <w:p w:rsidR="00B070A0" w:rsidRPr="00053909" w:rsidRDefault="00B070A0" w:rsidP="00B070A0">
      <w:pPr>
        <w:pStyle w:val="a5"/>
        <w:suppressAutoHyphens/>
        <w:ind w:left="1571"/>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границы зон действия публичных сервитутов для обеспечения проездов, проходов по соответствующей территории;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2) проекты планировки с проектами межевания в их составе разрабатываются в случаях, когда помимо границ, указанных в предыдущем подпункте, необходимо определить (изменить):</w:t>
      </w:r>
    </w:p>
    <w:p w:rsidR="00B070A0" w:rsidRPr="00053909" w:rsidRDefault="00B070A0" w:rsidP="00B070A0">
      <w:pPr>
        <w:pStyle w:val="a5"/>
        <w:suppressAutoHyphens/>
        <w:ind w:left="1571"/>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а) границы земельных участков, которые не являются земельными участками общего пользования;</w:t>
      </w:r>
    </w:p>
    <w:p w:rsidR="00B070A0" w:rsidRPr="00053909" w:rsidRDefault="00B070A0" w:rsidP="00B070A0">
      <w:pPr>
        <w:pStyle w:val="a5"/>
        <w:suppressAutoHyphens/>
        <w:ind w:left="1571"/>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б) границы зон действия публичных сервитутов;</w:t>
      </w:r>
    </w:p>
    <w:p w:rsidR="00B070A0" w:rsidRPr="00053909" w:rsidRDefault="00B070A0" w:rsidP="00B070A0">
      <w:pPr>
        <w:pStyle w:val="a5"/>
        <w:suppressAutoHyphens/>
        <w:ind w:left="1571"/>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границы зон планируемого размещения объектов капитального строительства для реализации государственных или муниципальных нужд;</w:t>
      </w:r>
    </w:p>
    <w:p w:rsidR="00B070A0" w:rsidRPr="00053909" w:rsidRDefault="00B070A0" w:rsidP="00B070A0">
      <w:pPr>
        <w:pStyle w:val="a5"/>
        <w:suppressAutoHyphens/>
        <w:ind w:left="1571"/>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г) подготовить градостроительные планы земельных участков;</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3) проекты межевания как отдельные документы разрабатываются в пределах красных линий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4) проекты межевания с градостроительными планами земельных участков в их составе разрабатываются в случаях, установленных предыдущим подпунктом, а также при предоставлении земельных участков для различного функционального использования и в других случаях, когда требуется подготовка градостроительного плана земельного участка;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или реконструкцию, капитальный ремонт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паспортов земельных участков.</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3.2.7. Посредством документации по планировке территории определяются:</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красные линии;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линии регулирования застройки, если они не определены градостроительными регламентами в составе настоящих Правил;</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границы земельных участков линейных объектов, а также границы зон действия ограничений вдоль линейных объектов;</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границы зон действия ограничений вокруг охраняемых объектов, а также вокруг объектов, являющихся источниками загрязнения окружающей среды;</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границы земельных участков, которые планируется изъять, в том числе путем выкупа, для муниципальных нужд либо зарезервировать с последующим изъятием, в том числе путем выкупа, а также границы земельных участков, определяемых для муниципальных нужд без резервирования и изъятия, в том числе путем выкупа, расположенных в составе земель, находящихся в муниципальной собственности;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границы земельных участков, которые планируется предоставить физическим или юридическим лицам;</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границы земельных участков на территориях существующей застройки, не разделенных на земельные участки;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и другие.</w:t>
      </w:r>
    </w:p>
    <w:p w:rsidR="00B070A0" w:rsidRPr="00053909" w:rsidRDefault="00B070A0" w:rsidP="00B070A0">
      <w:pPr>
        <w:suppressAutoHyphens/>
        <w:jc w:val="both"/>
        <w:rPr>
          <w:rFonts w:ascii="Times New Roman" w:eastAsia="Times New Roman" w:hAnsi="Times New Roman"/>
          <w:sz w:val="24"/>
          <w:szCs w:val="24"/>
          <w:lang w:eastAsia="ru-RU"/>
        </w:rPr>
      </w:pPr>
    </w:p>
    <w:p w:rsidR="00B070A0" w:rsidRPr="00053909" w:rsidRDefault="00B070A0" w:rsidP="00B070A0">
      <w:pPr>
        <w:suppressAutoHyphens/>
        <w:jc w:val="both"/>
        <w:rPr>
          <w:rFonts w:ascii="Times New Roman" w:eastAsia="Times New Roman" w:hAnsi="Times New Roman"/>
          <w:sz w:val="24"/>
          <w:szCs w:val="24"/>
          <w:lang w:eastAsia="ru-RU"/>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79" w:name="_Toc270676543"/>
      <w:bookmarkStart w:id="80" w:name="_Toc286828541"/>
      <w:bookmarkStart w:id="81" w:name="_Toc375046698"/>
      <w:r w:rsidRPr="00053909">
        <w:rPr>
          <w:rFonts w:ascii="Times New Roman" w:hAnsi="Times New Roman"/>
          <w:b/>
          <w:sz w:val="24"/>
          <w:szCs w:val="24"/>
        </w:rPr>
        <w:t xml:space="preserve">Особенности подготовки документации по планировке территории, разрабатываемой на основании решения </w:t>
      </w:r>
      <w:bookmarkEnd w:id="79"/>
      <w:r>
        <w:rPr>
          <w:rFonts w:ascii="Times New Roman" w:hAnsi="Times New Roman"/>
          <w:b/>
          <w:sz w:val="24"/>
          <w:szCs w:val="24"/>
        </w:rPr>
        <w:t xml:space="preserve">Администрации </w:t>
      </w:r>
      <w:r w:rsidR="00C451A7">
        <w:rPr>
          <w:rFonts w:ascii="Times New Roman" w:hAnsi="Times New Roman"/>
          <w:b/>
          <w:sz w:val="24"/>
          <w:szCs w:val="24"/>
        </w:rPr>
        <w:t>Гламаздин</w:t>
      </w:r>
      <w:r>
        <w:rPr>
          <w:rFonts w:ascii="Times New Roman" w:hAnsi="Times New Roman"/>
          <w:b/>
          <w:sz w:val="24"/>
          <w:szCs w:val="24"/>
        </w:rPr>
        <w:t>ского сельсовета</w:t>
      </w:r>
      <w:bookmarkEnd w:id="80"/>
      <w:bookmarkEnd w:id="81"/>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3.3.1. Решение о подготовке документации по планировке территории принимается </w:t>
      </w:r>
      <w:r>
        <w:rPr>
          <w:rFonts w:ascii="Times New Roman" w:hAnsi="Times New Roman"/>
          <w:sz w:val="24"/>
          <w:szCs w:val="24"/>
        </w:rPr>
        <w:t xml:space="preserve">Администрацией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3.3.2. Указанное в части 1 настоящей статьи решение подлежит </w:t>
      </w:r>
      <w:r>
        <w:rPr>
          <w:rFonts w:ascii="Times New Roman" w:hAnsi="Times New Roman"/>
          <w:sz w:val="24"/>
          <w:szCs w:val="24"/>
        </w:rPr>
        <w:t>опубликованию (обнародованию)</w:t>
      </w:r>
      <w:r w:rsidRPr="00053909">
        <w:rPr>
          <w:rFonts w:ascii="Times New Roman" w:hAnsi="Times New Roman"/>
          <w:sz w:val="24"/>
          <w:szCs w:val="24"/>
        </w:rPr>
        <w:t xml:space="preserve"> в порядке, установленном для официального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муниципальных правовых актов, в течение трех дней со дня принятия такого решения и размещается на официальном сайте Администрации </w:t>
      </w:r>
      <w:r w:rsidR="00C451A7">
        <w:rPr>
          <w:rFonts w:ascii="Times New Roman" w:hAnsi="Times New Roman"/>
          <w:sz w:val="24"/>
          <w:szCs w:val="24"/>
        </w:rPr>
        <w:t>Хомутов</w:t>
      </w:r>
      <w:r>
        <w:rPr>
          <w:rFonts w:ascii="Times New Roman" w:hAnsi="Times New Roman"/>
          <w:sz w:val="24"/>
          <w:szCs w:val="24"/>
        </w:rPr>
        <w:t xml:space="preserve">ского района </w:t>
      </w:r>
      <w:r w:rsidRPr="00053909">
        <w:rPr>
          <w:rFonts w:ascii="Times New Roman" w:hAnsi="Times New Roman"/>
          <w:sz w:val="24"/>
          <w:szCs w:val="24"/>
        </w:rPr>
        <w:t>в сети «Интернет».</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3.3.3. Со дня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решения о подготовке документации по планировке территории физические или юридические лица вправе представить в </w:t>
      </w:r>
      <w:r>
        <w:rPr>
          <w:rFonts w:ascii="Times New Roman" w:hAnsi="Times New Roman"/>
          <w:sz w:val="24"/>
          <w:szCs w:val="24"/>
        </w:rPr>
        <w:t xml:space="preserve">Администрацию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xml:space="preserve"> свои предложения о порядке, сроках подготовки и содержании документации по планировке территории.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3.3.4. Ревизионная комиссия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xml:space="preserve">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По результатам проверки ревизионная комиссия принимает соответствующее решение о направлении документации по планировке территории Главе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xml:space="preserve"> или об отклонении такой документации и о направлении ее на доработку.</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3.3.5. Проекты планировки территории и проекты межевания территории, подготовленные в составе документации по планировке территории на основании решения </w:t>
      </w:r>
      <w:r>
        <w:rPr>
          <w:rFonts w:ascii="Times New Roman" w:hAnsi="Times New Roman"/>
          <w:sz w:val="24"/>
          <w:szCs w:val="24"/>
        </w:rPr>
        <w:t xml:space="preserve">Главы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до их утверждения подлежат обязательному рассмотрению на публичных слушаниях.</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3.3.6. Порядок организации и проведения публичных слушаний по проекту планировки территории и проекту межевания территории определяется муниципальными правовыми актами.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3.3.7. В случае если подготовка градостроительного плана земельного участка осуществлялась на основании заявления физического или юридического лица, границы и размер земельного участка определяются с учетом требований Градостроительного кодекса Российской Федерации и земельного законодательства.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82" w:name="_Toc270676544"/>
      <w:bookmarkStart w:id="83" w:name="_Toc286828542"/>
      <w:bookmarkStart w:id="84" w:name="_Toc375046699"/>
      <w:r w:rsidRPr="00053909">
        <w:rPr>
          <w:rFonts w:ascii="Times New Roman" w:hAnsi="Times New Roman"/>
          <w:b/>
          <w:sz w:val="24"/>
          <w:szCs w:val="24"/>
        </w:rPr>
        <w:t>Порядок подготовки градостроительных планов земельных участков</w:t>
      </w:r>
      <w:bookmarkEnd w:id="82"/>
      <w:bookmarkEnd w:id="83"/>
      <w:bookmarkEnd w:id="84"/>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3.4.1.</w:t>
      </w:r>
      <w:r>
        <w:rPr>
          <w:rFonts w:ascii="Times New Roman" w:hAnsi="Times New Roman"/>
          <w:sz w:val="24"/>
          <w:szCs w:val="24"/>
        </w:rPr>
        <w:t xml:space="preserve"> </w:t>
      </w:r>
      <w:r w:rsidRPr="00053909">
        <w:rPr>
          <w:rFonts w:ascii="Times New Roman" w:hAnsi="Times New Roman"/>
          <w:sz w:val="24"/>
          <w:szCs w:val="24"/>
        </w:rPr>
        <w:t>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 в порядке, установленном муниципальными правовыми актами.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3.4.2.</w:t>
      </w:r>
      <w:r>
        <w:rPr>
          <w:rFonts w:ascii="Times New Roman" w:hAnsi="Times New Roman"/>
          <w:sz w:val="24"/>
          <w:szCs w:val="24"/>
        </w:rPr>
        <w:t xml:space="preserve"> </w:t>
      </w:r>
      <w:r w:rsidRPr="00053909">
        <w:rPr>
          <w:rFonts w:ascii="Times New Roman" w:hAnsi="Times New Roman"/>
          <w:sz w:val="24"/>
          <w:szCs w:val="24"/>
        </w:rPr>
        <w:t>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3.4.3.</w:t>
      </w:r>
      <w:r>
        <w:rPr>
          <w:rFonts w:ascii="Times New Roman" w:hAnsi="Times New Roman"/>
          <w:sz w:val="24"/>
          <w:szCs w:val="24"/>
        </w:rPr>
        <w:t xml:space="preserve"> </w:t>
      </w:r>
      <w:r w:rsidRPr="00053909">
        <w:rPr>
          <w:rFonts w:ascii="Times New Roman" w:hAnsi="Times New Roman"/>
          <w:sz w:val="24"/>
          <w:szCs w:val="24"/>
        </w:rPr>
        <w:t xml:space="preserve">Градостроительный план земельного участка подготавливается, утверждается и выдается уполномоченным </w:t>
      </w:r>
      <w:r>
        <w:rPr>
          <w:rFonts w:ascii="Times New Roman" w:hAnsi="Times New Roman"/>
          <w:sz w:val="24"/>
          <w:szCs w:val="24"/>
        </w:rPr>
        <w:t xml:space="preserve">Администрацией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xml:space="preserve"> органом в порядке, установленном Градостроительным кодексом Российской Федерации, муниципальными правовыми актами.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3.4.4.</w:t>
      </w:r>
      <w:r>
        <w:rPr>
          <w:rFonts w:ascii="Times New Roman" w:hAnsi="Times New Roman"/>
          <w:sz w:val="24"/>
          <w:szCs w:val="24"/>
        </w:rPr>
        <w:t xml:space="preserve"> </w:t>
      </w:r>
      <w:r w:rsidRPr="00053909">
        <w:rPr>
          <w:rFonts w:ascii="Times New Roman" w:hAnsi="Times New Roman"/>
          <w:sz w:val="24"/>
          <w:szCs w:val="24"/>
        </w:rPr>
        <w:t>Утвержденный градостроительный план земельного участка является обязательным основанием для подготовки проектной документации и получения разрешения на строительство и разрешения на ввод объектов в эксплуатацию.</w:t>
      </w:r>
    </w:p>
    <w:p w:rsidR="00B070A0" w:rsidRPr="00053909" w:rsidRDefault="00B070A0" w:rsidP="00B070A0">
      <w:pPr>
        <w:suppressAutoHyphens/>
        <w:ind w:firstLine="851"/>
        <w:jc w:val="both"/>
        <w:rPr>
          <w:rFonts w:ascii="Times New Roman" w:hAnsi="Times New Roman"/>
          <w:sz w:val="24"/>
          <w:szCs w:val="24"/>
        </w:rPr>
      </w:pPr>
    </w:p>
    <w:p w:rsidR="00B070A0" w:rsidRDefault="00B070A0" w:rsidP="00B070A0">
      <w:pPr>
        <w:suppressAutoHyphens/>
        <w:ind w:firstLine="851"/>
        <w:jc w:val="both"/>
        <w:rPr>
          <w:rFonts w:ascii="Times New Roman" w:hAnsi="Times New Roman"/>
          <w:sz w:val="24"/>
          <w:szCs w:val="24"/>
        </w:rPr>
      </w:pPr>
    </w:p>
    <w:p w:rsidR="00B070A0" w:rsidRDefault="00B070A0" w:rsidP="00B070A0">
      <w:pPr>
        <w:suppressAutoHyphens/>
        <w:ind w:firstLine="851"/>
        <w:jc w:val="both"/>
        <w:rPr>
          <w:rFonts w:ascii="Times New Roman" w:hAnsi="Times New Roman"/>
          <w:sz w:val="24"/>
          <w:szCs w:val="24"/>
        </w:rPr>
      </w:pPr>
    </w:p>
    <w:p w:rsidR="00B070A0"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pStyle w:val="3"/>
        <w:numPr>
          <w:ilvl w:val="1"/>
          <w:numId w:val="1"/>
        </w:numPr>
        <w:suppressAutoHyphens/>
        <w:spacing w:before="0" w:line="360" w:lineRule="auto"/>
        <w:jc w:val="center"/>
        <w:rPr>
          <w:rFonts w:ascii="Times New Roman" w:hAnsi="Times New Roman"/>
          <w:color w:val="auto"/>
          <w:kern w:val="32"/>
          <w:sz w:val="28"/>
          <w:szCs w:val="28"/>
          <w:lang w:eastAsia="ru-RU"/>
        </w:rPr>
      </w:pPr>
      <w:bookmarkStart w:id="85" w:name="_Toc270676545"/>
      <w:bookmarkStart w:id="86" w:name="_Toc286828543"/>
      <w:bookmarkStart w:id="87" w:name="_Toc375046700"/>
      <w:r w:rsidRPr="00053909">
        <w:rPr>
          <w:rFonts w:ascii="Times New Roman" w:hAnsi="Times New Roman"/>
          <w:color w:val="auto"/>
          <w:kern w:val="32"/>
          <w:sz w:val="28"/>
          <w:szCs w:val="28"/>
          <w:lang w:eastAsia="ru-RU"/>
        </w:rPr>
        <w:t>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МУНИЦИПАЛЬНОГО ОБРАЗОВАНИЯ «</w:t>
      </w:r>
      <w:r w:rsidR="00C451A7">
        <w:rPr>
          <w:rFonts w:ascii="Times New Roman" w:hAnsi="Times New Roman"/>
          <w:color w:val="auto"/>
          <w:kern w:val="32"/>
          <w:sz w:val="28"/>
          <w:szCs w:val="28"/>
          <w:lang w:eastAsia="ru-RU"/>
        </w:rPr>
        <w:t>ГЛАМАЗДИН</w:t>
      </w:r>
      <w:r>
        <w:rPr>
          <w:rFonts w:ascii="Times New Roman" w:hAnsi="Times New Roman"/>
          <w:color w:val="auto"/>
          <w:kern w:val="32"/>
          <w:sz w:val="28"/>
          <w:szCs w:val="28"/>
          <w:lang w:eastAsia="ru-RU"/>
        </w:rPr>
        <w:t>СКИЙ СЕЛЬСОВЕТ</w:t>
      </w:r>
      <w:r w:rsidRPr="00053909">
        <w:rPr>
          <w:rFonts w:ascii="Times New Roman" w:hAnsi="Times New Roman"/>
          <w:color w:val="auto"/>
          <w:kern w:val="32"/>
          <w:sz w:val="28"/>
          <w:szCs w:val="28"/>
          <w:lang w:eastAsia="ru-RU"/>
        </w:rPr>
        <w:t>»</w:t>
      </w:r>
      <w:bookmarkEnd w:id="85"/>
      <w:bookmarkEnd w:id="86"/>
      <w:r>
        <w:rPr>
          <w:rFonts w:ascii="Times New Roman" w:hAnsi="Times New Roman"/>
          <w:color w:val="auto"/>
          <w:kern w:val="32"/>
          <w:sz w:val="28"/>
          <w:szCs w:val="28"/>
          <w:lang w:eastAsia="ru-RU"/>
        </w:rPr>
        <w:t xml:space="preserve"> </w:t>
      </w:r>
      <w:r w:rsidR="00C451A7">
        <w:rPr>
          <w:rFonts w:ascii="Times New Roman" w:hAnsi="Times New Roman"/>
          <w:color w:val="auto"/>
          <w:kern w:val="32"/>
          <w:sz w:val="28"/>
          <w:szCs w:val="28"/>
          <w:lang w:eastAsia="ru-RU"/>
        </w:rPr>
        <w:t>ХОМУТОВ</w:t>
      </w:r>
      <w:r w:rsidRPr="00994B5B">
        <w:rPr>
          <w:rFonts w:ascii="Times New Roman" w:hAnsi="Times New Roman"/>
          <w:color w:val="auto"/>
          <w:kern w:val="32"/>
          <w:sz w:val="28"/>
          <w:szCs w:val="28"/>
          <w:lang w:eastAsia="ru-RU"/>
        </w:rPr>
        <w:t>СКОГО РАЙОНА КУРСКОЙ ОБЛАСТИ</w:t>
      </w:r>
      <w:bookmarkEnd w:id="87"/>
    </w:p>
    <w:p w:rsidR="00B070A0" w:rsidRPr="00053909" w:rsidRDefault="00B070A0" w:rsidP="00B070A0">
      <w:pPr>
        <w:keepNext/>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88" w:name="_Toc270676546"/>
      <w:bookmarkStart w:id="89" w:name="_Toc286828544"/>
      <w:bookmarkStart w:id="90" w:name="_Toc375046701"/>
      <w:r w:rsidRPr="00053909">
        <w:rPr>
          <w:rFonts w:ascii="Times New Roman" w:hAnsi="Times New Roman"/>
          <w:b/>
          <w:sz w:val="24"/>
          <w:szCs w:val="24"/>
        </w:rPr>
        <w:t>Общий порядок изменения видов разрешенного использования земельных участков и объектов капитального строительства</w:t>
      </w:r>
      <w:bookmarkEnd w:id="88"/>
      <w:bookmarkEnd w:id="89"/>
      <w:bookmarkEnd w:id="90"/>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4.1.1.</w:t>
      </w:r>
      <w:r>
        <w:rPr>
          <w:rFonts w:ascii="Times New Roman" w:hAnsi="Times New Roman"/>
          <w:sz w:val="24"/>
          <w:szCs w:val="24"/>
        </w:rPr>
        <w:t xml:space="preserve"> </w:t>
      </w:r>
      <w:r w:rsidRPr="00053909">
        <w:rPr>
          <w:rFonts w:ascii="Times New Roman" w:hAnsi="Times New Roman"/>
          <w:sz w:val="24"/>
          <w:szCs w:val="24"/>
        </w:rPr>
        <w:t>Землепользование и застройка земельных участков на территории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4.1.2.</w:t>
      </w:r>
      <w:r>
        <w:rPr>
          <w:rFonts w:ascii="Times New Roman" w:hAnsi="Times New Roman"/>
          <w:sz w:val="24"/>
          <w:szCs w:val="24"/>
        </w:rPr>
        <w:t xml:space="preserve"> </w:t>
      </w:r>
      <w:r w:rsidRPr="00053909">
        <w:rPr>
          <w:rFonts w:ascii="Times New Roman" w:hAnsi="Times New Roman"/>
          <w:sz w:val="24"/>
          <w:szCs w:val="24"/>
        </w:rPr>
        <w:t>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B070A0" w:rsidRPr="00053909" w:rsidRDefault="00B070A0" w:rsidP="00B070A0">
      <w:pPr>
        <w:pStyle w:val="a5"/>
        <w:numPr>
          <w:ilvl w:val="0"/>
          <w:numId w:val="40"/>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видами разрешенного использования земельных участков и объектов капитального строительства;</w:t>
      </w:r>
    </w:p>
    <w:p w:rsidR="00B070A0" w:rsidRPr="00053909" w:rsidRDefault="00B070A0" w:rsidP="00B070A0">
      <w:pPr>
        <w:pStyle w:val="a5"/>
        <w:numPr>
          <w:ilvl w:val="0"/>
          <w:numId w:val="40"/>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B070A0" w:rsidRPr="00053909" w:rsidRDefault="00B070A0" w:rsidP="00B070A0">
      <w:pPr>
        <w:pStyle w:val="a5"/>
        <w:numPr>
          <w:ilvl w:val="0"/>
          <w:numId w:val="40"/>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4.1.3.</w:t>
      </w:r>
      <w:r>
        <w:rPr>
          <w:rFonts w:ascii="Times New Roman" w:hAnsi="Times New Roman"/>
          <w:sz w:val="24"/>
          <w:szCs w:val="24"/>
        </w:rPr>
        <w:t xml:space="preserve"> </w:t>
      </w:r>
      <w:r w:rsidRPr="00053909">
        <w:rPr>
          <w:rFonts w:ascii="Times New Roman" w:hAnsi="Times New Roman"/>
          <w:sz w:val="24"/>
          <w:szCs w:val="24"/>
        </w:rPr>
        <w:t>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4.1.4.</w:t>
      </w:r>
      <w:r>
        <w:rPr>
          <w:rFonts w:ascii="Times New Roman" w:hAnsi="Times New Roman"/>
          <w:sz w:val="24"/>
          <w:szCs w:val="24"/>
        </w:rPr>
        <w:t xml:space="preserve"> </w:t>
      </w:r>
      <w:r w:rsidRPr="00053909">
        <w:rPr>
          <w:rFonts w:ascii="Times New Roman" w:hAnsi="Times New Roman"/>
          <w:sz w:val="24"/>
          <w:szCs w:val="24"/>
        </w:rPr>
        <w:t>Изменение видов разрешенного использования земельных участков и объектов капитального строительства на территории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4.1.5.</w:t>
      </w:r>
      <w:r>
        <w:rPr>
          <w:rFonts w:ascii="Times New Roman" w:hAnsi="Times New Roman"/>
          <w:sz w:val="24"/>
          <w:szCs w:val="24"/>
        </w:rPr>
        <w:t xml:space="preserve"> </w:t>
      </w:r>
      <w:r w:rsidRPr="00053909">
        <w:rPr>
          <w:rFonts w:ascii="Times New Roman" w:hAnsi="Times New Roman"/>
          <w:sz w:val="24"/>
          <w:szCs w:val="24"/>
        </w:rPr>
        <w:t>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4.1.6.</w:t>
      </w:r>
      <w:r>
        <w:rPr>
          <w:rFonts w:ascii="Times New Roman" w:hAnsi="Times New Roman"/>
          <w:sz w:val="24"/>
          <w:szCs w:val="24"/>
        </w:rPr>
        <w:t xml:space="preserve"> </w:t>
      </w:r>
      <w:r w:rsidRPr="00053909">
        <w:rPr>
          <w:rFonts w:ascii="Times New Roman" w:hAnsi="Times New Roman"/>
          <w:sz w:val="24"/>
          <w:szCs w:val="24"/>
        </w:rPr>
        <w:t>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4.1.7.</w:t>
      </w:r>
      <w:r>
        <w:rPr>
          <w:rFonts w:ascii="Times New Roman" w:hAnsi="Times New Roman"/>
          <w:sz w:val="24"/>
          <w:szCs w:val="24"/>
        </w:rPr>
        <w:t xml:space="preserve"> </w:t>
      </w:r>
      <w:r w:rsidRPr="00053909">
        <w:rPr>
          <w:rFonts w:ascii="Times New Roman" w:hAnsi="Times New Roman"/>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4.1.8.</w:t>
      </w:r>
      <w:r>
        <w:rPr>
          <w:rFonts w:ascii="Times New Roman" w:hAnsi="Times New Roman"/>
          <w:sz w:val="24"/>
          <w:szCs w:val="24"/>
        </w:rPr>
        <w:t xml:space="preserve"> </w:t>
      </w:r>
      <w:r w:rsidRPr="00053909">
        <w:rPr>
          <w:rFonts w:ascii="Times New Roman" w:hAnsi="Times New Roman"/>
          <w:sz w:val="24"/>
          <w:szCs w:val="24"/>
        </w:rPr>
        <w:t>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4.1.9.</w:t>
      </w:r>
      <w:r>
        <w:rPr>
          <w:rFonts w:ascii="Times New Roman" w:hAnsi="Times New Roman"/>
          <w:sz w:val="24"/>
          <w:szCs w:val="24"/>
        </w:rPr>
        <w:t xml:space="preserve"> </w:t>
      </w:r>
      <w:r w:rsidRPr="00053909">
        <w:rPr>
          <w:rFonts w:ascii="Times New Roman" w:hAnsi="Times New Roman"/>
          <w:sz w:val="24"/>
          <w:szCs w:val="24"/>
        </w:rPr>
        <w:t>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4.1.10.</w:t>
      </w:r>
      <w:r>
        <w:rPr>
          <w:rFonts w:ascii="Times New Roman" w:hAnsi="Times New Roman"/>
          <w:sz w:val="24"/>
          <w:szCs w:val="24"/>
        </w:rPr>
        <w:t xml:space="preserve"> </w:t>
      </w:r>
      <w:r w:rsidRPr="00053909">
        <w:rPr>
          <w:rFonts w:ascii="Times New Roman" w:hAnsi="Times New Roman"/>
          <w:sz w:val="24"/>
          <w:szCs w:val="24"/>
        </w:rPr>
        <w:t>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При этом более строгие требования, относящиеся к одному и тому же параметру, поглощают более мягкие.</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4.1.11.Разрешения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pStyle w:val="3"/>
        <w:keepLines w:val="0"/>
        <w:numPr>
          <w:ilvl w:val="1"/>
          <w:numId w:val="1"/>
        </w:numPr>
        <w:suppressAutoHyphens/>
        <w:spacing w:before="0" w:line="360" w:lineRule="auto"/>
        <w:jc w:val="center"/>
        <w:rPr>
          <w:rFonts w:ascii="Times New Roman" w:hAnsi="Times New Roman"/>
          <w:color w:val="auto"/>
          <w:kern w:val="32"/>
          <w:sz w:val="28"/>
          <w:szCs w:val="28"/>
          <w:lang w:eastAsia="ru-RU"/>
        </w:rPr>
      </w:pPr>
      <w:bookmarkStart w:id="91" w:name="_Toc270676547"/>
      <w:bookmarkStart w:id="92" w:name="_Toc286828545"/>
      <w:bookmarkStart w:id="93" w:name="_Toc375046702"/>
      <w:r w:rsidRPr="00053909">
        <w:rPr>
          <w:rFonts w:ascii="Times New Roman" w:hAnsi="Times New Roman"/>
          <w:color w:val="auto"/>
          <w:kern w:val="32"/>
          <w:sz w:val="28"/>
          <w:szCs w:val="28"/>
          <w:lang w:eastAsia="ru-RU"/>
        </w:rPr>
        <w:t>СТРОИТЕЛЬСТВО, РЕКОНСТРУКЦИЯ ОБЪЕКТОВ КАПИТАЛЬНОГО СТРОИТЕЛЬСТВА НА ТЕРРИТОРИИ МУНИЦИПАЛЬНОГО ОБРАЗОВАНИЯ «</w:t>
      </w:r>
      <w:r w:rsidR="00C451A7">
        <w:rPr>
          <w:rFonts w:ascii="Times New Roman" w:hAnsi="Times New Roman"/>
          <w:color w:val="auto"/>
          <w:kern w:val="32"/>
          <w:sz w:val="28"/>
          <w:szCs w:val="28"/>
          <w:lang w:eastAsia="ru-RU"/>
        </w:rPr>
        <w:t>ГЛАМАЗДИН</w:t>
      </w:r>
      <w:r>
        <w:rPr>
          <w:rFonts w:ascii="Times New Roman" w:hAnsi="Times New Roman"/>
          <w:color w:val="auto"/>
          <w:kern w:val="32"/>
          <w:sz w:val="28"/>
          <w:szCs w:val="28"/>
          <w:lang w:eastAsia="ru-RU"/>
        </w:rPr>
        <w:t>СКИЙ СЕЛЬСОВЕТ</w:t>
      </w:r>
      <w:r w:rsidRPr="00053909">
        <w:rPr>
          <w:rFonts w:ascii="Times New Roman" w:hAnsi="Times New Roman"/>
          <w:color w:val="auto"/>
          <w:kern w:val="32"/>
          <w:sz w:val="28"/>
          <w:szCs w:val="28"/>
          <w:lang w:eastAsia="ru-RU"/>
        </w:rPr>
        <w:t>»</w:t>
      </w:r>
      <w:bookmarkEnd w:id="91"/>
      <w:bookmarkEnd w:id="92"/>
      <w:r>
        <w:rPr>
          <w:rFonts w:ascii="Times New Roman" w:hAnsi="Times New Roman"/>
          <w:color w:val="auto"/>
          <w:kern w:val="32"/>
          <w:sz w:val="28"/>
          <w:szCs w:val="28"/>
          <w:lang w:eastAsia="ru-RU"/>
        </w:rPr>
        <w:t xml:space="preserve"> </w:t>
      </w:r>
      <w:r w:rsidR="00C451A7">
        <w:rPr>
          <w:rFonts w:ascii="Times New Roman" w:hAnsi="Times New Roman"/>
          <w:color w:val="auto"/>
          <w:kern w:val="32"/>
          <w:sz w:val="28"/>
          <w:szCs w:val="28"/>
          <w:lang w:eastAsia="ru-RU"/>
        </w:rPr>
        <w:t>ХОМУТОВ</w:t>
      </w:r>
      <w:r w:rsidRPr="00994B5B">
        <w:rPr>
          <w:rFonts w:ascii="Times New Roman" w:hAnsi="Times New Roman"/>
          <w:color w:val="auto"/>
          <w:kern w:val="32"/>
          <w:sz w:val="28"/>
          <w:szCs w:val="28"/>
          <w:lang w:eastAsia="ru-RU"/>
        </w:rPr>
        <w:t>СКОГО РАЙОНА КУРСКОЙ ОБЛАСТИ</w:t>
      </w:r>
      <w:bookmarkEnd w:id="93"/>
    </w:p>
    <w:p w:rsidR="00B070A0" w:rsidRPr="00053909" w:rsidRDefault="00B070A0" w:rsidP="00B070A0">
      <w:pPr>
        <w:keepNext/>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94" w:name="_Toc270676548"/>
      <w:bookmarkStart w:id="95" w:name="_Toc286828546"/>
      <w:bookmarkStart w:id="96" w:name="_Toc375046703"/>
      <w:r w:rsidRPr="00053909">
        <w:rPr>
          <w:rFonts w:ascii="Times New Roman" w:hAnsi="Times New Roman"/>
          <w:b/>
          <w:sz w:val="24"/>
          <w:szCs w:val="24"/>
        </w:rPr>
        <w:t>Общие условия осуществления строительства, реконструкции объектов капитального строительства</w:t>
      </w:r>
      <w:bookmarkEnd w:id="94"/>
      <w:bookmarkEnd w:id="95"/>
      <w:bookmarkEnd w:id="96"/>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5.1.1.</w:t>
      </w:r>
      <w:r>
        <w:rPr>
          <w:rFonts w:ascii="Times New Roman" w:hAnsi="Times New Roman"/>
          <w:sz w:val="24"/>
          <w:szCs w:val="24"/>
        </w:rPr>
        <w:t xml:space="preserve"> </w:t>
      </w:r>
      <w:r w:rsidRPr="00053909">
        <w:rPr>
          <w:rFonts w:ascii="Times New Roman" w:hAnsi="Times New Roman"/>
          <w:sz w:val="24"/>
          <w:szCs w:val="24"/>
        </w:rPr>
        <w:t>Строительство, реконструкция и капитальный ремонт, если при его проведении затрагиваются конструктивные и другие характеристики надежности и безопасности объектов капитального строительства (далее - капитальный ремонт), на территории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 осуществляются правообладателями земельных участков в границах объектов их прав при условиях, что:</w:t>
      </w:r>
    </w:p>
    <w:p w:rsidR="00B070A0" w:rsidRPr="00053909" w:rsidRDefault="00B070A0" w:rsidP="00B070A0">
      <w:pPr>
        <w:pStyle w:val="a5"/>
        <w:suppressAutoHyphens/>
        <w:ind w:left="1571" w:hanging="295"/>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1) земельные участки, иные объекты прав сформированы и зарегистрированы в соответствии с требованиями федерального законодательства;</w:t>
      </w:r>
    </w:p>
    <w:p w:rsidR="00B070A0" w:rsidRPr="00053909" w:rsidRDefault="00B070A0" w:rsidP="00B070A0">
      <w:pPr>
        <w:pStyle w:val="a5"/>
        <w:suppressAutoHyphens/>
        <w:ind w:left="1571" w:hanging="295"/>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2) строительство, реконструкция объектов капитального строительства и их капитальный ремонт осуществляются в соответствии с градостроительным регламентом и при условии соблюдения требований технических регламентов, в соответствии с разрешением на строительство.</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5.1.2.</w:t>
      </w:r>
      <w:r>
        <w:rPr>
          <w:rFonts w:ascii="Times New Roman" w:hAnsi="Times New Roman"/>
          <w:sz w:val="24"/>
          <w:szCs w:val="24"/>
        </w:rPr>
        <w:t xml:space="preserve"> </w:t>
      </w:r>
      <w:r w:rsidRPr="00053909">
        <w:rPr>
          <w:rFonts w:ascii="Times New Roman" w:hAnsi="Times New Roman"/>
          <w:sz w:val="24"/>
          <w:szCs w:val="24"/>
        </w:rPr>
        <w:t>Строительство, реконструкция объектов капитального строительства, а также их капитальный ремонт, если при их проведении затрагиваются конструктивные и другие характеристики надежности и безопасности таких объектов, осуществляются:</w:t>
      </w:r>
    </w:p>
    <w:p w:rsidR="00B070A0" w:rsidRPr="00053909" w:rsidRDefault="00B070A0" w:rsidP="00B070A0">
      <w:pPr>
        <w:pStyle w:val="a5"/>
        <w:suppressAutoHyphens/>
        <w:ind w:left="1571" w:hanging="295"/>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1) в соответствии с проектной документацией, за исключением строительства, реконструкции, капитального ремонта объектов индивидуального жилищного строительства, когда разработка проектной документации не требуется;</w:t>
      </w:r>
    </w:p>
    <w:p w:rsidR="00B070A0" w:rsidRPr="00053909" w:rsidRDefault="00B070A0" w:rsidP="00B070A0">
      <w:pPr>
        <w:pStyle w:val="a5"/>
        <w:suppressAutoHyphens/>
        <w:ind w:left="1571" w:hanging="295"/>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2) на основании разрешения на строительство (за исключением случаев, предусмотренных законодательством Российской Федерации).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5.1.3.</w:t>
      </w:r>
      <w:r>
        <w:rPr>
          <w:rFonts w:ascii="Times New Roman" w:hAnsi="Times New Roman"/>
          <w:sz w:val="24"/>
          <w:szCs w:val="24"/>
        </w:rPr>
        <w:t xml:space="preserve"> </w:t>
      </w:r>
      <w:r w:rsidRPr="00053909">
        <w:rPr>
          <w:rFonts w:ascii="Times New Roman" w:hAnsi="Times New Roman"/>
          <w:sz w:val="24"/>
          <w:szCs w:val="24"/>
        </w:rPr>
        <w:t>Подготовка и выдача технических условий осуществляются в порядке, определяемом постановлениями Правительства Российской Федерации и муниципальными правовыми актами.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5.1.4.</w:t>
      </w:r>
      <w:r>
        <w:rPr>
          <w:rFonts w:ascii="Times New Roman" w:hAnsi="Times New Roman"/>
          <w:sz w:val="24"/>
          <w:szCs w:val="24"/>
        </w:rPr>
        <w:t xml:space="preserve"> </w:t>
      </w:r>
      <w:r w:rsidRPr="00053909">
        <w:rPr>
          <w:rFonts w:ascii="Times New Roman" w:hAnsi="Times New Roman"/>
          <w:sz w:val="24"/>
          <w:szCs w:val="24"/>
        </w:rPr>
        <w:t>Подготовка проектной документации, ее утверждение, прохождение государственной экспертизы осуществляются в порядке, установленном Градостроительным кодексом Российской Федерации и другими правовыми актами Правительства РФ.</w:t>
      </w:r>
    </w:p>
    <w:p w:rsidR="00B070A0" w:rsidRDefault="00B070A0" w:rsidP="00B070A0">
      <w:pPr>
        <w:suppressAutoHyphens/>
        <w:ind w:firstLine="851"/>
        <w:jc w:val="both"/>
        <w:rPr>
          <w:rFonts w:ascii="Times New Roman" w:hAnsi="Times New Roman"/>
          <w:sz w:val="24"/>
          <w:szCs w:val="24"/>
        </w:rPr>
      </w:pPr>
      <w:r>
        <w:rPr>
          <w:rFonts w:ascii="Times New Roman" w:hAnsi="Times New Roman"/>
          <w:sz w:val="24"/>
          <w:szCs w:val="24"/>
        </w:rPr>
        <w:t>5.1.5. Разрешение на строительство выдается (продлевается) уполномоченным Администрацией муниципального образования органом в порядке, установленном ст.51 Градостроительного кодекса Российской Федерации, муниципальными правовыми актами.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5.1.6.</w:t>
      </w:r>
      <w:r>
        <w:rPr>
          <w:rFonts w:ascii="Times New Roman" w:hAnsi="Times New Roman"/>
          <w:sz w:val="24"/>
          <w:szCs w:val="24"/>
        </w:rPr>
        <w:t xml:space="preserve"> </w:t>
      </w:r>
      <w:r w:rsidRPr="00053909">
        <w:rPr>
          <w:rFonts w:ascii="Times New Roman" w:hAnsi="Times New Roman"/>
          <w:sz w:val="24"/>
          <w:szCs w:val="24"/>
        </w:rPr>
        <w:t>Разрешение на строительство может выдаваться на отдельные этапы строительства или реконструкции.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5.1.7.</w:t>
      </w:r>
      <w:r>
        <w:rPr>
          <w:rFonts w:ascii="Times New Roman" w:hAnsi="Times New Roman"/>
          <w:sz w:val="24"/>
          <w:szCs w:val="24"/>
        </w:rPr>
        <w:t xml:space="preserve"> </w:t>
      </w:r>
      <w:r w:rsidRPr="00053909">
        <w:rPr>
          <w:rFonts w:ascii="Times New Roman" w:hAnsi="Times New Roman"/>
          <w:sz w:val="24"/>
          <w:szCs w:val="24"/>
        </w:rPr>
        <w:t>Разрешение на ввод объекта в эксплуатацию выдается органом, выдавшим разрешение на строительство в соответствии с Градостроительным кодексом Российской Федерации, федеральным законодательством, законодательством Курской области, настоящими Правилами и другими муниципальными правовыми актами.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Разрешение на строительство может быть приостановлено органом, его выдавшим, в случае невыполнения застройщиком норм правовых актов по вопросам градостроительной деятельности на территории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5.1.8.</w:t>
      </w:r>
      <w:r>
        <w:rPr>
          <w:rFonts w:ascii="Times New Roman" w:hAnsi="Times New Roman"/>
          <w:sz w:val="24"/>
          <w:szCs w:val="24"/>
        </w:rPr>
        <w:t xml:space="preserve"> </w:t>
      </w:r>
      <w:r w:rsidRPr="00053909">
        <w:rPr>
          <w:rFonts w:ascii="Times New Roman" w:hAnsi="Times New Roman"/>
          <w:sz w:val="24"/>
          <w:szCs w:val="24"/>
        </w:rPr>
        <w:t xml:space="preserve">На объектах, принимаемых в эксплуатацию в первом и четвертом кварталах, а также в апреле, по заявлению застройщика решением </w:t>
      </w:r>
      <w:r>
        <w:rPr>
          <w:rFonts w:ascii="Times New Roman" w:hAnsi="Times New Roman"/>
          <w:sz w:val="24"/>
          <w:szCs w:val="24"/>
        </w:rPr>
        <w:t xml:space="preserve">Администрации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xml:space="preserve"> допускается переносить сроки выполнения работ по озеленению, устройству верхнего покрытия подъездных путей к зданиям, тротуаров, хозяйственных, игровых и спортивных площадок, а также отделке элементов фасадов зданий на ближайший весенне-летний период, но не позднее 1 июля, при предъявлении акта, предусмотренного частью 4 статьи 753 Гражданского кодекса Российской Федерации.</w:t>
      </w:r>
    </w:p>
    <w:p w:rsidR="00B070A0" w:rsidRPr="00053909" w:rsidRDefault="00B070A0" w:rsidP="00B070A0">
      <w:pPr>
        <w:suppressAutoHyphens/>
        <w:ind w:firstLine="851"/>
        <w:jc w:val="both"/>
        <w:rPr>
          <w:rFonts w:ascii="Times New Roman" w:hAnsi="Times New Roman"/>
          <w:sz w:val="24"/>
          <w:szCs w:val="24"/>
        </w:rPr>
      </w:pPr>
    </w:p>
    <w:p w:rsidR="00B070A0"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97" w:name="_Toc270676549"/>
      <w:bookmarkStart w:id="98" w:name="_Toc286828547"/>
      <w:bookmarkStart w:id="99" w:name="_Toc375046704"/>
      <w:r w:rsidRPr="00053909">
        <w:rPr>
          <w:rFonts w:ascii="Times New Roman" w:hAnsi="Times New Roman"/>
          <w:b/>
          <w:sz w:val="24"/>
          <w:szCs w:val="24"/>
        </w:rPr>
        <w:t>Обеспечение доступа застройщиков к системам инженерной, транспортной и социальной инфраструктур общего пользования</w:t>
      </w:r>
      <w:bookmarkEnd w:id="97"/>
      <w:bookmarkEnd w:id="98"/>
      <w:bookmarkEnd w:id="99"/>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5.2.1.</w:t>
      </w:r>
      <w:r>
        <w:rPr>
          <w:rFonts w:ascii="Times New Roman" w:hAnsi="Times New Roman"/>
          <w:sz w:val="24"/>
          <w:szCs w:val="24"/>
        </w:rPr>
        <w:t xml:space="preserve"> </w:t>
      </w:r>
      <w:r w:rsidRPr="00053909">
        <w:rPr>
          <w:rFonts w:ascii="Times New Roman" w:hAnsi="Times New Roman"/>
          <w:sz w:val="24"/>
          <w:szCs w:val="24"/>
        </w:rPr>
        <w:t>Условием доступа застройщиков земельных участков и объектов капитального строительства к находящимся в распоряжении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 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муниципальными правовыми актами и предусматривающем внесение платежей в соответствии с тарифами, установленными в соответствии с действующим законодательством в зависимости от зоны нахождения объекта и его объема (мощности), или путем адекватного платежам участия в проектировании и (или) строительстве объектов инфраструктур.</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5.2.2.</w:t>
      </w:r>
      <w:r>
        <w:rPr>
          <w:rFonts w:ascii="Times New Roman" w:hAnsi="Times New Roman"/>
          <w:sz w:val="24"/>
          <w:szCs w:val="24"/>
        </w:rPr>
        <w:t xml:space="preserve"> </w:t>
      </w:r>
      <w:r w:rsidRPr="00053909">
        <w:rPr>
          <w:rFonts w:ascii="Times New Roman" w:hAnsi="Times New Roman"/>
          <w:sz w:val="24"/>
          <w:szCs w:val="24"/>
        </w:rPr>
        <w:t xml:space="preserve">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 при посредничестве </w:t>
      </w:r>
      <w:r>
        <w:rPr>
          <w:rFonts w:ascii="Times New Roman" w:hAnsi="Times New Roman"/>
          <w:sz w:val="24"/>
          <w:szCs w:val="24"/>
        </w:rPr>
        <w:t xml:space="preserve">Администрации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xml:space="preserve"> в случаях, установленных муниципальными правовыми актами.</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00" w:name="_Toc270676550"/>
      <w:bookmarkStart w:id="101" w:name="_Toc286828548"/>
      <w:bookmarkStart w:id="102" w:name="_Toc375046705"/>
      <w:r w:rsidRPr="00053909">
        <w:rPr>
          <w:rFonts w:ascii="Times New Roman" w:hAnsi="Times New Roman"/>
          <w:b/>
          <w:sz w:val="24"/>
          <w:szCs w:val="24"/>
        </w:rPr>
        <w:t>Выдача разрешения на отклонение от предельных параметров разрешенного строительства, реконструкции объектов капитального строительства</w:t>
      </w:r>
      <w:bookmarkEnd w:id="100"/>
      <w:bookmarkEnd w:id="101"/>
      <w:bookmarkEnd w:id="102"/>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5.3.1.</w:t>
      </w:r>
      <w:r>
        <w:rPr>
          <w:rFonts w:ascii="Times New Roman" w:hAnsi="Times New Roman"/>
          <w:sz w:val="24"/>
          <w:szCs w:val="24"/>
        </w:rPr>
        <w:t xml:space="preserve"> </w:t>
      </w:r>
      <w:r w:rsidRPr="00053909">
        <w:rPr>
          <w:rFonts w:ascii="Times New Roman" w:hAnsi="Times New Roman"/>
          <w:sz w:val="24"/>
          <w:szCs w:val="24"/>
        </w:rPr>
        <w:t xml:space="preserve">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конкретного земельного участка при соблюдении требований технических регламентов. Выдача указанного разрешения осуществляется главой </w:t>
      </w:r>
      <w:r>
        <w:rPr>
          <w:rFonts w:ascii="Times New Roman" w:hAnsi="Times New Roman"/>
          <w:sz w:val="24"/>
          <w:szCs w:val="24"/>
        </w:rPr>
        <w:t xml:space="preserve">Администрации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5.3.2.</w:t>
      </w:r>
      <w:r>
        <w:rPr>
          <w:rFonts w:ascii="Times New Roman" w:hAnsi="Times New Roman"/>
          <w:sz w:val="24"/>
          <w:szCs w:val="24"/>
        </w:rPr>
        <w:t xml:space="preserve"> </w:t>
      </w:r>
      <w:r w:rsidRPr="00053909">
        <w:rPr>
          <w:rFonts w:ascii="Times New Roman" w:hAnsi="Times New Roman"/>
          <w:sz w:val="24"/>
          <w:szCs w:val="24"/>
        </w:rPr>
        <w:t>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Комиссию.</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К заявлению прилагаются материалы, подтверждающие наличие у земельного участка характеристик из числа указанных в подпункте 5.3.1 настоящих Правил и препятствующих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5.3.3.</w:t>
      </w:r>
      <w:r>
        <w:rPr>
          <w:rFonts w:ascii="Times New Roman" w:hAnsi="Times New Roman"/>
          <w:sz w:val="24"/>
          <w:szCs w:val="24"/>
        </w:rPr>
        <w:t xml:space="preserve"> </w:t>
      </w:r>
      <w:r w:rsidRPr="00053909">
        <w:rPr>
          <w:rFonts w:ascii="Times New Roman" w:hAnsi="Times New Roman"/>
          <w:sz w:val="24"/>
          <w:szCs w:val="24"/>
        </w:rPr>
        <w:t>Заявление о выдаче разрешения на отклонение от предельных параметров разрешенного строительства, реконструкции объектов капитального строительства рассматривается Комиссией.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5.3.4.</w:t>
      </w:r>
      <w:r>
        <w:rPr>
          <w:rFonts w:ascii="Times New Roman" w:hAnsi="Times New Roman"/>
          <w:sz w:val="24"/>
          <w:szCs w:val="24"/>
        </w:rPr>
        <w:t xml:space="preserve"> </w:t>
      </w:r>
      <w:r w:rsidRPr="00053909">
        <w:rPr>
          <w:rFonts w:ascii="Times New Roman" w:hAnsi="Times New Roman"/>
          <w:sz w:val="24"/>
          <w:szCs w:val="24"/>
        </w:rPr>
        <w:t xml:space="preserve">Комиссия по результатам рассмотрения заявки на своем заседании с учетом заключения о результатах публичных слушаний осуществляет подготовку рекомендаций главе </w:t>
      </w:r>
      <w:r>
        <w:rPr>
          <w:rFonts w:ascii="Times New Roman" w:hAnsi="Times New Roman"/>
          <w:sz w:val="24"/>
          <w:szCs w:val="24"/>
        </w:rPr>
        <w:t xml:space="preserve">Администрации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w:t>
      </w:r>
      <w:r>
        <w:rPr>
          <w:rFonts w:ascii="Times New Roman" w:hAnsi="Times New Roman"/>
          <w:sz w:val="24"/>
          <w:szCs w:val="24"/>
        </w:rPr>
        <w:t xml:space="preserve">Администрации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Для подготовки рекомендаций Комиссия может запросить  уполномоченные органы в сфере охраны окружающей среды, санитарно-эпидемиологического надзора, по охране и использованию объектов культурного наследия и иных по предмету заявления. Письменные заключения указанных уполномоченных органов предоставляются в Комиссию.</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5.3.5.</w:t>
      </w:r>
      <w:r>
        <w:rPr>
          <w:rFonts w:ascii="Times New Roman" w:hAnsi="Times New Roman"/>
          <w:sz w:val="24"/>
          <w:szCs w:val="24"/>
        </w:rPr>
        <w:t xml:space="preserve"> Глава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xml:space="preserve"> в течение семи дней со дня поступления указанных в подпункте 5.3.4 настоящих Правил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5.3.6.</w:t>
      </w:r>
      <w:r>
        <w:rPr>
          <w:rFonts w:ascii="Times New Roman" w:hAnsi="Times New Roman"/>
          <w:sz w:val="24"/>
          <w:szCs w:val="24"/>
        </w:rPr>
        <w:t xml:space="preserve"> </w:t>
      </w:r>
      <w:r w:rsidRPr="00053909">
        <w:rPr>
          <w:rFonts w:ascii="Times New Roman" w:hAnsi="Times New Roman"/>
          <w:sz w:val="24"/>
          <w:szCs w:val="24"/>
        </w:rPr>
        <w:t>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5.3.7.</w:t>
      </w:r>
      <w:r>
        <w:rPr>
          <w:rFonts w:ascii="Times New Roman" w:hAnsi="Times New Roman"/>
          <w:sz w:val="24"/>
          <w:szCs w:val="24"/>
        </w:rPr>
        <w:t xml:space="preserve"> </w:t>
      </w:r>
      <w:r w:rsidRPr="00053909">
        <w:rPr>
          <w:rFonts w:ascii="Times New Roman" w:hAnsi="Times New Roman"/>
          <w:sz w:val="24"/>
          <w:szCs w:val="24"/>
        </w:rPr>
        <w:t>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03" w:name="_Toc270676551"/>
      <w:bookmarkStart w:id="104" w:name="_Toc286828549"/>
      <w:bookmarkStart w:id="105" w:name="_Toc375046706"/>
      <w:r w:rsidRPr="00053909">
        <w:rPr>
          <w:rFonts w:ascii="Times New Roman" w:hAnsi="Times New Roman"/>
          <w:b/>
          <w:sz w:val="24"/>
          <w:szCs w:val="24"/>
        </w:rPr>
        <w:t>Застройка индивидуальных жилых домов</w:t>
      </w:r>
      <w:bookmarkEnd w:id="103"/>
      <w:bookmarkEnd w:id="104"/>
      <w:bookmarkEnd w:id="105"/>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5.4.1.</w:t>
      </w:r>
      <w:r>
        <w:rPr>
          <w:rFonts w:ascii="Times New Roman" w:hAnsi="Times New Roman"/>
          <w:sz w:val="24"/>
          <w:szCs w:val="24"/>
        </w:rPr>
        <w:t xml:space="preserve"> </w:t>
      </w:r>
      <w:r w:rsidRPr="00053909">
        <w:rPr>
          <w:rFonts w:ascii="Times New Roman" w:hAnsi="Times New Roman"/>
          <w:sz w:val="24"/>
          <w:szCs w:val="24"/>
        </w:rPr>
        <w:t>Предоставление земельных участков на территории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 под индивидуальное жилищное строительство осуществляется в соответствии с территориальным зонированием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 xml:space="preserve">» </w:t>
      </w:r>
      <w:r>
        <w:rPr>
          <w:rFonts w:ascii="Times New Roman" w:hAnsi="Times New Roman"/>
          <w:sz w:val="24"/>
          <w:szCs w:val="24"/>
        </w:rPr>
        <w:t xml:space="preserve">Администрацией </w:t>
      </w:r>
      <w:r w:rsidR="00C451A7">
        <w:rPr>
          <w:rFonts w:ascii="Times New Roman" w:hAnsi="Times New Roman"/>
          <w:sz w:val="24"/>
          <w:szCs w:val="24"/>
        </w:rPr>
        <w:t>Хомутов</w:t>
      </w:r>
      <w:r w:rsidR="00FA5A7D">
        <w:rPr>
          <w:rFonts w:ascii="Times New Roman" w:hAnsi="Times New Roman"/>
          <w:sz w:val="24"/>
          <w:szCs w:val="24"/>
        </w:rPr>
        <w:t xml:space="preserve">ского района </w:t>
      </w:r>
      <w:r w:rsidRPr="00053909">
        <w:rPr>
          <w:rFonts w:ascii="Times New Roman" w:hAnsi="Times New Roman"/>
          <w:sz w:val="24"/>
          <w:szCs w:val="24"/>
        </w:rPr>
        <w:t>или уполномоченным ей органом.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5.4.2.</w:t>
      </w:r>
      <w:r>
        <w:rPr>
          <w:rFonts w:ascii="Times New Roman" w:hAnsi="Times New Roman"/>
          <w:sz w:val="24"/>
          <w:szCs w:val="24"/>
        </w:rPr>
        <w:t xml:space="preserve"> </w:t>
      </w:r>
      <w:r w:rsidRPr="00053909">
        <w:rPr>
          <w:rFonts w:ascii="Times New Roman" w:hAnsi="Times New Roman"/>
          <w:sz w:val="24"/>
          <w:szCs w:val="24"/>
        </w:rPr>
        <w:t>Новые участки под индивидуальное жилищное строительство предоставляются в порядке, определенном статьей 30.1 Земельного кодекса Российской Федерации.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5.4.</w:t>
      </w:r>
      <w:r w:rsidR="00D3759D">
        <w:rPr>
          <w:rFonts w:ascii="Times New Roman" w:hAnsi="Times New Roman"/>
          <w:sz w:val="24"/>
          <w:szCs w:val="24"/>
        </w:rPr>
        <w:t>3</w:t>
      </w:r>
      <w:r w:rsidRPr="00053909">
        <w:rPr>
          <w:rFonts w:ascii="Times New Roman" w:hAnsi="Times New Roman"/>
          <w:sz w:val="24"/>
          <w:szCs w:val="24"/>
        </w:rPr>
        <w:t>.</w:t>
      </w:r>
      <w:r>
        <w:rPr>
          <w:rFonts w:ascii="Times New Roman" w:hAnsi="Times New Roman"/>
          <w:sz w:val="24"/>
          <w:szCs w:val="24"/>
        </w:rPr>
        <w:t xml:space="preserve"> </w:t>
      </w:r>
      <w:r w:rsidRPr="00053909">
        <w:rPr>
          <w:rFonts w:ascii="Times New Roman" w:hAnsi="Times New Roman"/>
          <w:sz w:val="24"/>
          <w:szCs w:val="24"/>
        </w:rPr>
        <w:t>Строительные работы должны осуществляться на основании разрешения на строительство в соответствии с техническими градостроительными регламентами.</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06" w:name="_Toc270676552"/>
      <w:bookmarkStart w:id="107" w:name="_Toc286828550"/>
      <w:bookmarkStart w:id="108" w:name="_Toc375046707"/>
      <w:r w:rsidRPr="00053909">
        <w:rPr>
          <w:rFonts w:ascii="Times New Roman" w:hAnsi="Times New Roman"/>
          <w:b/>
          <w:sz w:val="24"/>
          <w:szCs w:val="24"/>
        </w:rPr>
        <w:t>Застройка жилых районов, регулирование этажности</w:t>
      </w:r>
      <w:bookmarkEnd w:id="106"/>
      <w:bookmarkEnd w:id="107"/>
      <w:bookmarkEnd w:id="108"/>
    </w:p>
    <w:p w:rsidR="00B070A0"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5.5.1.</w:t>
      </w:r>
      <w:r>
        <w:rPr>
          <w:rFonts w:ascii="Times New Roman" w:hAnsi="Times New Roman"/>
          <w:sz w:val="24"/>
          <w:szCs w:val="24"/>
        </w:rPr>
        <w:t xml:space="preserve"> </w:t>
      </w:r>
      <w:r w:rsidRPr="00053909">
        <w:rPr>
          <w:rFonts w:ascii="Times New Roman" w:hAnsi="Times New Roman"/>
          <w:sz w:val="24"/>
          <w:szCs w:val="24"/>
        </w:rPr>
        <w:t>Проекты жилищно-гражданского строительства должны предусматривать комплексную застройку жилых районов с учетом одновременного строительства жилых домов, учреждений культурно-бытового назначения, инженерного оборудования, благоустройства и озеленения территории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w:t>
      </w:r>
    </w:p>
    <w:p w:rsidR="00B070A0" w:rsidRPr="00BD4CEE" w:rsidRDefault="00B070A0" w:rsidP="00B070A0">
      <w:pPr>
        <w:suppressAutoHyphens/>
        <w:ind w:firstLine="851"/>
        <w:jc w:val="both"/>
        <w:rPr>
          <w:rFonts w:ascii="Times New Roman" w:hAnsi="Times New Roman"/>
          <w:sz w:val="24"/>
          <w:szCs w:val="24"/>
        </w:rPr>
      </w:pPr>
      <w:r w:rsidRPr="00BD4CEE">
        <w:rPr>
          <w:rFonts w:ascii="Times New Roman" w:hAnsi="Times New Roman"/>
          <w:sz w:val="24"/>
          <w:szCs w:val="24"/>
        </w:rPr>
        <w:t xml:space="preserve">При проектировании жилищно-гражданского строительства  должны учитываться требования по обеспечению пожарной безопасности к проходам, подъездам, проездам к зданиям, сооружениям и строениям, противопожарным расстояниям между ними; наружному противопожарному водоснабжению.  </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5.5.2.</w:t>
      </w:r>
      <w:r>
        <w:rPr>
          <w:rFonts w:ascii="Times New Roman" w:hAnsi="Times New Roman"/>
          <w:sz w:val="24"/>
          <w:szCs w:val="24"/>
        </w:rPr>
        <w:t xml:space="preserve"> </w:t>
      </w:r>
      <w:r w:rsidRPr="00053909">
        <w:rPr>
          <w:rFonts w:ascii="Times New Roman" w:hAnsi="Times New Roman"/>
          <w:sz w:val="24"/>
          <w:szCs w:val="24"/>
        </w:rPr>
        <w:t>Жилищно-гражданское строительство на территории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 осуществляется как по типовым (повторного применения), так и по индивидуальным проектам.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Необходимость строительства по индивидуальным проектам определяется </w:t>
      </w:r>
      <w:r>
        <w:rPr>
          <w:rFonts w:ascii="Times New Roman" w:hAnsi="Times New Roman"/>
          <w:sz w:val="24"/>
          <w:szCs w:val="24"/>
        </w:rPr>
        <w:t xml:space="preserve">Администрацией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xml:space="preserve"> и (или) заказчиком.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5.5.3.</w:t>
      </w:r>
      <w:r>
        <w:rPr>
          <w:rFonts w:ascii="Times New Roman" w:hAnsi="Times New Roman"/>
          <w:sz w:val="24"/>
          <w:szCs w:val="24"/>
        </w:rPr>
        <w:t xml:space="preserve"> </w:t>
      </w:r>
      <w:r w:rsidRPr="00053909">
        <w:rPr>
          <w:rFonts w:ascii="Times New Roman" w:hAnsi="Times New Roman"/>
          <w:sz w:val="24"/>
          <w:szCs w:val="24"/>
        </w:rPr>
        <w:t>Проектами застройки, инженерного оборудования кварталов жилой застройки и организации строительства должна предусматриваться возможность ввода в эксплуатацию градостроительных комплексов и отдельных объектов с полным комплектом инженерного оборудования и благоустройством территории (подходы, подъезды, озеленение, наружное освещение), исключающая необходимость возобновления земляных (строительных) работ на участках с объектами, введенными в эксплуатацию.</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5.5.4.</w:t>
      </w:r>
      <w:r>
        <w:rPr>
          <w:rFonts w:ascii="Times New Roman" w:hAnsi="Times New Roman"/>
          <w:sz w:val="24"/>
          <w:szCs w:val="24"/>
        </w:rPr>
        <w:t xml:space="preserve"> </w:t>
      </w:r>
      <w:r w:rsidRPr="00053909">
        <w:rPr>
          <w:rFonts w:ascii="Times New Roman" w:hAnsi="Times New Roman"/>
          <w:sz w:val="24"/>
          <w:szCs w:val="24"/>
        </w:rPr>
        <w:t>Этажность и высота объектов капитального строительства определяется в соответствии с градостроительным зонированием, градостроительными регламентами с учетом интенсивного использования территории и подземного пространства, а также исходя из архитектурно-художественных соображений, требований создания комплексной ансамблевой застройки при соблюдении строительных, санитарно-технических и специальных нормативов.</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Этажность проектируемых зданий устанавливается путем проработки объемно-пространственной композиции застройки при разработке проектов планировки жилых микрорайонов, проектов застройки кварталов, улиц, отдельных планировочных узлов с условием соответствия принятых решений положениям, рассмотренным в настоящих Правилах.</w:t>
      </w:r>
    </w:p>
    <w:p w:rsidR="00B070A0"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Этажность застройки может уточняться проектными проработками на стадии проектирования для капитального строительства, исходя из градостроительных условий, возможностей строительно-монтажных организаций, технико-экономических показателей плотности жилого фонда, технических возможностей инженерного оборудования и пожарной безопасности и по согласованию с ревизионной комиссией муниципального образования, с условием соответствия принятых решений положениям, рассмотренным в настоящих Правилах и техническим регламентам.</w:t>
      </w:r>
    </w:p>
    <w:p w:rsidR="00B070A0" w:rsidRDefault="00B070A0" w:rsidP="00B070A0">
      <w:pPr>
        <w:suppressAutoHyphens/>
        <w:ind w:firstLine="851"/>
        <w:jc w:val="both"/>
        <w:rPr>
          <w:rFonts w:ascii="Times New Roman" w:hAnsi="Times New Roman"/>
          <w:sz w:val="24"/>
          <w:szCs w:val="24"/>
        </w:rPr>
      </w:pPr>
    </w:p>
    <w:p w:rsidR="00B070A0" w:rsidRDefault="00B070A0" w:rsidP="00B070A0">
      <w:pPr>
        <w:suppressAutoHyphens/>
        <w:ind w:firstLine="851"/>
        <w:jc w:val="both"/>
        <w:rPr>
          <w:rFonts w:ascii="Times New Roman" w:hAnsi="Times New Roman"/>
          <w:sz w:val="24"/>
          <w:szCs w:val="24"/>
        </w:rPr>
      </w:pPr>
    </w:p>
    <w:p w:rsidR="00B070A0" w:rsidRPr="007C2E80"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09" w:name="_Toc270676553"/>
      <w:bookmarkStart w:id="110" w:name="_Toc286828551"/>
      <w:bookmarkStart w:id="111" w:name="_Toc299520604"/>
      <w:bookmarkStart w:id="112" w:name="_Toc375046708"/>
      <w:r w:rsidRPr="007C2E80">
        <w:rPr>
          <w:rFonts w:ascii="Times New Roman" w:hAnsi="Times New Roman"/>
          <w:b/>
          <w:sz w:val="24"/>
          <w:szCs w:val="24"/>
        </w:rPr>
        <w:t>Строительство гаражей</w:t>
      </w:r>
      <w:bookmarkEnd w:id="109"/>
      <w:bookmarkEnd w:id="110"/>
      <w:bookmarkEnd w:id="111"/>
      <w:bookmarkEnd w:id="112"/>
    </w:p>
    <w:p w:rsidR="00B070A0" w:rsidRPr="007C2E80" w:rsidRDefault="00B070A0" w:rsidP="00B070A0">
      <w:pPr>
        <w:suppressAutoHyphens/>
        <w:ind w:firstLine="851"/>
        <w:jc w:val="both"/>
        <w:rPr>
          <w:rFonts w:ascii="Times New Roman" w:hAnsi="Times New Roman"/>
          <w:sz w:val="24"/>
          <w:szCs w:val="24"/>
        </w:rPr>
      </w:pPr>
      <w:r w:rsidRPr="007C2E80">
        <w:rPr>
          <w:rFonts w:ascii="Times New Roman" w:hAnsi="Times New Roman"/>
          <w:sz w:val="24"/>
          <w:szCs w:val="24"/>
        </w:rPr>
        <w:t>5.6.1. Требования к размещению коллективных гаражно-строительных кооперативов (далее - ГСК):</w:t>
      </w:r>
    </w:p>
    <w:p w:rsidR="00B070A0" w:rsidRPr="007C2E80" w:rsidRDefault="00B070A0" w:rsidP="00B070A0">
      <w:pPr>
        <w:pStyle w:val="a5"/>
        <w:suppressAutoHyphens/>
        <w:ind w:left="1571" w:hanging="29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1) размещение ГСК, как правило, производится на землях производственных или коммунальных зон. Размещение ГСК в санитарно-защитных зонах промышленных предприятий и других объектов за счет площади, предназначенной под озеленение этих зон, не допускается;</w:t>
      </w:r>
    </w:p>
    <w:p w:rsidR="00B070A0" w:rsidRPr="007C2E80" w:rsidRDefault="00B070A0" w:rsidP="00B070A0">
      <w:pPr>
        <w:pStyle w:val="a5"/>
        <w:suppressAutoHyphens/>
        <w:ind w:left="1571" w:hanging="29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2) устройство ГСК грузового транспорта в жилых и общественно-деловых зонах не допускается;</w:t>
      </w:r>
    </w:p>
    <w:p w:rsidR="00B070A0" w:rsidRPr="007C2E80" w:rsidRDefault="00B070A0" w:rsidP="00B070A0">
      <w:pPr>
        <w:pStyle w:val="a5"/>
        <w:suppressAutoHyphens/>
        <w:ind w:left="1571" w:hanging="29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3) покрытие проездов и площадок для автотранспорта должно быть стойким к воздействию нефтепродуктов с уклонами в сторону дренажных потоков сбора стоков или очистных сооружений.</w:t>
      </w:r>
    </w:p>
    <w:p w:rsidR="00B070A0" w:rsidRPr="007C2E80" w:rsidRDefault="00B070A0" w:rsidP="00B070A0">
      <w:pPr>
        <w:suppressAutoHyphens/>
        <w:ind w:firstLine="851"/>
        <w:jc w:val="both"/>
        <w:rPr>
          <w:rFonts w:ascii="Times New Roman" w:hAnsi="Times New Roman"/>
          <w:sz w:val="24"/>
          <w:szCs w:val="24"/>
        </w:rPr>
      </w:pPr>
      <w:r w:rsidRPr="007C2E80">
        <w:rPr>
          <w:rFonts w:ascii="Times New Roman" w:hAnsi="Times New Roman"/>
          <w:sz w:val="24"/>
          <w:szCs w:val="24"/>
        </w:rPr>
        <w:t>5.6.2. Для обеспечения основных функций гаражей (хранения, повседневного и периодического обслуживания автотранспорта и другой самоходной техники, далее - транспортных средств) ГСК должны иметь:</w:t>
      </w:r>
    </w:p>
    <w:p w:rsidR="00B070A0" w:rsidRPr="007C2E80" w:rsidRDefault="00B070A0" w:rsidP="00B070A0">
      <w:pPr>
        <w:pStyle w:val="a5"/>
        <w:suppressAutoHyphens/>
        <w:ind w:left="1571" w:hanging="29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1) места сбора и временного (раздельного) хранения отходов потребления (цветных и черных металлов, авторезины, аккумуляторов, отработанных масел), исключающие прямое воздействие на них атмосферных осадков;</w:t>
      </w:r>
    </w:p>
    <w:p w:rsidR="00B070A0" w:rsidRPr="007C2E80" w:rsidRDefault="00B070A0" w:rsidP="00B070A0">
      <w:pPr>
        <w:pStyle w:val="a5"/>
        <w:suppressAutoHyphens/>
        <w:ind w:left="1571" w:hanging="29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 xml:space="preserve">2) места сбора бытовых отходов и мусора, оборудованные стандартными емкостями объемом не менее </w:t>
      </w:r>
      <w:smartTag w:uri="urn:schemas-microsoft-com:office:smarttags" w:element="metricconverter">
        <w:smartTagPr>
          <w:attr w:name="ProductID" w:val="0,5 м3"/>
        </w:smartTagPr>
        <w:r w:rsidRPr="007C2E80">
          <w:rPr>
            <w:rFonts w:ascii="Times New Roman" w:eastAsia="Times New Roman" w:hAnsi="Times New Roman"/>
            <w:sz w:val="24"/>
            <w:szCs w:val="24"/>
            <w:lang w:eastAsia="ru-RU"/>
          </w:rPr>
          <w:t>0,5 м</w:t>
        </w:r>
        <w:r w:rsidRPr="007C2E80">
          <w:rPr>
            <w:rFonts w:ascii="Times New Roman" w:eastAsia="Times New Roman" w:hAnsi="Times New Roman"/>
            <w:sz w:val="24"/>
            <w:szCs w:val="24"/>
            <w:vertAlign w:val="superscript"/>
            <w:lang w:eastAsia="ru-RU"/>
          </w:rPr>
          <w:t>3</w:t>
        </w:r>
      </w:smartTag>
      <w:r w:rsidRPr="007C2E80">
        <w:rPr>
          <w:rFonts w:ascii="Times New Roman" w:eastAsia="Times New Roman" w:hAnsi="Times New Roman"/>
          <w:sz w:val="24"/>
          <w:szCs w:val="24"/>
          <w:lang w:eastAsia="ru-RU"/>
        </w:rPr>
        <w:t>;</w:t>
      </w:r>
    </w:p>
    <w:p w:rsidR="00B070A0" w:rsidRPr="007C2E80" w:rsidRDefault="00B070A0" w:rsidP="00B070A0">
      <w:pPr>
        <w:pStyle w:val="a5"/>
        <w:suppressAutoHyphens/>
        <w:ind w:left="1571" w:hanging="29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3)   асфальтированные либо бетонированные проезды, стоянки, площадки;</w:t>
      </w:r>
    </w:p>
    <w:p w:rsidR="00B070A0" w:rsidRPr="007C2E80" w:rsidRDefault="00B070A0" w:rsidP="00B070A0">
      <w:pPr>
        <w:pStyle w:val="a5"/>
        <w:suppressAutoHyphens/>
        <w:ind w:left="1571" w:hanging="29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4)   зеленые зоны, отделяющие гаражи от жилой застройки;</w:t>
      </w:r>
    </w:p>
    <w:p w:rsidR="00B070A0" w:rsidRPr="007C2E80" w:rsidRDefault="00B070A0" w:rsidP="00B070A0">
      <w:pPr>
        <w:pStyle w:val="a5"/>
        <w:suppressAutoHyphens/>
        <w:ind w:left="1571" w:hanging="29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5)   общественный туалет;</w:t>
      </w:r>
    </w:p>
    <w:p w:rsidR="00B070A0" w:rsidRPr="007C2E80" w:rsidRDefault="00B070A0" w:rsidP="00B070A0">
      <w:pPr>
        <w:pStyle w:val="a5"/>
        <w:suppressAutoHyphens/>
        <w:ind w:left="1571" w:hanging="29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6)   наружное электрическое освещение.</w:t>
      </w:r>
    </w:p>
    <w:p w:rsidR="00B070A0" w:rsidRPr="007C2E80" w:rsidRDefault="00B070A0" w:rsidP="00B070A0">
      <w:pPr>
        <w:suppressAutoHyphens/>
        <w:ind w:firstLine="851"/>
        <w:jc w:val="both"/>
        <w:rPr>
          <w:rFonts w:ascii="Times New Roman" w:hAnsi="Times New Roman"/>
          <w:sz w:val="24"/>
          <w:szCs w:val="24"/>
        </w:rPr>
      </w:pPr>
      <w:r w:rsidRPr="007C2E80">
        <w:rPr>
          <w:rFonts w:ascii="Times New Roman" w:hAnsi="Times New Roman"/>
          <w:sz w:val="24"/>
          <w:szCs w:val="24"/>
        </w:rPr>
        <w:t>5.6.3. ГСК с численностью гаражных боксов 50 и более могут быть оборудованы смотровой эстакадой и автомойкой с автономным (оборотным) водоснабжением.</w:t>
      </w:r>
    </w:p>
    <w:p w:rsidR="00B070A0" w:rsidRPr="007C2E80" w:rsidRDefault="00B070A0" w:rsidP="00B070A0">
      <w:pPr>
        <w:suppressAutoHyphens/>
        <w:ind w:firstLine="851"/>
        <w:jc w:val="both"/>
        <w:rPr>
          <w:rFonts w:ascii="Times New Roman" w:hAnsi="Times New Roman"/>
          <w:sz w:val="24"/>
          <w:szCs w:val="24"/>
        </w:rPr>
      </w:pPr>
      <w:r w:rsidRPr="007C2E80">
        <w:rPr>
          <w:rFonts w:ascii="Times New Roman" w:hAnsi="Times New Roman"/>
          <w:sz w:val="24"/>
          <w:szCs w:val="24"/>
        </w:rPr>
        <w:t>При устройстве эстакады предусматриваются мероприятия по охране почвы от загрязнения нефтепродуктами. При строительстве гаражных боксов предусматривается устройство естественной вытяжной вентиляции.</w:t>
      </w:r>
    </w:p>
    <w:p w:rsidR="00B070A0" w:rsidRPr="007C2E80" w:rsidRDefault="00B070A0" w:rsidP="00B070A0">
      <w:pPr>
        <w:suppressAutoHyphens/>
        <w:ind w:firstLine="851"/>
        <w:jc w:val="both"/>
        <w:rPr>
          <w:rFonts w:ascii="Times New Roman" w:hAnsi="Times New Roman"/>
          <w:sz w:val="24"/>
          <w:szCs w:val="24"/>
        </w:rPr>
      </w:pPr>
      <w:r w:rsidRPr="007C2E80">
        <w:rPr>
          <w:rFonts w:ascii="Times New Roman" w:hAnsi="Times New Roman"/>
          <w:sz w:val="24"/>
          <w:szCs w:val="24"/>
        </w:rPr>
        <w:t>5.6.4. Противопожарные требования к ГСК - противопожарное водоснабжение от пожарных гидрантов либо водоемов.</w:t>
      </w:r>
    </w:p>
    <w:p w:rsidR="00B070A0" w:rsidRPr="007C2E80" w:rsidRDefault="00B070A0" w:rsidP="00B070A0">
      <w:pPr>
        <w:suppressAutoHyphens/>
        <w:ind w:firstLine="851"/>
        <w:jc w:val="both"/>
        <w:rPr>
          <w:rFonts w:ascii="Times New Roman" w:hAnsi="Times New Roman"/>
          <w:sz w:val="24"/>
          <w:szCs w:val="24"/>
        </w:rPr>
      </w:pPr>
      <w:r w:rsidRPr="007C2E80">
        <w:rPr>
          <w:rFonts w:ascii="Times New Roman" w:hAnsi="Times New Roman"/>
          <w:sz w:val="24"/>
          <w:szCs w:val="24"/>
        </w:rPr>
        <w:t>5.6.5. Текущее обслуживание, ремонт транспортных дорог и проездов на территории ГСК обязан производить ГСК.</w:t>
      </w:r>
    </w:p>
    <w:p w:rsidR="00B070A0" w:rsidRPr="007C2E80" w:rsidRDefault="00B070A0" w:rsidP="00B070A0">
      <w:pPr>
        <w:suppressAutoHyphens/>
        <w:ind w:firstLine="851"/>
        <w:jc w:val="both"/>
        <w:rPr>
          <w:rFonts w:ascii="Times New Roman" w:hAnsi="Times New Roman"/>
          <w:sz w:val="24"/>
          <w:szCs w:val="24"/>
        </w:rPr>
      </w:pPr>
      <w:r w:rsidRPr="007C2E80">
        <w:rPr>
          <w:rFonts w:ascii="Times New Roman" w:hAnsi="Times New Roman"/>
          <w:sz w:val="24"/>
          <w:szCs w:val="24"/>
        </w:rPr>
        <w:t xml:space="preserve">Земельный участок, непосредственно прилегающий к границам ГСК, размерами до </w:t>
      </w:r>
      <w:smartTag w:uri="urn:schemas-microsoft-com:office:smarttags" w:element="metricconverter">
        <w:smartTagPr>
          <w:attr w:name="ProductID" w:val="50 метров"/>
        </w:smartTagPr>
        <w:r w:rsidRPr="007C2E80">
          <w:rPr>
            <w:rFonts w:ascii="Times New Roman" w:hAnsi="Times New Roman"/>
            <w:sz w:val="24"/>
            <w:szCs w:val="24"/>
          </w:rPr>
          <w:t>50 метров</w:t>
        </w:r>
      </w:smartTag>
      <w:r w:rsidRPr="007C2E80">
        <w:rPr>
          <w:rFonts w:ascii="Times New Roman" w:hAnsi="Times New Roman"/>
          <w:sz w:val="24"/>
          <w:szCs w:val="24"/>
        </w:rPr>
        <w:t xml:space="preserve"> в случае отсутствия соседних землепользователей подлежит уборке и благоустройству силами ГСК.</w:t>
      </w:r>
    </w:p>
    <w:p w:rsidR="00B070A0" w:rsidRPr="007C2E80" w:rsidRDefault="00B070A0" w:rsidP="00B070A0">
      <w:pPr>
        <w:suppressAutoHyphens/>
        <w:ind w:firstLine="851"/>
        <w:jc w:val="both"/>
        <w:rPr>
          <w:rFonts w:ascii="Times New Roman" w:hAnsi="Times New Roman"/>
          <w:sz w:val="24"/>
          <w:szCs w:val="24"/>
        </w:rPr>
      </w:pPr>
      <w:r w:rsidRPr="007C2E80">
        <w:rPr>
          <w:rFonts w:ascii="Times New Roman" w:hAnsi="Times New Roman"/>
          <w:sz w:val="24"/>
          <w:szCs w:val="24"/>
        </w:rPr>
        <w:t>5.6.6. Порядок разработки проектной документации и подготовка к началу строительных работ:</w:t>
      </w:r>
    </w:p>
    <w:p w:rsidR="00B070A0" w:rsidRPr="007C2E80" w:rsidRDefault="00B070A0" w:rsidP="00B070A0">
      <w:pPr>
        <w:pStyle w:val="a5"/>
        <w:numPr>
          <w:ilvl w:val="0"/>
          <w:numId w:val="41"/>
        </w:numPr>
        <w:suppressAutoHyphens/>
        <w:ind w:left="1560"/>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 xml:space="preserve">на основании положительного решения Комиссии по выбору земельных участков и утвержденного акта выбора земельного участка в случае отсутствия проектов планировки и застройки рассматриваемых территорий принимается постановление о предварительном согласовании земельного участка. Уполномоченный орган при </w:t>
      </w:r>
      <w:r>
        <w:rPr>
          <w:rFonts w:ascii="Times New Roman" w:eastAsia="Times New Roman" w:hAnsi="Times New Roman"/>
          <w:sz w:val="24"/>
          <w:szCs w:val="24"/>
          <w:lang w:eastAsia="ru-RU"/>
        </w:rPr>
        <w:t xml:space="preserve">Администрации </w:t>
      </w:r>
      <w:r w:rsidR="00C451A7">
        <w:rPr>
          <w:rFonts w:ascii="Times New Roman" w:eastAsia="Times New Roman" w:hAnsi="Times New Roman"/>
          <w:sz w:val="24"/>
          <w:szCs w:val="24"/>
          <w:lang w:eastAsia="ru-RU"/>
        </w:rPr>
        <w:t>Гламаздин</w:t>
      </w:r>
      <w:r>
        <w:rPr>
          <w:rFonts w:ascii="Times New Roman" w:eastAsia="Times New Roman" w:hAnsi="Times New Roman"/>
          <w:sz w:val="24"/>
          <w:szCs w:val="24"/>
          <w:lang w:eastAsia="ru-RU"/>
        </w:rPr>
        <w:t>ского сельсовета</w:t>
      </w:r>
      <w:r w:rsidRPr="007C2E80">
        <w:rPr>
          <w:rFonts w:ascii="Times New Roman" w:eastAsia="Times New Roman" w:hAnsi="Times New Roman"/>
          <w:sz w:val="24"/>
          <w:szCs w:val="24"/>
          <w:lang w:eastAsia="ru-RU"/>
        </w:rPr>
        <w:t xml:space="preserve"> направляет запросы о предоставлении технических условий для подключения необходимых коммуникаций в соответствующие службы и организации;</w:t>
      </w:r>
    </w:p>
    <w:p w:rsidR="00B070A0" w:rsidRPr="007C2E80" w:rsidRDefault="00B070A0" w:rsidP="00B070A0">
      <w:pPr>
        <w:pStyle w:val="a5"/>
        <w:numPr>
          <w:ilvl w:val="0"/>
          <w:numId w:val="41"/>
        </w:numPr>
        <w:suppressAutoHyphens/>
        <w:ind w:left="1560"/>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 xml:space="preserve">в соответствии с техническими условиями готовится проектная документация. В состав проектной документации, представляемой для согласования в </w:t>
      </w:r>
      <w:r>
        <w:rPr>
          <w:rFonts w:ascii="Times New Roman" w:eastAsia="Times New Roman" w:hAnsi="Times New Roman"/>
          <w:sz w:val="24"/>
          <w:szCs w:val="24"/>
          <w:lang w:eastAsia="ru-RU"/>
        </w:rPr>
        <w:t xml:space="preserve">Администрацию </w:t>
      </w:r>
      <w:r w:rsidR="00C451A7">
        <w:rPr>
          <w:rFonts w:ascii="Times New Roman" w:eastAsia="Times New Roman" w:hAnsi="Times New Roman"/>
          <w:sz w:val="24"/>
          <w:szCs w:val="24"/>
          <w:lang w:eastAsia="ru-RU"/>
        </w:rPr>
        <w:t>Гламаздин</w:t>
      </w:r>
      <w:r>
        <w:rPr>
          <w:rFonts w:ascii="Times New Roman" w:eastAsia="Times New Roman" w:hAnsi="Times New Roman"/>
          <w:sz w:val="24"/>
          <w:szCs w:val="24"/>
          <w:lang w:eastAsia="ru-RU"/>
        </w:rPr>
        <w:t>ского сельсовета</w:t>
      </w:r>
      <w:r w:rsidRPr="007C2E80">
        <w:rPr>
          <w:rFonts w:ascii="Times New Roman" w:eastAsia="Times New Roman" w:hAnsi="Times New Roman"/>
          <w:sz w:val="24"/>
          <w:szCs w:val="24"/>
          <w:lang w:eastAsia="ru-RU"/>
        </w:rPr>
        <w:t xml:space="preserve">, входят: </w:t>
      </w:r>
    </w:p>
    <w:p w:rsidR="00B070A0" w:rsidRPr="007C2E80" w:rsidRDefault="00B070A0" w:rsidP="00B070A0">
      <w:pPr>
        <w:pStyle w:val="a5"/>
        <w:numPr>
          <w:ilvl w:val="0"/>
          <w:numId w:val="3"/>
        </w:numPr>
        <w:suppressAutoHyphens/>
        <w:ind w:left="198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ситуационный план в масштабе 1:2000 или 1:10000;</w:t>
      </w:r>
    </w:p>
    <w:p w:rsidR="00B070A0" w:rsidRPr="007C2E80" w:rsidRDefault="00B070A0" w:rsidP="00B070A0">
      <w:pPr>
        <w:pStyle w:val="a5"/>
        <w:numPr>
          <w:ilvl w:val="0"/>
          <w:numId w:val="3"/>
        </w:numPr>
        <w:suppressAutoHyphens/>
        <w:ind w:left="198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 xml:space="preserve">генеральный план объекта (разбивочный чертеж с проектом благоустройства, сводный план инженерных коммуникаций, вертикальная планировка, картограмма перемещения земляных масс); </w:t>
      </w:r>
    </w:p>
    <w:p w:rsidR="00B070A0" w:rsidRPr="007C2E80" w:rsidRDefault="00B070A0" w:rsidP="00B070A0">
      <w:pPr>
        <w:pStyle w:val="a5"/>
        <w:numPr>
          <w:ilvl w:val="0"/>
          <w:numId w:val="3"/>
        </w:numPr>
        <w:suppressAutoHyphens/>
        <w:ind w:left="198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план организации строительства;</w:t>
      </w:r>
    </w:p>
    <w:p w:rsidR="00B070A0" w:rsidRPr="007C2E80" w:rsidRDefault="00B070A0" w:rsidP="00B070A0">
      <w:pPr>
        <w:pStyle w:val="a5"/>
        <w:numPr>
          <w:ilvl w:val="0"/>
          <w:numId w:val="41"/>
        </w:numPr>
        <w:suppressAutoHyphens/>
        <w:ind w:left="1560"/>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после утверждения проектной документации ГСК подает заявку на предоставление земельного участка;</w:t>
      </w:r>
    </w:p>
    <w:p w:rsidR="00B070A0" w:rsidRPr="007C2E80" w:rsidRDefault="00B070A0" w:rsidP="00B070A0">
      <w:pPr>
        <w:pStyle w:val="a5"/>
        <w:numPr>
          <w:ilvl w:val="0"/>
          <w:numId w:val="41"/>
        </w:numPr>
        <w:suppressAutoHyphens/>
        <w:ind w:left="1560"/>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на период строительства земельные участки предоставляются ГСК в аренду на нормативный срок строительства;</w:t>
      </w:r>
    </w:p>
    <w:p w:rsidR="00B070A0" w:rsidRPr="007C2E80" w:rsidRDefault="00B070A0" w:rsidP="00B070A0">
      <w:pPr>
        <w:pStyle w:val="a5"/>
        <w:numPr>
          <w:ilvl w:val="0"/>
          <w:numId w:val="41"/>
        </w:numPr>
        <w:suppressAutoHyphens/>
        <w:ind w:left="1560"/>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вынос в натуру границ земельных участков выполняется специализированными организациями, осуществляющими инженерно-геодезические изыскания и работы, на основании выданных лицензий;</w:t>
      </w:r>
    </w:p>
    <w:p w:rsidR="00B070A0" w:rsidRPr="007C2E80" w:rsidRDefault="00B070A0" w:rsidP="00B070A0">
      <w:pPr>
        <w:pStyle w:val="a5"/>
        <w:numPr>
          <w:ilvl w:val="0"/>
          <w:numId w:val="41"/>
        </w:numPr>
        <w:suppressAutoHyphens/>
        <w:ind w:left="1560"/>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 xml:space="preserve">после получения постановления о предоставлении земельного участка и государственной регистрации правовых документов на землю ГСК представляет в </w:t>
      </w:r>
      <w:r>
        <w:rPr>
          <w:rFonts w:ascii="Times New Roman" w:eastAsia="Times New Roman" w:hAnsi="Times New Roman"/>
          <w:sz w:val="24"/>
          <w:szCs w:val="24"/>
          <w:lang w:eastAsia="ru-RU"/>
        </w:rPr>
        <w:t xml:space="preserve">Администрацию </w:t>
      </w:r>
      <w:r w:rsidR="00C451A7">
        <w:rPr>
          <w:rFonts w:ascii="Times New Roman" w:eastAsia="Times New Roman" w:hAnsi="Times New Roman"/>
          <w:sz w:val="24"/>
          <w:szCs w:val="24"/>
          <w:lang w:eastAsia="ru-RU"/>
        </w:rPr>
        <w:t>Гламаздин</w:t>
      </w:r>
      <w:r>
        <w:rPr>
          <w:rFonts w:ascii="Times New Roman" w:eastAsia="Times New Roman" w:hAnsi="Times New Roman"/>
          <w:sz w:val="24"/>
          <w:szCs w:val="24"/>
          <w:lang w:eastAsia="ru-RU"/>
        </w:rPr>
        <w:t>ского сельсовета</w:t>
      </w:r>
      <w:r w:rsidRPr="007C2E80">
        <w:rPr>
          <w:rFonts w:ascii="Times New Roman" w:eastAsia="Times New Roman" w:hAnsi="Times New Roman"/>
          <w:sz w:val="24"/>
          <w:szCs w:val="24"/>
          <w:lang w:eastAsia="ru-RU"/>
        </w:rPr>
        <w:t xml:space="preserve"> документы и материалы для получения разрешения на строительство.</w:t>
      </w:r>
    </w:p>
    <w:p w:rsidR="00B070A0" w:rsidRPr="007C2E80" w:rsidRDefault="00B070A0" w:rsidP="00B070A0">
      <w:pPr>
        <w:suppressAutoHyphens/>
        <w:ind w:firstLine="851"/>
        <w:jc w:val="both"/>
        <w:rPr>
          <w:rFonts w:ascii="Times New Roman" w:hAnsi="Times New Roman"/>
          <w:sz w:val="24"/>
          <w:szCs w:val="24"/>
        </w:rPr>
      </w:pPr>
      <w:r w:rsidRPr="007C2E80">
        <w:rPr>
          <w:rFonts w:ascii="Times New Roman" w:hAnsi="Times New Roman"/>
          <w:sz w:val="24"/>
          <w:szCs w:val="24"/>
        </w:rPr>
        <w:t>5.6.7. Порядок выдачи разрешения на строительство:</w:t>
      </w:r>
    </w:p>
    <w:p w:rsidR="00B070A0" w:rsidRPr="007C2E80" w:rsidRDefault="00B070A0" w:rsidP="00B070A0">
      <w:pPr>
        <w:pStyle w:val="a5"/>
        <w:suppressAutoHyphens/>
        <w:ind w:left="1701" w:hanging="42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1) любое строительство (использование земельных участков) должно осуществляться в строгом соответствии с утвержденной проектной документацией.</w:t>
      </w:r>
    </w:p>
    <w:p w:rsidR="00B070A0" w:rsidRPr="007C2E80" w:rsidRDefault="00B070A0" w:rsidP="00B070A0">
      <w:pPr>
        <w:suppressAutoHyphens/>
        <w:ind w:firstLine="851"/>
        <w:jc w:val="both"/>
        <w:rPr>
          <w:rFonts w:ascii="Times New Roman" w:hAnsi="Times New Roman"/>
          <w:sz w:val="24"/>
          <w:szCs w:val="24"/>
        </w:rPr>
      </w:pPr>
      <w:r w:rsidRPr="007C2E80">
        <w:rPr>
          <w:rFonts w:ascii="Times New Roman" w:hAnsi="Times New Roman"/>
          <w:sz w:val="24"/>
          <w:szCs w:val="24"/>
        </w:rPr>
        <w:t>Приступать к использованию земельных участков разрешается после установления границ этих участков в натуре (на местности) и выдачи документов, удостоверяющих право на земельный участок;</w:t>
      </w:r>
    </w:p>
    <w:p w:rsidR="00B070A0" w:rsidRPr="007C2E80" w:rsidRDefault="00B070A0" w:rsidP="00B070A0">
      <w:pPr>
        <w:pStyle w:val="a5"/>
        <w:suppressAutoHyphens/>
        <w:ind w:left="1701" w:hanging="42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 xml:space="preserve">2)  разрешение на строительство выдается </w:t>
      </w:r>
      <w:r>
        <w:rPr>
          <w:rFonts w:ascii="Times New Roman" w:eastAsia="Times New Roman" w:hAnsi="Times New Roman"/>
          <w:sz w:val="24"/>
          <w:szCs w:val="24"/>
          <w:lang w:eastAsia="ru-RU"/>
        </w:rPr>
        <w:t xml:space="preserve">Администрацией </w:t>
      </w:r>
      <w:r w:rsidR="00C451A7">
        <w:rPr>
          <w:rFonts w:ascii="Times New Roman" w:eastAsia="Times New Roman" w:hAnsi="Times New Roman"/>
          <w:sz w:val="24"/>
          <w:szCs w:val="24"/>
          <w:lang w:eastAsia="ru-RU"/>
        </w:rPr>
        <w:t>Гламаздин</w:t>
      </w:r>
      <w:r>
        <w:rPr>
          <w:rFonts w:ascii="Times New Roman" w:eastAsia="Times New Roman" w:hAnsi="Times New Roman"/>
          <w:sz w:val="24"/>
          <w:szCs w:val="24"/>
          <w:lang w:eastAsia="ru-RU"/>
        </w:rPr>
        <w:t>ского сельсовета</w:t>
      </w:r>
      <w:r w:rsidRPr="007C2E80">
        <w:rPr>
          <w:rFonts w:ascii="Times New Roman" w:eastAsia="Times New Roman" w:hAnsi="Times New Roman"/>
          <w:sz w:val="24"/>
          <w:szCs w:val="24"/>
          <w:lang w:eastAsia="ru-RU"/>
        </w:rPr>
        <w:t xml:space="preserve"> в установленном порядке;</w:t>
      </w:r>
    </w:p>
    <w:p w:rsidR="00B070A0" w:rsidRPr="007C2E80" w:rsidRDefault="00B070A0" w:rsidP="00B070A0">
      <w:pPr>
        <w:pStyle w:val="a5"/>
        <w:suppressAutoHyphens/>
        <w:ind w:left="1701" w:hanging="42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3)  порядок распределения мест членам ГСК для строительства гаражных боксов устанавливается Уставом кооператива;</w:t>
      </w:r>
    </w:p>
    <w:p w:rsidR="00B070A0" w:rsidRPr="007C2E80" w:rsidRDefault="00B070A0" w:rsidP="00B070A0">
      <w:pPr>
        <w:pStyle w:val="a5"/>
        <w:suppressAutoHyphens/>
        <w:ind w:left="1701" w:hanging="42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4)  за отступления от согласованного проекта и другие нарушения заказчик подвергается административному наказанию, в том числе наложению штрафа в установленном законодательством порядке. Построенные с отступлением от согласованного проекта, а также самовольно построенные гаражи подлежат сносу в установленном законом порядке.</w:t>
      </w:r>
    </w:p>
    <w:p w:rsidR="00B070A0" w:rsidRPr="007C2E80" w:rsidRDefault="00B070A0" w:rsidP="00B070A0">
      <w:pPr>
        <w:suppressAutoHyphens/>
        <w:ind w:firstLine="851"/>
        <w:jc w:val="both"/>
        <w:rPr>
          <w:rFonts w:ascii="Times New Roman" w:hAnsi="Times New Roman"/>
          <w:sz w:val="24"/>
          <w:szCs w:val="24"/>
        </w:rPr>
      </w:pPr>
      <w:r w:rsidRPr="007C2E80">
        <w:rPr>
          <w:rFonts w:ascii="Times New Roman" w:hAnsi="Times New Roman"/>
          <w:sz w:val="24"/>
          <w:szCs w:val="24"/>
        </w:rPr>
        <w:t xml:space="preserve">5.6.8. ГСК осуществляют строительство в соответствии с утвержденной проектной документацией собственными силами или с помощью подрядных строительных организаций, имеющих лицензию на проведение строительных работ. Строительство отдельных боксов разрешается вести гражданам самостоятельно, но в строгом соответствии с проектной документацией при наличии разрешения на строительство (установку) гаража, выданного органом, уполномоченным </w:t>
      </w:r>
      <w:r>
        <w:rPr>
          <w:rFonts w:ascii="Times New Roman" w:hAnsi="Times New Roman"/>
          <w:sz w:val="24"/>
          <w:szCs w:val="24"/>
        </w:rPr>
        <w:t xml:space="preserve">Администрацией </w:t>
      </w:r>
      <w:r w:rsidR="00C451A7">
        <w:rPr>
          <w:rFonts w:ascii="Times New Roman" w:hAnsi="Times New Roman"/>
          <w:sz w:val="24"/>
          <w:szCs w:val="24"/>
        </w:rPr>
        <w:t>Гламаздин</w:t>
      </w:r>
      <w:r>
        <w:rPr>
          <w:rFonts w:ascii="Times New Roman" w:hAnsi="Times New Roman"/>
          <w:sz w:val="24"/>
          <w:szCs w:val="24"/>
        </w:rPr>
        <w:t>ского сельсовета</w:t>
      </w:r>
      <w:r w:rsidRPr="007C2E80">
        <w:rPr>
          <w:rFonts w:ascii="Times New Roman" w:hAnsi="Times New Roman"/>
          <w:sz w:val="24"/>
          <w:szCs w:val="24"/>
        </w:rPr>
        <w:t>.</w:t>
      </w:r>
    </w:p>
    <w:p w:rsidR="00B070A0" w:rsidRPr="007C2E80" w:rsidRDefault="00B070A0" w:rsidP="00B070A0">
      <w:pPr>
        <w:suppressAutoHyphens/>
        <w:ind w:firstLine="851"/>
        <w:jc w:val="both"/>
        <w:rPr>
          <w:rFonts w:ascii="Times New Roman" w:hAnsi="Times New Roman"/>
          <w:sz w:val="24"/>
          <w:szCs w:val="24"/>
        </w:rPr>
      </w:pPr>
      <w:r w:rsidRPr="007C2E80">
        <w:rPr>
          <w:rFonts w:ascii="Times New Roman" w:hAnsi="Times New Roman"/>
          <w:sz w:val="24"/>
          <w:szCs w:val="24"/>
        </w:rPr>
        <w:t>Не допускается ведение на территории ГСК самовольного строительства гаражей и других построек.</w:t>
      </w:r>
    </w:p>
    <w:p w:rsidR="00B070A0" w:rsidRPr="007C2E80" w:rsidRDefault="00B070A0" w:rsidP="00B070A0">
      <w:pPr>
        <w:suppressAutoHyphens/>
        <w:ind w:firstLine="851"/>
        <w:jc w:val="both"/>
        <w:rPr>
          <w:rFonts w:ascii="Times New Roman" w:hAnsi="Times New Roman"/>
          <w:sz w:val="24"/>
          <w:szCs w:val="24"/>
        </w:rPr>
      </w:pPr>
      <w:r w:rsidRPr="007C2E80">
        <w:rPr>
          <w:rFonts w:ascii="Times New Roman" w:hAnsi="Times New Roman"/>
          <w:sz w:val="24"/>
          <w:szCs w:val="24"/>
        </w:rPr>
        <w:t>Самовольным строительством на земельном участке, отведенном кооперативу, является:</w:t>
      </w:r>
    </w:p>
    <w:p w:rsidR="00B070A0" w:rsidRPr="007C2E80"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строительство гаража (постройки) на земельном участке, не предназначенном для строительства;</w:t>
      </w:r>
    </w:p>
    <w:p w:rsidR="00B070A0" w:rsidRPr="007C2E80"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строительство без выданного в установленном порядке разрешения на строительство;</w:t>
      </w:r>
    </w:p>
    <w:p w:rsidR="00B070A0" w:rsidRPr="007C2E80"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строительство гаража с существенными нарушениями градостроительных и строительных норм и в несоответствии с утвержденной проектной документацией.</w:t>
      </w:r>
    </w:p>
    <w:p w:rsidR="00B070A0" w:rsidRPr="007C2E80" w:rsidRDefault="00B070A0" w:rsidP="00B070A0">
      <w:pPr>
        <w:suppressAutoHyphens/>
        <w:ind w:firstLine="851"/>
        <w:jc w:val="both"/>
        <w:rPr>
          <w:rFonts w:ascii="Times New Roman" w:hAnsi="Times New Roman"/>
          <w:sz w:val="24"/>
          <w:szCs w:val="24"/>
        </w:rPr>
      </w:pPr>
      <w:r w:rsidRPr="007C2E80">
        <w:rPr>
          <w:rFonts w:ascii="Times New Roman" w:hAnsi="Times New Roman"/>
          <w:sz w:val="24"/>
          <w:szCs w:val="24"/>
        </w:rPr>
        <w:t>5.6.9. ГСК, законченные строительством, принимаются в эксплуатацию в установленном порядке.</w:t>
      </w:r>
    </w:p>
    <w:p w:rsidR="00B070A0" w:rsidRPr="007C2E80" w:rsidRDefault="00B070A0" w:rsidP="00B070A0">
      <w:pPr>
        <w:suppressAutoHyphens/>
        <w:ind w:firstLine="851"/>
        <w:jc w:val="both"/>
        <w:rPr>
          <w:rFonts w:ascii="Times New Roman" w:hAnsi="Times New Roman"/>
          <w:sz w:val="24"/>
          <w:szCs w:val="24"/>
        </w:rPr>
      </w:pPr>
      <w:r w:rsidRPr="007C2E80">
        <w:rPr>
          <w:rFonts w:ascii="Times New Roman" w:hAnsi="Times New Roman"/>
          <w:sz w:val="24"/>
          <w:szCs w:val="24"/>
        </w:rPr>
        <w:t>5.6.10. Члены ГСК в процессе хранения и технического обслуживания транспортных средств должны:</w:t>
      </w:r>
    </w:p>
    <w:p w:rsidR="00B070A0" w:rsidRPr="007C2E80" w:rsidRDefault="00B070A0" w:rsidP="00B070A0">
      <w:pPr>
        <w:pStyle w:val="a5"/>
        <w:suppressAutoHyphens/>
        <w:ind w:left="1560" w:hanging="284"/>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1) исключать действия, ведущие к загрязнению почвы, поверхностных и подземных вод, необоснованным выбросам загрязняющих веществ в атмосферный воздух, и обеспечивать сдачу отходов и мусора на утилизацию или захоронение;</w:t>
      </w:r>
    </w:p>
    <w:p w:rsidR="00B070A0" w:rsidRPr="007C2E80" w:rsidRDefault="00B070A0" w:rsidP="00B070A0">
      <w:pPr>
        <w:pStyle w:val="a5"/>
        <w:suppressAutoHyphens/>
        <w:ind w:left="1560" w:hanging="284"/>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2) соблюдать меры экологической и противопожарной безопасности при производстве работ по ремонту и обслуживанию автотранспорта на территории ГСК;</w:t>
      </w:r>
    </w:p>
    <w:p w:rsidR="00B070A0" w:rsidRPr="007C2E80" w:rsidRDefault="00B070A0" w:rsidP="00B070A0">
      <w:pPr>
        <w:pStyle w:val="a5"/>
        <w:suppressAutoHyphens/>
        <w:ind w:left="1701" w:hanging="42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3) в помещениях для стоянки и хранения транспорта не допускать:</w:t>
      </w:r>
    </w:p>
    <w:p w:rsidR="00B070A0" w:rsidRPr="007C2E80" w:rsidRDefault="00B070A0" w:rsidP="00B070A0">
      <w:pPr>
        <w:pStyle w:val="a5"/>
        <w:numPr>
          <w:ilvl w:val="0"/>
          <w:numId w:val="3"/>
        </w:numPr>
        <w:suppressAutoHyphens/>
        <w:ind w:left="198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постановку транспортных средств в количестве, превышающем установленную норму;</w:t>
      </w:r>
    </w:p>
    <w:p w:rsidR="00B070A0" w:rsidRPr="007C2E80" w:rsidRDefault="00B070A0" w:rsidP="00B070A0">
      <w:pPr>
        <w:pStyle w:val="a5"/>
        <w:numPr>
          <w:ilvl w:val="0"/>
          <w:numId w:val="3"/>
        </w:numPr>
        <w:suppressAutoHyphens/>
        <w:ind w:left="198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проведения термических, сварочных, деревоотделочных работ, промывку деталей с использованием легковоспламеняющихся и горючих жидкостей;</w:t>
      </w:r>
    </w:p>
    <w:p w:rsidR="00B070A0" w:rsidRPr="007C2E80" w:rsidRDefault="00B070A0" w:rsidP="00B070A0">
      <w:pPr>
        <w:pStyle w:val="a5"/>
        <w:numPr>
          <w:ilvl w:val="0"/>
          <w:numId w:val="3"/>
        </w:numPr>
        <w:suppressAutoHyphens/>
        <w:ind w:left="198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нахождения транспортных средств с открытыми горловинами топливных баков, а также при наличии течи горючего и масла;</w:t>
      </w:r>
    </w:p>
    <w:p w:rsidR="00B070A0" w:rsidRPr="007C2E80" w:rsidRDefault="00B070A0" w:rsidP="00B070A0">
      <w:pPr>
        <w:pStyle w:val="a5"/>
        <w:numPr>
          <w:ilvl w:val="0"/>
          <w:numId w:val="3"/>
        </w:numPr>
        <w:suppressAutoHyphens/>
        <w:ind w:left="198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заправку транспортных средств и слив топлива;</w:t>
      </w:r>
    </w:p>
    <w:p w:rsidR="00B070A0" w:rsidRPr="007C2E80" w:rsidRDefault="00B070A0" w:rsidP="00B070A0">
      <w:pPr>
        <w:pStyle w:val="a5"/>
        <w:numPr>
          <w:ilvl w:val="0"/>
          <w:numId w:val="3"/>
        </w:numPr>
        <w:suppressAutoHyphens/>
        <w:ind w:left="198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подогрев двигателя открытым источником огня;</w:t>
      </w:r>
    </w:p>
    <w:p w:rsidR="00B070A0" w:rsidRPr="007C2E80" w:rsidRDefault="00B070A0" w:rsidP="00B070A0">
      <w:pPr>
        <w:pStyle w:val="a5"/>
        <w:numPr>
          <w:ilvl w:val="0"/>
          <w:numId w:val="3"/>
        </w:numPr>
        <w:suppressAutoHyphens/>
        <w:ind w:left="198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 xml:space="preserve">складирования мебели, предметов домашнего обихода из горючих материалов, запаса топлива более 20 и масла более </w:t>
      </w:r>
      <w:smartTag w:uri="urn:schemas-microsoft-com:office:smarttags" w:element="metricconverter">
        <w:smartTagPr>
          <w:attr w:name="ProductID" w:val="5 литров"/>
        </w:smartTagPr>
        <w:r w:rsidRPr="007C2E80">
          <w:rPr>
            <w:rFonts w:ascii="Times New Roman" w:eastAsia="Times New Roman" w:hAnsi="Times New Roman"/>
            <w:sz w:val="24"/>
            <w:szCs w:val="24"/>
            <w:lang w:eastAsia="ru-RU"/>
          </w:rPr>
          <w:t>5 литров</w:t>
        </w:r>
      </w:smartTag>
      <w:r w:rsidRPr="007C2E80">
        <w:rPr>
          <w:rFonts w:ascii="Times New Roman" w:eastAsia="Times New Roman" w:hAnsi="Times New Roman"/>
          <w:sz w:val="24"/>
          <w:szCs w:val="24"/>
          <w:lang w:eastAsia="ru-RU"/>
        </w:rPr>
        <w:t>;</w:t>
      </w:r>
    </w:p>
    <w:p w:rsidR="00B070A0" w:rsidRPr="007C2E80" w:rsidRDefault="00B070A0" w:rsidP="00B070A0">
      <w:pPr>
        <w:pStyle w:val="a5"/>
        <w:numPr>
          <w:ilvl w:val="0"/>
          <w:numId w:val="3"/>
        </w:numPr>
        <w:suppressAutoHyphens/>
        <w:ind w:left="198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хранение лома цветных и черных металлов.</w:t>
      </w:r>
    </w:p>
    <w:p w:rsidR="00B070A0" w:rsidRPr="007C2E80" w:rsidRDefault="00B070A0" w:rsidP="00B070A0">
      <w:pPr>
        <w:keepNext/>
        <w:suppressAutoHyphens/>
        <w:ind w:firstLine="851"/>
        <w:jc w:val="both"/>
        <w:rPr>
          <w:rFonts w:ascii="Times New Roman" w:hAnsi="Times New Roman"/>
          <w:sz w:val="24"/>
          <w:szCs w:val="24"/>
        </w:rPr>
      </w:pPr>
      <w:r w:rsidRPr="007C2E80">
        <w:rPr>
          <w:rFonts w:ascii="Times New Roman" w:hAnsi="Times New Roman"/>
          <w:sz w:val="24"/>
          <w:szCs w:val="24"/>
        </w:rPr>
        <w:t>5.6.11. Правление ГСК обязано:</w:t>
      </w:r>
    </w:p>
    <w:p w:rsidR="00B070A0" w:rsidRPr="007C2E80" w:rsidRDefault="00B070A0" w:rsidP="00B070A0">
      <w:pPr>
        <w:pStyle w:val="a5"/>
        <w:suppressAutoHyphens/>
        <w:ind w:left="1701" w:hanging="42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1) принимать меры, обеспечивающие складирование и временное хранение отходов, образующихся в процессе эксплуатации и обслуживания транспортных средств, членами гаражного кооператива;</w:t>
      </w:r>
    </w:p>
    <w:p w:rsidR="00B070A0" w:rsidRPr="007C2E80" w:rsidRDefault="00B070A0" w:rsidP="00B070A0">
      <w:pPr>
        <w:pStyle w:val="a5"/>
        <w:suppressAutoHyphens/>
        <w:ind w:left="1701" w:hanging="42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2) вести следующую документацию:</w:t>
      </w:r>
    </w:p>
    <w:p w:rsidR="00B070A0" w:rsidRPr="007C2E80" w:rsidRDefault="00B070A0" w:rsidP="00B070A0">
      <w:pPr>
        <w:pStyle w:val="a5"/>
        <w:numPr>
          <w:ilvl w:val="0"/>
          <w:numId w:val="3"/>
        </w:numPr>
        <w:suppressAutoHyphens/>
        <w:ind w:left="198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договор на сдачу отходов металлолома, авторезины, отработанных масел, бытовых отходов, документы, подтверждающие их реализацию, а также вывоз на свалку производственных и бытовых отходов;</w:t>
      </w:r>
    </w:p>
    <w:p w:rsidR="00B070A0" w:rsidRPr="007C2E80" w:rsidRDefault="00B070A0" w:rsidP="00B070A0">
      <w:pPr>
        <w:pStyle w:val="a5"/>
        <w:numPr>
          <w:ilvl w:val="0"/>
          <w:numId w:val="3"/>
        </w:numPr>
        <w:suppressAutoHyphens/>
        <w:ind w:left="198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проектную документацию на строительство гаражей;</w:t>
      </w:r>
    </w:p>
    <w:p w:rsidR="00B070A0" w:rsidRPr="007C2E80" w:rsidRDefault="00B070A0" w:rsidP="00B070A0">
      <w:pPr>
        <w:pStyle w:val="a5"/>
        <w:suppressAutoHyphens/>
        <w:ind w:left="1701" w:hanging="425"/>
        <w:jc w:val="both"/>
        <w:rPr>
          <w:rFonts w:ascii="Times New Roman" w:eastAsia="Times New Roman" w:hAnsi="Times New Roman"/>
          <w:sz w:val="24"/>
          <w:szCs w:val="24"/>
          <w:lang w:eastAsia="ru-RU"/>
        </w:rPr>
      </w:pPr>
      <w:r w:rsidRPr="007C2E80">
        <w:rPr>
          <w:rFonts w:ascii="Times New Roman" w:hAnsi="Times New Roman"/>
          <w:sz w:val="24"/>
          <w:szCs w:val="24"/>
        </w:rPr>
        <w:t xml:space="preserve">3) контролировать строительство гаражных боксов, пристроек и надстроек к ним в </w:t>
      </w:r>
      <w:r w:rsidRPr="007C2E80">
        <w:rPr>
          <w:rFonts w:ascii="Times New Roman" w:eastAsia="Times New Roman" w:hAnsi="Times New Roman"/>
          <w:sz w:val="24"/>
          <w:szCs w:val="24"/>
          <w:lang w:eastAsia="ru-RU"/>
        </w:rPr>
        <w:t>соответствии с проектной документацией;</w:t>
      </w:r>
    </w:p>
    <w:p w:rsidR="00B070A0" w:rsidRPr="007C2E80" w:rsidRDefault="00B070A0" w:rsidP="00B070A0">
      <w:pPr>
        <w:pStyle w:val="a5"/>
        <w:suppressAutoHyphens/>
        <w:ind w:left="1701" w:hanging="425"/>
        <w:jc w:val="both"/>
        <w:rPr>
          <w:rFonts w:ascii="Times New Roman" w:eastAsia="Times New Roman" w:hAnsi="Times New Roman"/>
          <w:sz w:val="24"/>
          <w:szCs w:val="24"/>
          <w:lang w:eastAsia="ru-RU"/>
        </w:rPr>
      </w:pPr>
      <w:r w:rsidRPr="007C2E80">
        <w:rPr>
          <w:rFonts w:ascii="Times New Roman" w:eastAsia="Times New Roman" w:hAnsi="Times New Roman"/>
          <w:sz w:val="24"/>
          <w:szCs w:val="24"/>
          <w:lang w:eastAsia="ru-RU"/>
        </w:rPr>
        <w:t>4) содержать территорию ГСК, а также прилегающую территорию в надлежащем санитарном состоянии.</w:t>
      </w:r>
    </w:p>
    <w:p w:rsidR="00B070A0" w:rsidRPr="007C2E80" w:rsidRDefault="00B070A0" w:rsidP="00B070A0">
      <w:pPr>
        <w:suppressAutoHyphens/>
        <w:ind w:firstLine="851"/>
        <w:jc w:val="both"/>
        <w:rPr>
          <w:rFonts w:ascii="Times New Roman" w:hAnsi="Times New Roman"/>
          <w:sz w:val="24"/>
          <w:szCs w:val="24"/>
        </w:rPr>
      </w:pPr>
      <w:r w:rsidRPr="007C2E80">
        <w:rPr>
          <w:rFonts w:ascii="Times New Roman" w:hAnsi="Times New Roman"/>
          <w:sz w:val="24"/>
          <w:szCs w:val="24"/>
        </w:rPr>
        <w:t>5.6.12. Государственный контроль за соблюдением природоохранного и противопожарного законодательства ГСК осуществляется специально уполномоченными на то государственными органами посредством периодических, плановых или специальных (по жалобам) проверок состояния дел с составлением соответствующих документов.</w:t>
      </w:r>
    </w:p>
    <w:p w:rsidR="00B070A0" w:rsidRPr="007C2E80" w:rsidRDefault="00B070A0" w:rsidP="00B070A0">
      <w:pPr>
        <w:suppressAutoHyphens/>
        <w:ind w:firstLine="851"/>
        <w:jc w:val="both"/>
        <w:rPr>
          <w:rFonts w:ascii="Times New Roman" w:hAnsi="Times New Roman"/>
          <w:sz w:val="24"/>
          <w:szCs w:val="24"/>
        </w:rPr>
      </w:pPr>
      <w:r w:rsidRPr="007C2E80">
        <w:rPr>
          <w:rFonts w:ascii="Times New Roman" w:hAnsi="Times New Roman"/>
          <w:sz w:val="24"/>
          <w:szCs w:val="24"/>
        </w:rPr>
        <w:t xml:space="preserve">Контроль за соблюдением требований настоящего положения осуществляется </w:t>
      </w:r>
      <w:r>
        <w:rPr>
          <w:rFonts w:ascii="Times New Roman" w:hAnsi="Times New Roman"/>
          <w:sz w:val="24"/>
          <w:szCs w:val="24"/>
        </w:rPr>
        <w:t xml:space="preserve">Администрацией </w:t>
      </w:r>
      <w:r w:rsidR="00C451A7">
        <w:rPr>
          <w:rFonts w:ascii="Times New Roman" w:hAnsi="Times New Roman"/>
          <w:sz w:val="24"/>
          <w:szCs w:val="24"/>
        </w:rPr>
        <w:t>Гламаздин</w:t>
      </w:r>
      <w:r>
        <w:rPr>
          <w:rFonts w:ascii="Times New Roman" w:hAnsi="Times New Roman"/>
          <w:sz w:val="24"/>
          <w:szCs w:val="24"/>
        </w:rPr>
        <w:t>ского сельсовета</w:t>
      </w:r>
      <w:r w:rsidRPr="007C2E80">
        <w:rPr>
          <w:rFonts w:ascii="Times New Roman" w:hAnsi="Times New Roman"/>
          <w:sz w:val="24"/>
          <w:szCs w:val="24"/>
        </w:rPr>
        <w:t xml:space="preserve"> либо органами, должностными лицами, ею уполномоченными, а также государственными контролирующими и инспектирующими органами в пределах своих полномочий.</w:t>
      </w:r>
    </w:p>
    <w:p w:rsidR="00B070A0" w:rsidRPr="007C2E80" w:rsidRDefault="00B070A0" w:rsidP="00B070A0">
      <w:pPr>
        <w:suppressAutoHyphens/>
        <w:ind w:firstLine="851"/>
        <w:jc w:val="both"/>
        <w:rPr>
          <w:rFonts w:ascii="Times New Roman" w:hAnsi="Times New Roman"/>
          <w:sz w:val="24"/>
          <w:szCs w:val="24"/>
        </w:rPr>
      </w:pPr>
      <w:r w:rsidRPr="007C2E80">
        <w:rPr>
          <w:rFonts w:ascii="Times New Roman" w:hAnsi="Times New Roman"/>
          <w:sz w:val="24"/>
          <w:szCs w:val="24"/>
        </w:rPr>
        <w:t>5.6.13. Правление ГСК, его председатель, заместитель председателя, члены кооператива, виновные в нарушении экологических, противопожарных, градостроительных, санитарных и других требований, несут административную и другую ответственность в соответствии с действующим законодательством Российской Федерации и Курской области, а также ответственность, определенную Уставом ГСК либо общим собранием членов ГСК.</w:t>
      </w:r>
    </w:p>
    <w:p w:rsidR="00B070A0"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13" w:name="_Toc270676554"/>
      <w:bookmarkStart w:id="114" w:name="_Toc286828552"/>
      <w:bookmarkStart w:id="115" w:name="_Toc375046709"/>
      <w:r w:rsidRPr="00053909">
        <w:rPr>
          <w:rFonts w:ascii="Times New Roman" w:hAnsi="Times New Roman"/>
          <w:b/>
          <w:sz w:val="24"/>
          <w:szCs w:val="24"/>
        </w:rPr>
        <w:t>Требования к проектированию, строительству и реконструкции наземных линейных объектов</w:t>
      </w:r>
      <w:bookmarkEnd w:id="113"/>
      <w:bookmarkEnd w:id="114"/>
      <w:bookmarkEnd w:id="115"/>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w:t>
      </w:r>
      <w:r>
        <w:rPr>
          <w:rFonts w:ascii="Times New Roman" w:hAnsi="Times New Roman"/>
          <w:sz w:val="24"/>
          <w:szCs w:val="24"/>
        </w:rPr>
        <w:t>7</w:t>
      </w:r>
      <w:r w:rsidRPr="00053909">
        <w:rPr>
          <w:rFonts w:ascii="Times New Roman" w:hAnsi="Times New Roman"/>
          <w:sz w:val="24"/>
          <w:szCs w:val="24"/>
        </w:rPr>
        <w:t>.1.</w:t>
      </w:r>
      <w:r>
        <w:rPr>
          <w:rFonts w:ascii="Times New Roman" w:hAnsi="Times New Roman"/>
          <w:sz w:val="24"/>
          <w:szCs w:val="24"/>
        </w:rPr>
        <w:t xml:space="preserve"> </w:t>
      </w:r>
      <w:r w:rsidRPr="00053909">
        <w:rPr>
          <w:rFonts w:ascii="Times New Roman" w:hAnsi="Times New Roman"/>
          <w:sz w:val="24"/>
          <w:szCs w:val="24"/>
        </w:rPr>
        <w:t>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w:t>
      </w:r>
      <w:r>
        <w:rPr>
          <w:rFonts w:ascii="Times New Roman" w:hAnsi="Times New Roman"/>
          <w:sz w:val="24"/>
          <w:szCs w:val="24"/>
        </w:rPr>
        <w:t>7</w:t>
      </w:r>
      <w:r w:rsidRPr="00053909">
        <w:rPr>
          <w:rFonts w:ascii="Times New Roman" w:hAnsi="Times New Roman"/>
          <w:sz w:val="24"/>
          <w:szCs w:val="24"/>
        </w:rPr>
        <w:t>.2.</w:t>
      </w:r>
      <w:r>
        <w:rPr>
          <w:rFonts w:ascii="Times New Roman" w:hAnsi="Times New Roman"/>
          <w:sz w:val="24"/>
          <w:szCs w:val="24"/>
        </w:rPr>
        <w:t xml:space="preserve"> </w:t>
      </w:r>
      <w:r w:rsidRPr="00053909">
        <w:rPr>
          <w:rFonts w:ascii="Times New Roman" w:hAnsi="Times New Roman"/>
          <w:sz w:val="24"/>
          <w:szCs w:val="24"/>
        </w:rPr>
        <w:t>В случае строительства наземных линейных объектов, не предусмотренных документацией по планировке территории, предоставление земельного участка для размещения объекта осуществляется в соответствии с земельным законодательством.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w:t>
      </w:r>
      <w:r>
        <w:rPr>
          <w:rFonts w:ascii="Times New Roman" w:hAnsi="Times New Roman"/>
          <w:sz w:val="24"/>
          <w:szCs w:val="24"/>
        </w:rPr>
        <w:t>7</w:t>
      </w:r>
      <w:r w:rsidRPr="00053909">
        <w:rPr>
          <w:rFonts w:ascii="Times New Roman" w:hAnsi="Times New Roman"/>
          <w:sz w:val="24"/>
          <w:szCs w:val="24"/>
        </w:rPr>
        <w:t>.3.</w:t>
      </w:r>
      <w:r>
        <w:rPr>
          <w:rFonts w:ascii="Times New Roman" w:hAnsi="Times New Roman"/>
          <w:sz w:val="24"/>
          <w:szCs w:val="24"/>
        </w:rPr>
        <w:t xml:space="preserve"> </w:t>
      </w:r>
      <w:r w:rsidRPr="00053909">
        <w:rPr>
          <w:rFonts w:ascii="Times New Roman" w:hAnsi="Times New Roman"/>
          <w:sz w:val="24"/>
          <w:szCs w:val="24"/>
        </w:rPr>
        <w:t>Строительство и реконструкцию наземных линейных объектов, предназначенных для движения транспорта (автомобильных дорог),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w:t>
      </w:r>
      <w:r>
        <w:rPr>
          <w:rFonts w:ascii="Times New Roman" w:hAnsi="Times New Roman"/>
          <w:sz w:val="24"/>
          <w:szCs w:val="24"/>
        </w:rPr>
        <w:t>7</w:t>
      </w:r>
      <w:r w:rsidRPr="00053909">
        <w:rPr>
          <w:rFonts w:ascii="Times New Roman" w:hAnsi="Times New Roman"/>
          <w:sz w:val="24"/>
          <w:szCs w:val="24"/>
        </w:rPr>
        <w:t>.4.</w:t>
      </w:r>
      <w:r>
        <w:rPr>
          <w:rFonts w:ascii="Times New Roman" w:hAnsi="Times New Roman"/>
          <w:sz w:val="24"/>
          <w:szCs w:val="24"/>
        </w:rPr>
        <w:t xml:space="preserve"> </w:t>
      </w:r>
      <w:r w:rsidRPr="00053909">
        <w:rPr>
          <w:rFonts w:ascii="Times New Roman" w:hAnsi="Times New Roman"/>
          <w:sz w:val="24"/>
          <w:szCs w:val="24"/>
        </w:rPr>
        <w:t>При строительстве и реконструкции наземных линейных объектов, за исключением строительства объектов для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16" w:name="_Toc270676555"/>
      <w:bookmarkStart w:id="117" w:name="_Toc286828553"/>
      <w:bookmarkStart w:id="118" w:name="_Toc375046710"/>
      <w:r w:rsidRPr="00053909">
        <w:rPr>
          <w:rFonts w:ascii="Times New Roman" w:hAnsi="Times New Roman"/>
          <w:b/>
          <w:sz w:val="24"/>
          <w:szCs w:val="24"/>
        </w:rPr>
        <w:t>Требования к проектированию, строительству и реконструкции подземных линейных объектов</w:t>
      </w:r>
      <w:bookmarkEnd w:id="116"/>
      <w:bookmarkEnd w:id="117"/>
      <w:bookmarkEnd w:id="118"/>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w:t>
      </w:r>
      <w:r>
        <w:rPr>
          <w:rFonts w:ascii="Times New Roman" w:hAnsi="Times New Roman"/>
          <w:sz w:val="24"/>
          <w:szCs w:val="24"/>
        </w:rPr>
        <w:t>8</w:t>
      </w:r>
      <w:r w:rsidRPr="00053909">
        <w:rPr>
          <w:rFonts w:ascii="Times New Roman" w:hAnsi="Times New Roman"/>
          <w:sz w:val="24"/>
          <w:szCs w:val="24"/>
        </w:rPr>
        <w:t>.1.</w:t>
      </w:r>
      <w:r>
        <w:rPr>
          <w:rFonts w:ascii="Times New Roman" w:hAnsi="Times New Roman"/>
          <w:sz w:val="24"/>
          <w:szCs w:val="24"/>
        </w:rPr>
        <w:t xml:space="preserve"> </w:t>
      </w:r>
      <w:r w:rsidRPr="00053909">
        <w:rPr>
          <w:rFonts w:ascii="Times New Roman" w:hAnsi="Times New Roman"/>
          <w:sz w:val="24"/>
          <w:szCs w:val="24"/>
        </w:rPr>
        <w:t>Строительство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w:t>
      </w:r>
      <w:r>
        <w:rPr>
          <w:rFonts w:ascii="Times New Roman" w:hAnsi="Times New Roman"/>
          <w:sz w:val="24"/>
          <w:szCs w:val="24"/>
        </w:rPr>
        <w:t>8</w:t>
      </w:r>
      <w:r w:rsidRPr="00053909">
        <w:rPr>
          <w:rFonts w:ascii="Times New Roman" w:hAnsi="Times New Roman"/>
          <w:sz w:val="24"/>
          <w:szCs w:val="24"/>
        </w:rPr>
        <w:t>.2.</w:t>
      </w:r>
      <w:r>
        <w:rPr>
          <w:rFonts w:ascii="Times New Roman" w:hAnsi="Times New Roman"/>
          <w:sz w:val="24"/>
          <w:szCs w:val="24"/>
        </w:rPr>
        <w:t xml:space="preserve"> </w:t>
      </w:r>
      <w:r w:rsidRPr="00053909">
        <w:rPr>
          <w:rFonts w:ascii="Times New Roman" w:hAnsi="Times New Roman"/>
          <w:sz w:val="24"/>
          <w:szCs w:val="24"/>
        </w:rPr>
        <w:t>В случае строительства подземных линейных объектов, не предусмотренных документацией по планировке территории, предоставление земельного участка для размещения объекта осуществляется в соответствии с земельным законодательством.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w:t>
      </w:r>
      <w:r>
        <w:rPr>
          <w:rFonts w:ascii="Times New Roman" w:hAnsi="Times New Roman"/>
          <w:sz w:val="24"/>
          <w:szCs w:val="24"/>
        </w:rPr>
        <w:t>8</w:t>
      </w:r>
      <w:r w:rsidRPr="00053909">
        <w:rPr>
          <w:rFonts w:ascii="Times New Roman" w:hAnsi="Times New Roman"/>
          <w:sz w:val="24"/>
          <w:szCs w:val="24"/>
        </w:rPr>
        <w:t>.3.</w:t>
      </w:r>
      <w:r>
        <w:rPr>
          <w:rFonts w:ascii="Times New Roman" w:hAnsi="Times New Roman"/>
          <w:sz w:val="24"/>
          <w:szCs w:val="24"/>
        </w:rPr>
        <w:t xml:space="preserve"> </w:t>
      </w:r>
      <w:r w:rsidRPr="00053909">
        <w:rPr>
          <w:rFonts w:ascii="Times New Roman" w:hAnsi="Times New Roman"/>
          <w:sz w:val="24"/>
          <w:szCs w:val="24"/>
        </w:rPr>
        <w:t>При строительстве и реконструкции подземных линейных объектов необходимо предусматривать меры безопасности для прилегающих территорий, а также создавать условия для оперативного устранения аварийных и чрезвычайных ситуаций.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w:t>
      </w:r>
      <w:r>
        <w:rPr>
          <w:rFonts w:ascii="Times New Roman" w:hAnsi="Times New Roman"/>
          <w:sz w:val="24"/>
          <w:szCs w:val="24"/>
        </w:rPr>
        <w:t>8</w:t>
      </w:r>
      <w:r w:rsidRPr="00053909">
        <w:rPr>
          <w:rFonts w:ascii="Times New Roman" w:hAnsi="Times New Roman"/>
          <w:sz w:val="24"/>
          <w:szCs w:val="24"/>
        </w:rPr>
        <w:t>.4.</w:t>
      </w:r>
      <w:r>
        <w:rPr>
          <w:rFonts w:ascii="Times New Roman" w:hAnsi="Times New Roman"/>
          <w:sz w:val="24"/>
          <w:szCs w:val="24"/>
        </w:rPr>
        <w:t xml:space="preserve"> </w:t>
      </w:r>
      <w:r w:rsidRPr="00053909">
        <w:rPr>
          <w:rFonts w:ascii="Times New Roman" w:hAnsi="Times New Roman"/>
          <w:sz w:val="24"/>
          <w:szCs w:val="24"/>
        </w:rPr>
        <w:t>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При строительстве и реконструкции подземных линейных объектов должны осуществляться мероприятия, исключающие подтопление территорий.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w:t>
      </w:r>
      <w:r>
        <w:rPr>
          <w:rFonts w:ascii="Times New Roman" w:hAnsi="Times New Roman"/>
          <w:sz w:val="24"/>
          <w:szCs w:val="24"/>
        </w:rPr>
        <w:t>8</w:t>
      </w:r>
      <w:r w:rsidRPr="00053909">
        <w:rPr>
          <w:rFonts w:ascii="Times New Roman" w:hAnsi="Times New Roman"/>
          <w:sz w:val="24"/>
          <w:szCs w:val="24"/>
        </w:rPr>
        <w:t>.5.</w:t>
      </w:r>
      <w:r>
        <w:rPr>
          <w:rFonts w:ascii="Times New Roman" w:hAnsi="Times New Roman"/>
          <w:sz w:val="24"/>
          <w:szCs w:val="24"/>
        </w:rPr>
        <w:t xml:space="preserve"> </w:t>
      </w:r>
      <w:r w:rsidRPr="00053909">
        <w:rPr>
          <w:rFonts w:ascii="Times New Roman" w:hAnsi="Times New Roman"/>
          <w:sz w:val="24"/>
          <w:szCs w:val="24"/>
        </w:rPr>
        <w:t>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w:t>
      </w:r>
      <w:r>
        <w:rPr>
          <w:rFonts w:ascii="Times New Roman" w:hAnsi="Times New Roman"/>
          <w:sz w:val="24"/>
          <w:szCs w:val="24"/>
        </w:rPr>
        <w:t>8</w:t>
      </w:r>
      <w:r w:rsidRPr="00053909">
        <w:rPr>
          <w:rFonts w:ascii="Times New Roman" w:hAnsi="Times New Roman"/>
          <w:sz w:val="24"/>
          <w:szCs w:val="24"/>
        </w:rPr>
        <w:t>.6.</w:t>
      </w:r>
      <w:r>
        <w:rPr>
          <w:rFonts w:ascii="Times New Roman" w:hAnsi="Times New Roman"/>
          <w:sz w:val="24"/>
          <w:szCs w:val="24"/>
        </w:rPr>
        <w:t xml:space="preserve"> </w:t>
      </w:r>
      <w:r w:rsidRPr="00053909">
        <w:rPr>
          <w:rFonts w:ascii="Times New Roman" w:hAnsi="Times New Roman"/>
          <w:sz w:val="24"/>
          <w:szCs w:val="24"/>
        </w:rPr>
        <w:t>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w:t>
      </w:r>
      <w:r>
        <w:rPr>
          <w:rFonts w:ascii="Times New Roman" w:hAnsi="Times New Roman"/>
          <w:sz w:val="24"/>
          <w:szCs w:val="24"/>
        </w:rPr>
        <w:t>8</w:t>
      </w:r>
      <w:r w:rsidRPr="00053909">
        <w:rPr>
          <w:rFonts w:ascii="Times New Roman" w:hAnsi="Times New Roman"/>
          <w:sz w:val="24"/>
          <w:szCs w:val="24"/>
        </w:rPr>
        <w:t>.7.</w:t>
      </w:r>
      <w:r>
        <w:rPr>
          <w:rFonts w:ascii="Times New Roman" w:hAnsi="Times New Roman"/>
          <w:sz w:val="24"/>
          <w:szCs w:val="24"/>
        </w:rPr>
        <w:t xml:space="preserve"> </w:t>
      </w:r>
      <w:r w:rsidRPr="00053909">
        <w:rPr>
          <w:rFonts w:ascii="Times New Roman" w:hAnsi="Times New Roman"/>
          <w:sz w:val="24"/>
          <w:szCs w:val="24"/>
        </w:rPr>
        <w:t xml:space="preserve">Застройщики всех подземных линейных объектов обязаны передать в уполномоченный орган при </w:t>
      </w:r>
      <w:r>
        <w:rPr>
          <w:rFonts w:ascii="Times New Roman" w:hAnsi="Times New Roman"/>
          <w:sz w:val="24"/>
          <w:szCs w:val="24"/>
        </w:rPr>
        <w:t xml:space="preserve">Администрации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xml:space="preserve"> 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w:t>
      </w:r>
      <w:r>
        <w:rPr>
          <w:rFonts w:ascii="Times New Roman" w:hAnsi="Times New Roman"/>
          <w:sz w:val="24"/>
          <w:szCs w:val="24"/>
        </w:rPr>
        <w:t>8</w:t>
      </w:r>
      <w:r w:rsidRPr="00053909">
        <w:rPr>
          <w:rFonts w:ascii="Times New Roman" w:hAnsi="Times New Roman"/>
          <w:sz w:val="24"/>
          <w:szCs w:val="24"/>
        </w:rPr>
        <w:t>.8.</w:t>
      </w:r>
      <w:r>
        <w:rPr>
          <w:rFonts w:ascii="Times New Roman" w:hAnsi="Times New Roman"/>
          <w:sz w:val="24"/>
          <w:szCs w:val="24"/>
        </w:rPr>
        <w:t xml:space="preserve"> </w:t>
      </w:r>
      <w:r w:rsidRPr="00053909">
        <w:rPr>
          <w:rFonts w:ascii="Times New Roman" w:hAnsi="Times New Roman"/>
          <w:sz w:val="24"/>
          <w:szCs w:val="24"/>
        </w:rPr>
        <w:t>Водопроводы, сети канализации должны возводится с аварийными системами водооткачки.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w:t>
      </w:r>
      <w:r>
        <w:rPr>
          <w:rFonts w:ascii="Times New Roman" w:hAnsi="Times New Roman"/>
          <w:sz w:val="24"/>
          <w:szCs w:val="24"/>
        </w:rPr>
        <w:t>8</w:t>
      </w:r>
      <w:r w:rsidRPr="00053909">
        <w:rPr>
          <w:rFonts w:ascii="Times New Roman" w:hAnsi="Times New Roman"/>
          <w:sz w:val="24"/>
          <w:szCs w:val="24"/>
        </w:rPr>
        <w:t>.9.Строительство надземных и подземных объектов должно осуществляться с согласия собственников земельных участков по утвержденной схеме прохождения трассы.</w:t>
      </w:r>
    </w:p>
    <w:p w:rsidR="00B070A0" w:rsidRDefault="00B070A0" w:rsidP="00B070A0">
      <w:pPr>
        <w:suppressAutoHyphens/>
        <w:ind w:firstLine="851"/>
        <w:jc w:val="both"/>
        <w:rPr>
          <w:rFonts w:ascii="Times New Roman" w:hAnsi="Times New Roman"/>
          <w:sz w:val="24"/>
          <w:szCs w:val="24"/>
        </w:rPr>
      </w:pPr>
    </w:p>
    <w:p w:rsidR="00B070A0" w:rsidRDefault="00B070A0" w:rsidP="00B070A0">
      <w:pPr>
        <w:suppressAutoHyphens/>
        <w:ind w:firstLine="851"/>
        <w:jc w:val="both"/>
        <w:rPr>
          <w:rFonts w:ascii="Times New Roman" w:hAnsi="Times New Roman"/>
          <w:sz w:val="24"/>
          <w:szCs w:val="24"/>
        </w:rPr>
      </w:pPr>
    </w:p>
    <w:p w:rsidR="00B070A0" w:rsidRPr="00BD4CEE"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19" w:name="_Toc375046711"/>
      <w:r w:rsidRPr="00BD4CEE">
        <w:rPr>
          <w:rFonts w:ascii="Times New Roman" w:hAnsi="Times New Roman"/>
          <w:b/>
          <w:sz w:val="24"/>
          <w:szCs w:val="24"/>
        </w:rPr>
        <w:t>Требования к размещению пожаровзрывоопасных объектов</w:t>
      </w:r>
      <w:bookmarkEnd w:id="119"/>
    </w:p>
    <w:p w:rsidR="00B070A0" w:rsidRPr="00BD4CEE" w:rsidRDefault="00B070A0" w:rsidP="00B070A0">
      <w:pPr>
        <w:suppressAutoHyphens/>
        <w:ind w:firstLine="851"/>
        <w:jc w:val="both"/>
        <w:rPr>
          <w:rFonts w:ascii="Times New Roman" w:hAnsi="Times New Roman"/>
          <w:sz w:val="24"/>
          <w:szCs w:val="24"/>
        </w:rPr>
      </w:pPr>
      <w:r w:rsidRPr="00BD4CEE">
        <w:rPr>
          <w:rFonts w:ascii="Times New Roman" w:hAnsi="Times New Roman"/>
          <w:sz w:val="24"/>
          <w:szCs w:val="24"/>
        </w:rPr>
        <w:t>5.</w:t>
      </w:r>
      <w:r>
        <w:rPr>
          <w:rFonts w:ascii="Times New Roman" w:hAnsi="Times New Roman"/>
          <w:sz w:val="24"/>
          <w:szCs w:val="24"/>
        </w:rPr>
        <w:t>9</w:t>
      </w:r>
      <w:r w:rsidRPr="00BD4CEE">
        <w:rPr>
          <w:rFonts w:ascii="Times New Roman" w:hAnsi="Times New Roman"/>
          <w:sz w:val="24"/>
          <w:szCs w:val="24"/>
        </w:rPr>
        <w:t>.1. Пожаровзрывоопасные объекты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для которых обязательна разработка декларации о промышленной безопасности,  должны размещаться за границами поселений,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пожаровзрывоопасного объекта, от воздействия опасных факторов пожара и (или) взрыва.</w:t>
      </w:r>
    </w:p>
    <w:p w:rsidR="00B070A0" w:rsidRPr="00BD4CEE" w:rsidRDefault="00B070A0" w:rsidP="00B070A0">
      <w:pPr>
        <w:suppressAutoHyphens/>
        <w:ind w:firstLine="851"/>
        <w:jc w:val="both"/>
        <w:rPr>
          <w:rFonts w:ascii="Times New Roman" w:hAnsi="Times New Roman"/>
          <w:sz w:val="24"/>
          <w:szCs w:val="24"/>
        </w:rPr>
      </w:pPr>
      <w:r w:rsidRPr="00BD4CEE">
        <w:rPr>
          <w:rFonts w:ascii="Times New Roman" w:hAnsi="Times New Roman"/>
          <w:sz w:val="24"/>
          <w:szCs w:val="24"/>
        </w:rPr>
        <w:t>5.</w:t>
      </w:r>
      <w:r>
        <w:rPr>
          <w:rFonts w:ascii="Times New Roman" w:hAnsi="Times New Roman"/>
          <w:sz w:val="24"/>
          <w:szCs w:val="24"/>
        </w:rPr>
        <w:t>9</w:t>
      </w:r>
      <w:r w:rsidRPr="00BD4CEE">
        <w:rPr>
          <w:rFonts w:ascii="Times New Roman" w:hAnsi="Times New Roman"/>
          <w:sz w:val="24"/>
          <w:szCs w:val="24"/>
        </w:rPr>
        <w:t>.2. 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поселений.</w:t>
      </w:r>
    </w:p>
    <w:p w:rsidR="00B070A0" w:rsidRPr="00BD4CEE" w:rsidRDefault="00B070A0" w:rsidP="00B070A0">
      <w:pPr>
        <w:suppressAutoHyphens/>
        <w:ind w:firstLine="851"/>
        <w:jc w:val="both"/>
        <w:rPr>
          <w:rFonts w:ascii="Times New Roman" w:hAnsi="Times New Roman"/>
          <w:sz w:val="24"/>
          <w:szCs w:val="24"/>
        </w:rPr>
      </w:pPr>
      <w:r w:rsidRPr="00BD4CEE">
        <w:rPr>
          <w:rFonts w:ascii="Times New Roman" w:hAnsi="Times New Roman"/>
          <w:sz w:val="24"/>
          <w:szCs w:val="24"/>
        </w:rPr>
        <w:t>5.</w:t>
      </w:r>
      <w:r>
        <w:rPr>
          <w:rFonts w:ascii="Times New Roman" w:hAnsi="Times New Roman"/>
          <w:sz w:val="24"/>
          <w:szCs w:val="24"/>
        </w:rPr>
        <w:t>9</w:t>
      </w:r>
      <w:r w:rsidRPr="00BD4CEE">
        <w:rPr>
          <w:rFonts w:ascii="Times New Roman" w:hAnsi="Times New Roman"/>
          <w:sz w:val="24"/>
          <w:szCs w:val="24"/>
        </w:rPr>
        <w:t xml:space="preserve">.3. При размещении пожаровзрывоопасных объектов в границах поселений и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w:t>
      </w:r>
      <w:hyperlink w:anchor="sub_3211" w:history="1">
        <w:r w:rsidRPr="00BD4CEE">
          <w:rPr>
            <w:rFonts w:ascii="Times New Roman" w:hAnsi="Times New Roman"/>
            <w:sz w:val="24"/>
            <w:szCs w:val="24"/>
          </w:rPr>
          <w:t xml:space="preserve"> Ф1 - Ф4</w:t>
        </w:r>
      </w:hyperlink>
      <w:r w:rsidRPr="00BD4CEE">
        <w:rPr>
          <w:rFonts w:ascii="Times New Roman" w:hAnsi="Times New Roman"/>
          <w:sz w:val="24"/>
          <w:szCs w:val="24"/>
        </w:rPr>
        <w:t xml:space="preserve">,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w:t>
      </w:r>
      <w:smartTag w:uri="urn:schemas-microsoft-com:office:smarttags" w:element="metricconverter">
        <w:smartTagPr>
          <w:attr w:name="ProductID" w:val="50 метров"/>
        </w:smartTagPr>
        <w:r w:rsidRPr="00BD4CEE">
          <w:rPr>
            <w:rFonts w:ascii="Times New Roman" w:hAnsi="Times New Roman"/>
            <w:sz w:val="24"/>
            <w:szCs w:val="24"/>
          </w:rPr>
          <w:t>50 метров</w:t>
        </w:r>
      </w:smartTag>
      <w:r w:rsidRPr="00BD4CEE">
        <w:rPr>
          <w:rFonts w:ascii="Times New Roman" w:hAnsi="Times New Roman"/>
          <w:sz w:val="24"/>
          <w:szCs w:val="24"/>
        </w:rPr>
        <w:t>.</w:t>
      </w:r>
    </w:p>
    <w:p w:rsidR="00B070A0" w:rsidRPr="00BD4CEE" w:rsidRDefault="00B070A0" w:rsidP="00B070A0">
      <w:pPr>
        <w:suppressAutoHyphens/>
        <w:ind w:firstLine="851"/>
        <w:jc w:val="both"/>
        <w:rPr>
          <w:rFonts w:ascii="Times New Roman" w:hAnsi="Times New Roman"/>
          <w:sz w:val="24"/>
          <w:szCs w:val="24"/>
        </w:rPr>
      </w:pPr>
      <w:r w:rsidRPr="00BD4CEE">
        <w:rPr>
          <w:rFonts w:ascii="Times New Roman" w:hAnsi="Times New Roman"/>
          <w:sz w:val="24"/>
          <w:szCs w:val="24"/>
        </w:rPr>
        <w:t>5.</w:t>
      </w:r>
      <w:r>
        <w:rPr>
          <w:rFonts w:ascii="Times New Roman" w:hAnsi="Times New Roman"/>
          <w:sz w:val="24"/>
          <w:szCs w:val="24"/>
        </w:rPr>
        <w:t>9</w:t>
      </w:r>
      <w:r w:rsidRPr="00BD4CEE">
        <w:rPr>
          <w:rFonts w:ascii="Times New Roman" w:hAnsi="Times New Roman"/>
          <w:sz w:val="24"/>
          <w:szCs w:val="24"/>
        </w:rPr>
        <w:t>.4. В случае невозможности устранения воздействия на людей и жилые здания опасных факторов пожара и взрыва на пожаровзрывоопасных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20" w:name="_Toc270676556"/>
      <w:bookmarkStart w:id="121" w:name="_Toc286828554"/>
      <w:bookmarkStart w:id="122" w:name="_Toc375046712"/>
      <w:r w:rsidRPr="00053909">
        <w:rPr>
          <w:rFonts w:ascii="Times New Roman" w:hAnsi="Times New Roman"/>
          <w:b/>
          <w:sz w:val="24"/>
          <w:szCs w:val="24"/>
        </w:rPr>
        <w:t>Консервация объектов</w:t>
      </w:r>
      <w:bookmarkEnd w:id="120"/>
      <w:bookmarkEnd w:id="121"/>
      <w:bookmarkEnd w:id="122"/>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w:t>
      </w:r>
      <w:r>
        <w:rPr>
          <w:rFonts w:ascii="Times New Roman" w:hAnsi="Times New Roman"/>
          <w:sz w:val="24"/>
          <w:szCs w:val="24"/>
        </w:rPr>
        <w:t>10</w:t>
      </w:r>
      <w:r w:rsidRPr="00053909">
        <w:rPr>
          <w:rFonts w:ascii="Times New Roman" w:hAnsi="Times New Roman"/>
          <w:sz w:val="24"/>
          <w:szCs w:val="24"/>
        </w:rPr>
        <w:t>.1.</w:t>
      </w:r>
      <w:r>
        <w:rPr>
          <w:rFonts w:ascii="Times New Roman" w:hAnsi="Times New Roman"/>
          <w:sz w:val="24"/>
          <w:szCs w:val="24"/>
        </w:rPr>
        <w:t xml:space="preserve"> </w:t>
      </w:r>
      <w:r w:rsidRPr="00053909">
        <w:rPr>
          <w:rFonts w:ascii="Times New Roman" w:hAnsi="Times New Roman"/>
          <w:sz w:val="24"/>
          <w:szCs w:val="24"/>
        </w:rPr>
        <w:t>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 Физические или юридические лица, владеющие земельными участками, на которых расположены такие объекты, несут ответственность за безопасность таких объектов и благоустройство территории.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w:t>
      </w:r>
      <w:r>
        <w:rPr>
          <w:rFonts w:ascii="Times New Roman" w:hAnsi="Times New Roman"/>
          <w:sz w:val="24"/>
          <w:szCs w:val="24"/>
        </w:rPr>
        <w:t>10</w:t>
      </w:r>
      <w:r w:rsidRPr="00053909">
        <w:rPr>
          <w:rFonts w:ascii="Times New Roman" w:hAnsi="Times New Roman"/>
          <w:sz w:val="24"/>
          <w:szCs w:val="24"/>
        </w:rPr>
        <w:t>.2.</w:t>
      </w:r>
      <w:r>
        <w:rPr>
          <w:rFonts w:ascii="Times New Roman" w:hAnsi="Times New Roman"/>
          <w:sz w:val="24"/>
          <w:szCs w:val="24"/>
        </w:rPr>
        <w:t xml:space="preserve"> </w:t>
      </w:r>
      <w:r w:rsidRPr="00053909">
        <w:rPr>
          <w:rFonts w:ascii="Times New Roman" w:hAnsi="Times New Roman"/>
          <w:sz w:val="24"/>
          <w:szCs w:val="24"/>
        </w:rPr>
        <w:t>Решение о консервации строящегося объекта принимают физические или юридические лица, владеющие земельными участками (на правах собственности, аренды, постоянного пользования, пожизненного наследуемого владения), объектами незавершенного строительства и иными объектами недвижимости, или их доверенные лица. Решение о консервации объекта должно содержать перечень организационно-технических мероприятий, направленных на сохранность и безопасность объекта.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w:t>
      </w:r>
      <w:r>
        <w:rPr>
          <w:rFonts w:ascii="Times New Roman" w:hAnsi="Times New Roman"/>
          <w:sz w:val="24"/>
          <w:szCs w:val="24"/>
        </w:rPr>
        <w:t>10</w:t>
      </w:r>
      <w:r w:rsidRPr="00053909">
        <w:rPr>
          <w:rFonts w:ascii="Times New Roman" w:hAnsi="Times New Roman"/>
          <w:sz w:val="24"/>
          <w:szCs w:val="24"/>
        </w:rPr>
        <w:t>.3.</w:t>
      </w:r>
      <w:r>
        <w:rPr>
          <w:rFonts w:ascii="Times New Roman" w:hAnsi="Times New Roman"/>
          <w:sz w:val="24"/>
          <w:szCs w:val="24"/>
        </w:rPr>
        <w:t xml:space="preserve"> </w:t>
      </w:r>
      <w:r w:rsidRPr="00053909">
        <w:rPr>
          <w:rFonts w:ascii="Times New Roman" w:hAnsi="Times New Roman"/>
          <w:sz w:val="24"/>
          <w:szCs w:val="24"/>
        </w:rPr>
        <w:t>На срок консервации объекта разрешение на строительство приостанавливается.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5.</w:t>
      </w:r>
      <w:r>
        <w:rPr>
          <w:rFonts w:ascii="Times New Roman" w:hAnsi="Times New Roman"/>
          <w:sz w:val="24"/>
          <w:szCs w:val="24"/>
        </w:rPr>
        <w:t>10</w:t>
      </w:r>
      <w:r w:rsidRPr="00053909">
        <w:rPr>
          <w:rFonts w:ascii="Times New Roman" w:hAnsi="Times New Roman"/>
          <w:sz w:val="24"/>
          <w:szCs w:val="24"/>
        </w:rPr>
        <w:t>.4.</w:t>
      </w:r>
      <w:r>
        <w:rPr>
          <w:rFonts w:ascii="Times New Roman" w:hAnsi="Times New Roman"/>
          <w:sz w:val="24"/>
          <w:szCs w:val="24"/>
        </w:rPr>
        <w:t xml:space="preserve"> </w:t>
      </w:r>
      <w:r w:rsidRPr="00053909">
        <w:rPr>
          <w:rFonts w:ascii="Times New Roman" w:hAnsi="Times New Roman"/>
          <w:sz w:val="24"/>
          <w:szCs w:val="24"/>
        </w:rPr>
        <w:t>Работы по прекращению консервации объекта, включая восстановительные работы, выполняются на основании оформленного в установленном порядке разрешения на строительство.</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pStyle w:val="3"/>
        <w:numPr>
          <w:ilvl w:val="1"/>
          <w:numId w:val="1"/>
        </w:numPr>
        <w:suppressAutoHyphens/>
        <w:spacing w:before="0" w:line="360" w:lineRule="auto"/>
        <w:jc w:val="center"/>
        <w:rPr>
          <w:rFonts w:ascii="Times New Roman" w:hAnsi="Times New Roman"/>
          <w:color w:val="auto"/>
          <w:kern w:val="32"/>
          <w:sz w:val="28"/>
          <w:szCs w:val="28"/>
          <w:lang w:eastAsia="ru-RU"/>
        </w:rPr>
      </w:pPr>
      <w:bookmarkStart w:id="123" w:name="_Toc270676557"/>
      <w:bookmarkStart w:id="124" w:name="_Toc286828555"/>
      <w:bookmarkStart w:id="125" w:name="_Toc375046713"/>
      <w:r w:rsidRPr="00053909">
        <w:rPr>
          <w:rFonts w:ascii="Times New Roman" w:hAnsi="Times New Roman"/>
          <w:color w:val="auto"/>
          <w:kern w:val="32"/>
          <w:sz w:val="28"/>
          <w:szCs w:val="28"/>
          <w:lang w:eastAsia="ru-RU"/>
        </w:rPr>
        <w:t>ПОРЯДОК ПРОВЕДЕНИЯ ПУБЛИЧНЫХ СЛУШАНИЙ ПО ВОПРОСАМ ЗЕМЛЕПОЛЬЗОВАНИЯ И ЗАСТРОЙКИ НА ТЕРРИТОРИИ МУНИЦИПАЛЬНОГО ОБРАЗОВАНИЯ «</w:t>
      </w:r>
      <w:r w:rsidR="00C451A7">
        <w:rPr>
          <w:rFonts w:ascii="Times New Roman" w:hAnsi="Times New Roman"/>
          <w:color w:val="auto"/>
          <w:kern w:val="32"/>
          <w:sz w:val="28"/>
          <w:szCs w:val="28"/>
          <w:lang w:eastAsia="ru-RU"/>
        </w:rPr>
        <w:t>ГЛАМАЗДИН</w:t>
      </w:r>
      <w:r>
        <w:rPr>
          <w:rFonts w:ascii="Times New Roman" w:hAnsi="Times New Roman"/>
          <w:color w:val="auto"/>
          <w:kern w:val="32"/>
          <w:sz w:val="28"/>
          <w:szCs w:val="28"/>
          <w:lang w:eastAsia="ru-RU"/>
        </w:rPr>
        <w:t>СКИЙ СЕЛЬСОВЕТ</w:t>
      </w:r>
      <w:r w:rsidRPr="00053909">
        <w:rPr>
          <w:rFonts w:ascii="Times New Roman" w:hAnsi="Times New Roman"/>
          <w:color w:val="auto"/>
          <w:kern w:val="32"/>
          <w:sz w:val="28"/>
          <w:szCs w:val="28"/>
          <w:lang w:eastAsia="ru-RU"/>
        </w:rPr>
        <w:t>»</w:t>
      </w:r>
      <w:bookmarkEnd w:id="123"/>
      <w:bookmarkEnd w:id="124"/>
      <w:r>
        <w:rPr>
          <w:rFonts w:ascii="Times New Roman" w:hAnsi="Times New Roman"/>
          <w:color w:val="auto"/>
          <w:kern w:val="32"/>
          <w:sz w:val="28"/>
          <w:szCs w:val="28"/>
          <w:lang w:eastAsia="ru-RU"/>
        </w:rPr>
        <w:t xml:space="preserve"> </w:t>
      </w:r>
      <w:r w:rsidR="00C451A7">
        <w:rPr>
          <w:rFonts w:ascii="Times New Roman" w:hAnsi="Times New Roman"/>
          <w:color w:val="auto"/>
          <w:kern w:val="32"/>
          <w:sz w:val="28"/>
          <w:szCs w:val="28"/>
          <w:lang w:eastAsia="ru-RU"/>
        </w:rPr>
        <w:t>ХОМУТОВ</w:t>
      </w:r>
      <w:r w:rsidRPr="00994B5B">
        <w:rPr>
          <w:rFonts w:ascii="Times New Roman" w:hAnsi="Times New Roman"/>
          <w:color w:val="auto"/>
          <w:kern w:val="32"/>
          <w:sz w:val="28"/>
          <w:szCs w:val="28"/>
          <w:lang w:eastAsia="ru-RU"/>
        </w:rPr>
        <w:t>СКОГО РАЙОНА КУРСКОЙ ОБЛАСТИ</w:t>
      </w:r>
      <w:bookmarkEnd w:id="125"/>
    </w:p>
    <w:p w:rsidR="00B070A0" w:rsidRPr="00053909" w:rsidRDefault="00B070A0" w:rsidP="00B070A0">
      <w:pPr>
        <w:keepNext/>
        <w:keepLines/>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26" w:name="_Toc270676558"/>
      <w:bookmarkStart w:id="127" w:name="_Toc286828556"/>
      <w:bookmarkStart w:id="128" w:name="_Toc375046714"/>
      <w:r w:rsidRPr="00053909">
        <w:rPr>
          <w:rFonts w:ascii="Times New Roman" w:hAnsi="Times New Roman"/>
          <w:b/>
          <w:sz w:val="24"/>
          <w:szCs w:val="24"/>
        </w:rPr>
        <w:t>Общие положения о публичных слушаниях по вопросам градостроительной деятельности</w:t>
      </w:r>
      <w:bookmarkEnd w:id="126"/>
      <w:bookmarkEnd w:id="127"/>
      <w:bookmarkEnd w:id="128"/>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6.1.1.</w:t>
      </w:r>
      <w:r>
        <w:rPr>
          <w:rFonts w:ascii="Times New Roman" w:hAnsi="Times New Roman"/>
          <w:sz w:val="24"/>
          <w:szCs w:val="24"/>
        </w:rPr>
        <w:t xml:space="preserve"> </w:t>
      </w:r>
      <w:r w:rsidRPr="00053909">
        <w:rPr>
          <w:rFonts w:ascii="Times New Roman" w:hAnsi="Times New Roman"/>
          <w:sz w:val="24"/>
          <w:szCs w:val="24"/>
        </w:rPr>
        <w:t>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 xml:space="preserve">», настоящими Правилами, а также муниципальными </w:t>
      </w:r>
      <w:r>
        <w:rPr>
          <w:rFonts w:ascii="Times New Roman" w:hAnsi="Times New Roman"/>
          <w:sz w:val="24"/>
          <w:szCs w:val="24"/>
        </w:rPr>
        <w:t xml:space="preserve">правовыми актами органов местного самоуправления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6.1.2.</w:t>
      </w:r>
      <w:r>
        <w:rPr>
          <w:rFonts w:ascii="Times New Roman" w:hAnsi="Times New Roman"/>
          <w:sz w:val="24"/>
          <w:szCs w:val="24"/>
        </w:rPr>
        <w:t xml:space="preserve"> </w:t>
      </w:r>
      <w:r w:rsidRPr="00053909">
        <w:rPr>
          <w:rFonts w:ascii="Times New Roman" w:hAnsi="Times New Roman"/>
          <w:sz w:val="24"/>
          <w:szCs w:val="24"/>
        </w:rPr>
        <w:t>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B070A0" w:rsidRPr="00053909" w:rsidRDefault="00B070A0" w:rsidP="00B070A0">
      <w:pPr>
        <w:pStyle w:val="a5"/>
        <w:suppressAutoHyphens/>
        <w:ind w:left="1701" w:hanging="425"/>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1)      внесения изменений в настоящие Правила;</w:t>
      </w:r>
    </w:p>
    <w:p w:rsidR="00B070A0" w:rsidRPr="00053909" w:rsidRDefault="00B070A0" w:rsidP="00B070A0">
      <w:pPr>
        <w:pStyle w:val="a5"/>
        <w:suppressAutoHyphens/>
        <w:ind w:left="1701" w:hanging="425"/>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2) утверждения проекта документации по планировке территории, проекта предложений о внесении изменений в документацию по планировке территории:</w:t>
      </w:r>
    </w:p>
    <w:p w:rsidR="00B070A0" w:rsidRPr="00053909" w:rsidRDefault="00B070A0" w:rsidP="00B070A0">
      <w:pPr>
        <w:pStyle w:val="a5"/>
        <w:suppressAutoHyphens/>
        <w:ind w:left="1843"/>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а) проектов планировки территории, содержащих в своем составе проекты межевания территории;</w:t>
      </w:r>
    </w:p>
    <w:p w:rsidR="00B070A0" w:rsidRPr="00053909" w:rsidRDefault="00B070A0" w:rsidP="00B070A0">
      <w:pPr>
        <w:pStyle w:val="a5"/>
        <w:suppressAutoHyphens/>
        <w:ind w:left="1843"/>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б) проектов планировки территории, не содержащих в своем составе проектов межевания территории;</w:t>
      </w:r>
    </w:p>
    <w:p w:rsidR="00B070A0" w:rsidRPr="00053909" w:rsidRDefault="00B070A0" w:rsidP="00B070A0">
      <w:pPr>
        <w:pStyle w:val="a5"/>
        <w:suppressAutoHyphens/>
        <w:ind w:left="1843"/>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B070A0" w:rsidRPr="00053909" w:rsidRDefault="00B070A0" w:rsidP="00B070A0">
      <w:pPr>
        <w:pStyle w:val="a5"/>
        <w:suppressAutoHyphens/>
        <w:ind w:left="1701" w:hanging="425"/>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3) предоставления разрешений на условно разрешенные виды использования земельных участков и объектов капитального строительства;</w:t>
      </w:r>
    </w:p>
    <w:p w:rsidR="00B070A0" w:rsidRPr="00053909" w:rsidRDefault="00B070A0" w:rsidP="00B070A0">
      <w:pPr>
        <w:pStyle w:val="a5"/>
        <w:suppressAutoHyphens/>
        <w:ind w:left="1701" w:hanging="425"/>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4) предоставления разрешений на отклонения от предельных параметров разрешенного строительства.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6.1.3.</w:t>
      </w:r>
      <w:r>
        <w:rPr>
          <w:rFonts w:ascii="Times New Roman" w:hAnsi="Times New Roman"/>
          <w:sz w:val="24"/>
          <w:szCs w:val="24"/>
        </w:rPr>
        <w:t xml:space="preserve"> </w:t>
      </w:r>
      <w:r w:rsidRPr="00053909">
        <w:rPr>
          <w:rFonts w:ascii="Times New Roman" w:hAnsi="Times New Roman"/>
          <w:sz w:val="24"/>
          <w:szCs w:val="24"/>
        </w:rPr>
        <w:t>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и подготавливает заключение.</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6.1.4.</w:t>
      </w:r>
      <w:r>
        <w:rPr>
          <w:rFonts w:ascii="Times New Roman" w:hAnsi="Times New Roman"/>
          <w:sz w:val="24"/>
          <w:szCs w:val="24"/>
        </w:rPr>
        <w:t xml:space="preserve"> </w:t>
      </w:r>
      <w:r w:rsidRPr="00053909">
        <w:rPr>
          <w:rFonts w:ascii="Times New Roman" w:hAnsi="Times New Roman"/>
          <w:sz w:val="24"/>
          <w:szCs w:val="24"/>
        </w:rPr>
        <w:t>При отсутствии положительного заключения, указанного в подпункте 6.1.3, не допускается принимать положительные решения по поводу проектов документов, заявлений, представляемых на публичные слушания.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6.1.5.</w:t>
      </w:r>
      <w:r>
        <w:rPr>
          <w:rFonts w:ascii="Times New Roman" w:hAnsi="Times New Roman"/>
          <w:sz w:val="24"/>
          <w:szCs w:val="24"/>
        </w:rPr>
        <w:t xml:space="preserve"> </w:t>
      </w:r>
      <w:r w:rsidRPr="00053909">
        <w:rPr>
          <w:rFonts w:ascii="Times New Roman" w:hAnsi="Times New Roman"/>
          <w:sz w:val="24"/>
          <w:szCs w:val="24"/>
        </w:rPr>
        <w:t>Органами, уполномоченными на проведение публичных слушаний по вопросам градостроительной деятельности, являются:</w:t>
      </w:r>
    </w:p>
    <w:p w:rsidR="00B070A0" w:rsidRPr="00053909" w:rsidRDefault="00B070A0" w:rsidP="00B070A0">
      <w:pPr>
        <w:pStyle w:val="a5"/>
        <w:suppressAutoHyphens/>
        <w:ind w:left="1701" w:hanging="425"/>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1) комиссия по подготовке проекта Правил землепользования и застройки (в случаях, определенных частями 2, 4, 5 подпункта 6.1.2 настоящих Правил);</w:t>
      </w:r>
    </w:p>
    <w:p w:rsidR="00B070A0" w:rsidRPr="00053909" w:rsidRDefault="00B070A0" w:rsidP="00B070A0">
      <w:pPr>
        <w:pStyle w:val="a5"/>
        <w:suppressAutoHyphens/>
        <w:ind w:left="1701" w:hanging="425"/>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2) комиссия по проведению публичных слушаний по вопросам градостроительной деятельности (в остальных случаях).</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В целях непосредственной организации и проведения публичных слушаний на местах правовым актом </w:t>
      </w:r>
      <w:r>
        <w:rPr>
          <w:rFonts w:ascii="Times New Roman" w:hAnsi="Times New Roman"/>
          <w:sz w:val="24"/>
          <w:szCs w:val="24"/>
        </w:rPr>
        <w:t xml:space="preserve">Администрации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xml:space="preserve"> могут быть созданы специальные органы.</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6.1.6.</w:t>
      </w:r>
      <w:r>
        <w:rPr>
          <w:rFonts w:ascii="Times New Roman" w:hAnsi="Times New Roman"/>
          <w:sz w:val="24"/>
          <w:szCs w:val="24"/>
        </w:rPr>
        <w:t xml:space="preserve"> </w:t>
      </w:r>
      <w:r w:rsidRPr="00053909">
        <w:rPr>
          <w:rFonts w:ascii="Times New Roman" w:hAnsi="Times New Roman"/>
          <w:sz w:val="24"/>
          <w:szCs w:val="24"/>
        </w:rPr>
        <w:t>Предметом публичных слушаний являются вопросы:</w:t>
      </w:r>
    </w:p>
    <w:p w:rsidR="00B070A0" w:rsidRPr="00053909" w:rsidRDefault="00B070A0" w:rsidP="00B070A0">
      <w:pPr>
        <w:pStyle w:val="a5"/>
        <w:suppressAutoHyphens/>
        <w:ind w:left="1701" w:hanging="425"/>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1) 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B070A0" w:rsidRPr="00053909" w:rsidRDefault="00B070A0" w:rsidP="00B070A0">
      <w:pPr>
        <w:pStyle w:val="a5"/>
        <w:suppressAutoHyphens/>
        <w:ind w:left="1701" w:hanging="425"/>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2) подлежащие утверждению в соответствии с полномочиями органов </w:t>
      </w:r>
      <w:r>
        <w:rPr>
          <w:rFonts w:ascii="Times New Roman" w:eastAsia="Times New Roman" w:hAnsi="Times New Roman"/>
          <w:sz w:val="24"/>
          <w:szCs w:val="24"/>
          <w:lang w:eastAsia="ru-RU"/>
        </w:rPr>
        <w:t xml:space="preserve">местного самоуправления </w:t>
      </w:r>
      <w:r w:rsidR="00C451A7">
        <w:rPr>
          <w:rFonts w:ascii="Times New Roman" w:eastAsia="Times New Roman" w:hAnsi="Times New Roman"/>
          <w:sz w:val="24"/>
          <w:szCs w:val="24"/>
          <w:lang w:eastAsia="ru-RU"/>
        </w:rPr>
        <w:t>Гламаздин</w:t>
      </w:r>
      <w:r>
        <w:rPr>
          <w:rFonts w:ascii="Times New Roman" w:eastAsia="Times New Roman" w:hAnsi="Times New Roman"/>
          <w:sz w:val="24"/>
          <w:szCs w:val="24"/>
          <w:lang w:eastAsia="ru-RU"/>
        </w:rPr>
        <w:t>ского сельсовета</w:t>
      </w:r>
      <w:r w:rsidRPr="00053909">
        <w:rPr>
          <w:rFonts w:ascii="Times New Roman" w:eastAsia="Times New Roman" w:hAnsi="Times New Roman"/>
          <w:sz w:val="24"/>
          <w:szCs w:val="24"/>
          <w:lang w:eastAsia="ru-RU"/>
        </w:rPr>
        <w:t xml:space="preserve"> в области градостроительной деятельности.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Иные вопросы не подлежат обсуждению на публичных слушаниях.</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6.1.7.</w:t>
      </w:r>
      <w:r>
        <w:rPr>
          <w:rFonts w:ascii="Times New Roman" w:hAnsi="Times New Roman"/>
          <w:sz w:val="24"/>
          <w:szCs w:val="24"/>
        </w:rPr>
        <w:t xml:space="preserve"> </w:t>
      </w:r>
      <w:r w:rsidRPr="00053909">
        <w:rPr>
          <w:rFonts w:ascii="Times New Roman" w:hAnsi="Times New Roman"/>
          <w:sz w:val="24"/>
          <w:szCs w:val="24"/>
        </w:rPr>
        <w:t>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6.1.8.</w:t>
      </w:r>
      <w:r>
        <w:rPr>
          <w:rFonts w:ascii="Times New Roman" w:hAnsi="Times New Roman"/>
          <w:sz w:val="24"/>
          <w:szCs w:val="24"/>
        </w:rPr>
        <w:t xml:space="preserve"> </w:t>
      </w:r>
      <w:r w:rsidRPr="00053909">
        <w:rPr>
          <w:rFonts w:ascii="Times New Roman" w:hAnsi="Times New Roman"/>
          <w:sz w:val="24"/>
          <w:szCs w:val="24"/>
        </w:rPr>
        <w:t>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6.1.9.</w:t>
      </w:r>
      <w:r>
        <w:rPr>
          <w:rFonts w:ascii="Times New Roman" w:hAnsi="Times New Roman"/>
          <w:sz w:val="24"/>
          <w:szCs w:val="24"/>
        </w:rPr>
        <w:t xml:space="preserve"> </w:t>
      </w:r>
      <w:r w:rsidRPr="00053909">
        <w:rPr>
          <w:rFonts w:ascii="Times New Roman" w:hAnsi="Times New Roman"/>
          <w:sz w:val="24"/>
          <w:szCs w:val="24"/>
        </w:rPr>
        <w:t>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6.1.10.</w:t>
      </w:r>
      <w:r>
        <w:rPr>
          <w:rFonts w:ascii="Times New Roman" w:hAnsi="Times New Roman"/>
          <w:sz w:val="24"/>
          <w:szCs w:val="24"/>
        </w:rPr>
        <w:t xml:space="preserve"> </w:t>
      </w:r>
      <w:r w:rsidRPr="00053909">
        <w:rPr>
          <w:rFonts w:ascii="Times New Roman" w:hAnsi="Times New Roman"/>
          <w:sz w:val="24"/>
          <w:szCs w:val="24"/>
        </w:rPr>
        <w:t>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6.1.11.</w:t>
      </w:r>
      <w:r>
        <w:rPr>
          <w:rFonts w:ascii="Times New Roman" w:hAnsi="Times New Roman"/>
          <w:sz w:val="24"/>
          <w:szCs w:val="24"/>
        </w:rPr>
        <w:t xml:space="preserve"> </w:t>
      </w:r>
      <w:r w:rsidRPr="00053909">
        <w:rPr>
          <w:rFonts w:ascii="Times New Roman" w:hAnsi="Times New Roman"/>
          <w:sz w:val="24"/>
          <w:szCs w:val="24"/>
        </w:rPr>
        <w:t>Публичные слушания не проводятся в выходные и праздничные дни, а в рабочие дни - позднее 18 часов.</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6.1.12.</w:t>
      </w:r>
      <w:r>
        <w:rPr>
          <w:rFonts w:ascii="Times New Roman" w:hAnsi="Times New Roman"/>
          <w:sz w:val="24"/>
          <w:szCs w:val="24"/>
        </w:rPr>
        <w:t xml:space="preserve"> </w:t>
      </w:r>
      <w:r w:rsidRPr="00053909">
        <w:rPr>
          <w:rFonts w:ascii="Times New Roman" w:hAnsi="Times New Roman"/>
          <w:sz w:val="24"/>
          <w:szCs w:val="24"/>
        </w:rPr>
        <w:t xml:space="preserve">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w:t>
      </w:r>
      <w:r>
        <w:rPr>
          <w:rFonts w:ascii="Times New Roman" w:hAnsi="Times New Roman"/>
          <w:sz w:val="24"/>
          <w:szCs w:val="24"/>
        </w:rPr>
        <w:t xml:space="preserve">Собранием депутатов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6.1.13.</w:t>
      </w:r>
      <w:r>
        <w:rPr>
          <w:rFonts w:ascii="Times New Roman" w:hAnsi="Times New Roman"/>
          <w:sz w:val="24"/>
          <w:szCs w:val="24"/>
        </w:rPr>
        <w:t xml:space="preserve"> </w:t>
      </w:r>
      <w:r w:rsidRPr="00053909">
        <w:rPr>
          <w:rFonts w:ascii="Times New Roman" w:hAnsi="Times New Roman"/>
          <w:sz w:val="24"/>
          <w:szCs w:val="24"/>
        </w:rPr>
        <w:t xml:space="preserve">Расходы, связанные с организацией и проведением публичных слушаний по вопросам градостроительной деятельности, несут соответственно органы </w:t>
      </w:r>
      <w:r>
        <w:rPr>
          <w:rFonts w:ascii="Times New Roman" w:hAnsi="Times New Roman"/>
          <w:sz w:val="24"/>
          <w:szCs w:val="24"/>
        </w:rPr>
        <w:t xml:space="preserve">местного самоуправления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физические и юридические лица, подготовившие проекты документов, заявлений по вопросам, требующим проведения публичных слушаний.</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29" w:name="_Toc270676559"/>
      <w:bookmarkStart w:id="130" w:name="_Toc286828557"/>
      <w:bookmarkStart w:id="131" w:name="_Toc375046715"/>
      <w:r w:rsidRPr="00053909">
        <w:rPr>
          <w:rFonts w:ascii="Times New Roman" w:hAnsi="Times New Roman"/>
          <w:b/>
          <w:sz w:val="24"/>
          <w:szCs w:val="24"/>
        </w:rPr>
        <w:t>Порядок проведения публичных слушаний по вопросам градостроительной деятельности</w:t>
      </w:r>
      <w:bookmarkEnd w:id="129"/>
      <w:bookmarkEnd w:id="130"/>
      <w:bookmarkEnd w:id="131"/>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6.2.1.</w:t>
      </w:r>
      <w:r>
        <w:rPr>
          <w:rFonts w:ascii="Times New Roman" w:hAnsi="Times New Roman"/>
          <w:sz w:val="24"/>
          <w:szCs w:val="24"/>
        </w:rPr>
        <w:t xml:space="preserve"> </w:t>
      </w:r>
      <w:r w:rsidRPr="00053909">
        <w:rPr>
          <w:rFonts w:ascii="Times New Roman" w:hAnsi="Times New Roman"/>
          <w:sz w:val="24"/>
          <w:szCs w:val="24"/>
        </w:rPr>
        <w:t xml:space="preserve">Решение о назначении публичных слушаний принимает </w:t>
      </w:r>
      <w:r>
        <w:rPr>
          <w:rFonts w:ascii="Times New Roman" w:hAnsi="Times New Roman"/>
          <w:sz w:val="24"/>
          <w:szCs w:val="24"/>
        </w:rPr>
        <w:t xml:space="preserve">Глава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Решение о назначении публичных слушаний подлежит </w:t>
      </w:r>
      <w:r>
        <w:rPr>
          <w:rFonts w:ascii="Times New Roman" w:hAnsi="Times New Roman"/>
          <w:sz w:val="24"/>
          <w:szCs w:val="24"/>
        </w:rPr>
        <w:t>опубликованию (обнародованию)</w:t>
      </w:r>
      <w:r w:rsidRPr="00053909">
        <w:rPr>
          <w:rFonts w:ascii="Times New Roman" w:hAnsi="Times New Roman"/>
          <w:sz w:val="24"/>
          <w:szCs w:val="24"/>
        </w:rPr>
        <w:t xml:space="preserve"> в порядке, установленном для официального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муниципальных правовых актов, иной официальной информации, и размещается на официальном сайте Администрации </w:t>
      </w:r>
      <w:r w:rsidR="00C451A7">
        <w:rPr>
          <w:rFonts w:ascii="Times New Roman" w:hAnsi="Times New Roman"/>
          <w:sz w:val="24"/>
          <w:szCs w:val="24"/>
        </w:rPr>
        <w:t>Хомутов</w:t>
      </w:r>
      <w:r>
        <w:rPr>
          <w:rFonts w:ascii="Times New Roman" w:hAnsi="Times New Roman"/>
          <w:sz w:val="24"/>
          <w:szCs w:val="24"/>
        </w:rPr>
        <w:t>ского района</w:t>
      </w:r>
      <w:r w:rsidRPr="00053909">
        <w:rPr>
          <w:rFonts w:ascii="Times New Roman" w:hAnsi="Times New Roman"/>
          <w:sz w:val="24"/>
          <w:szCs w:val="24"/>
        </w:rPr>
        <w:t xml:space="preserve"> в сети «Интернет».</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6.2.2.</w:t>
      </w:r>
      <w:r>
        <w:rPr>
          <w:rFonts w:ascii="Times New Roman" w:hAnsi="Times New Roman"/>
          <w:sz w:val="24"/>
          <w:szCs w:val="24"/>
        </w:rPr>
        <w:t xml:space="preserve"> </w:t>
      </w:r>
      <w:r w:rsidRPr="00053909">
        <w:rPr>
          <w:rFonts w:ascii="Times New Roman" w:hAnsi="Times New Roman"/>
          <w:sz w:val="24"/>
          <w:szCs w:val="24"/>
        </w:rPr>
        <w:t xml:space="preserve">Исчисление сроков проведения публичных слушаний начинается со дня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решения о назначении публичных слушаний в установленном порядке и в случаях, определенных законодательством, -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проекта правового акта.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6.2.3.</w:t>
      </w:r>
      <w:r>
        <w:rPr>
          <w:rFonts w:ascii="Times New Roman" w:hAnsi="Times New Roman"/>
          <w:sz w:val="24"/>
          <w:szCs w:val="24"/>
        </w:rPr>
        <w:t xml:space="preserve"> </w:t>
      </w:r>
      <w:r w:rsidRPr="00053909">
        <w:rPr>
          <w:rFonts w:ascii="Times New Roman" w:hAnsi="Times New Roman"/>
          <w:sz w:val="24"/>
          <w:szCs w:val="24"/>
        </w:rPr>
        <w:t>В ходе проведения публичных слушаний ведется протокол, который оформляется в 2 экземплярах.</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6.2.4.С учетом положений протокола орган, проводивший публичные слушания, подготавливает заключение о результатах публичных слушаний.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Заключения о результатах публичных слушаний подлежат </w:t>
      </w:r>
      <w:r>
        <w:rPr>
          <w:rFonts w:ascii="Times New Roman" w:hAnsi="Times New Roman"/>
          <w:sz w:val="24"/>
          <w:szCs w:val="24"/>
        </w:rPr>
        <w:t>опубликованию (обнародованию)</w:t>
      </w:r>
      <w:r w:rsidRPr="00053909">
        <w:rPr>
          <w:rFonts w:ascii="Times New Roman" w:hAnsi="Times New Roman"/>
          <w:sz w:val="24"/>
          <w:szCs w:val="24"/>
        </w:rPr>
        <w:t xml:space="preserve"> в порядке, установленном для официального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муниципальных правовых актов, иной официальной информации, и размещаются на официальном сайте Администрации </w:t>
      </w:r>
      <w:r w:rsidR="00C451A7">
        <w:rPr>
          <w:rFonts w:ascii="Times New Roman" w:hAnsi="Times New Roman"/>
          <w:sz w:val="24"/>
          <w:szCs w:val="24"/>
        </w:rPr>
        <w:t>Хомутов</w:t>
      </w:r>
      <w:r>
        <w:rPr>
          <w:rFonts w:ascii="Times New Roman" w:hAnsi="Times New Roman"/>
          <w:sz w:val="24"/>
          <w:szCs w:val="24"/>
        </w:rPr>
        <w:t>ского района</w:t>
      </w:r>
      <w:r w:rsidRPr="00053909">
        <w:rPr>
          <w:rFonts w:ascii="Times New Roman" w:hAnsi="Times New Roman"/>
          <w:sz w:val="24"/>
          <w:szCs w:val="24"/>
        </w:rPr>
        <w:t xml:space="preserve"> в сети «Интернет».</w:t>
      </w:r>
    </w:p>
    <w:p w:rsidR="00B070A0"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Одновременно,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w:t>
      </w:r>
      <w:r>
        <w:rPr>
          <w:rFonts w:ascii="Times New Roman" w:hAnsi="Times New Roman"/>
          <w:sz w:val="24"/>
          <w:szCs w:val="24"/>
        </w:rPr>
        <w:t xml:space="preserve"> и направляет эти рекомендации</w:t>
      </w:r>
      <w:r w:rsidRPr="00053909">
        <w:rPr>
          <w:rFonts w:ascii="Times New Roman" w:hAnsi="Times New Roman"/>
          <w:sz w:val="24"/>
          <w:szCs w:val="24"/>
        </w:rPr>
        <w:t xml:space="preserve"> </w:t>
      </w:r>
      <w:r>
        <w:rPr>
          <w:rFonts w:ascii="Times New Roman" w:hAnsi="Times New Roman"/>
          <w:sz w:val="24"/>
          <w:szCs w:val="24"/>
        </w:rPr>
        <w:t xml:space="preserve">Главе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w:t>
      </w:r>
    </w:p>
    <w:p w:rsidR="00B070A0"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32" w:name="_Toc270676560"/>
      <w:bookmarkStart w:id="133" w:name="_Toc286828558"/>
      <w:bookmarkStart w:id="134" w:name="_Toc375046716"/>
      <w:r w:rsidRPr="00053909">
        <w:rPr>
          <w:rFonts w:ascii="Times New Roman" w:hAnsi="Times New Roman"/>
          <w:b/>
          <w:sz w:val="24"/>
          <w:szCs w:val="24"/>
        </w:rPr>
        <w:t>Особенности проведения публичных слушаний по внесению изменений в настоящие Правила</w:t>
      </w:r>
      <w:bookmarkEnd w:id="132"/>
      <w:bookmarkEnd w:id="133"/>
      <w:bookmarkEnd w:id="134"/>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6.3.1.</w:t>
      </w:r>
      <w:r>
        <w:rPr>
          <w:rFonts w:ascii="Times New Roman" w:hAnsi="Times New Roman"/>
          <w:sz w:val="24"/>
          <w:szCs w:val="24"/>
        </w:rPr>
        <w:t xml:space="preserve"> </w:t>
      </w:r>
      <w:r w:rsidRPr="00053909">
        <w:rPr>
          <w:rFonts w:ascii="Times New Roman" w:hAnsi="Times New Roman"/>
          <w:sz w:val="24"/>
          <w:szCs w:val="24"/>
        </w:rPr>
        <w:t xml:space="preserve">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w:t>
      </w:r>
      <w:r>
        <w:rPr>
          <w:rFonts w:ascii="Times New Roman" w:hAnsi="Times New Roman"/>
          <w:sz w:val="24"/>
          <w:szCs w:val="24"/>
        </w:rPr>
        <w:t xml:space="preserve">местного самоуправления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6.3.2.</w:t>
      </w:r>
      <w:r>
        <w:rPr>
          <w:rFonts w:ascii="Times New Roman" w:hAnsi="Times New Roman"/>
          <w:sz w:val="24"/>
          <w:szCs w:val="24"/>
        </w:rPr>
        <w:t xml:space="preserve"> </w:t>
      </w:r>
      <w:r w:rsidRPr="00053909">
        <w:rPr>
          <w:rFonts w:ascii="Times New Roman" w:hAnsi="Times New Roman"/>
          <w:sz w:val="24"/>
          <w:szCs w:val="24"/>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Pr>
          <w:rFonts w:ascii="Times New Roman" w:hAnsi="Times New Roman"/>
          <w:sz w:val="24"/>
          <w:szCs w:val="24"/>
        </w:rPr>
        <w:t xml:space="preserve">Главе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6.3.3.</w:t>
      </w:r>
      <w:r>
        <w:rPr>
          <w:rFonts w:ascii="Times New Roman" w:hAnsi="Times New Roman"/>
          <w:sz w:val="24"/>
          <w:szCs w:val="24"/>
        </w:rPr>
        <w:t xml:space="preserve"> Глава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6.3.4.</w:t>
      </w:r>
      <w:r>
        <w:rPr>
          <w:rFonts w:ascii="Times New Roman" w:hAnsi="Times New Roman"/>
          <w:sz w:val="24"/>
          <w:szCs w:val="24"/>
        </w:rPr>
        <w:t xml:space="preserve"> </w:t>
      </w:r>
      <w:r w:rsidRPr="00053909">
        <w:rPr>
          <w:rFonts w:ascii="Times New Roman" w:hAnsi="Times New Roman"/>
          <w:sz w:val="24"/>
          <w:szCs w:val="24"/>
        </w:rPr>
        <w:t xml:space="preserve">Срок проведения публичных слушаний по проекту о внесении изменений в настоящие Правила составляет два месяца со дня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соответствующего проекта.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6.3.5.</w:t>
      </w:r>
      <w:r>
        <w:rPr>
          <w:rFonts w:ascii="Times New Roman" w:hAnsi="Times New Roman"/>
          <w:sz w:val="24"/>
          <w:szCs w:val="24"/>
        </w:rPr>
        <w:t xml:space="preserve"> </w:t>
      </w:r>
      <w:r w:rsidRPr="00053909">
        <w:rPr>
          <w:rFonts w:ascii="Times New Roman" w:hAnsi="Times New Roman"/>
          <w:sz w:val="24"/>
          <w:szCs w:val="24"/>
        </w:rPr>
        <w:t>Участниками публичных слушаний по проекту о внесении изменений в настоящие Правила являются жители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 правообладатели земельных участков и объектов капитального строительства, расположенных в муниципальном образовании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 иные заинтересованные лица.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6.3.6.</w:t>
      </w:r>
      <w:r>
        <w:rPr>
          <w:rFonts w:ascii="Times New Roman" w:hAnsi="Times New Roman"/>
          <w:sz w:val="24"/>
          <w:szCs w:val="24"/>
        </w:rPr>
        <w:t xml:space="preserve"> </w:t>
      </w:r>
      <w:r w:rsidRPr="00053909">
        <w:rPr>
          <w:rFonts w:ascii="Times New Roman" w:hAnsi="Times New Roman"/>
          <w:sz w:val="24"/>
          <w:szCs w:val="24"/>
        </w:rPr>
        <w:t xml:space="preserve">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w:t>
      </w:r>
      <w:r>
        <w:rPr>
          <w:rFonts w:ascii="Times New Roman" w:hAnsi="Times New Roman"/>
          <w:sz w:val="24"/>
          <w:szCs w:val="24"/>
        </w:rPr>
        <w:t>опубликование (обнародование)</w:t>
      </w:r>
      <w:r w:rsidRPr="00053909">
        <w:rPr>
          <w:rFonts w:ascii="Times New Roman" w:hAnsi="Times New Roman"/>
          <w:sz w:val="24"/>
          <w:szCs w:val="24"/>
        </w:rPr>
        <w:t xml:space="preserve"> и размещение на официальном сайте Администрации </w:t>
      </w:r>
      <w:r w:rsidR="00C451A7">
        <w:rPr>
          <w:rFonts w:ascii="Times New Roman" w:eastAsia="Times New Roman" w:hAnsi="Times New Roman"/>
          <w:sz w:val="24"/>
          <w:szCs w:val="24"/>
          <w:lang w:eastAsia="ru-RU"/>
        </w:rPr>
        <w:t>Хомутов</w:t>
      </w:r>
      <w:r>
        <w:rPr>
          <w:rFonts w:ascii="Times New Roman" w:eastAsia="Times New Roman" w:hAnsi="Times New Roman"/>
          <w:sz w:val="24"/>
          <w:szCs w:val="24"/>
          <w:lang w:eastAsia="ru-RU"/>
        </w:rPr>
        <w:t>ского района</w:t>
      </w:r>
      <w:r w:rsidRPr="00053909">
        <w:rPr>
          <w:rFonts w:ascii="Times New Roman" w:hAnsi="Times New Roman"/>
          <w:sz w:val="24"/>
          <w:szCs w:val="24"/>
        </w:rPr>
        <w:t xml:space="preserve"> в сети «Интернет».</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В случае, когда проект подготовлен по инициативе органа местного самоуправления, Комиссия также:</w:t>
      </w:r>
    </w:p>
    <w:p w:rsidR="00B070A0" w:rsidRPr="00053909" w:rsidRDefault="00B070A0" w:rsidP="00B070A0">
      <w:pPr>
        <w:pStyle w:val="a5"/>
        <w:suppressAutoHyphens/>
        <w:ind w:left="1701" w:hanging="425"/>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1) обеспечивает доработку проекта о внесении изменений в настоящие Правила по результатам публичных слушаний;</w:t>
      </w:r>
    </w:p>
    <w:p w:rsidR="00B070A0" w:rsidRPr="00053909" w:rsidRDefault="00B070A0" w:rsidP="00B070A0">
      <w:pPr>
        <w:pStyle w:val="a5"/>
        <w:suppressAutoHyphens/>
        <w:ind w:left="1701" w:hanging="425"/>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2) подготавливает комплект документов и направляет его Главе </w:t>
      </w:r>
      <w:r w:rsidR="00C451A7">
        <w:rPr>
          <w:rFonts w:ascii="Times New Roman" w:eastAsia="Times New Roman" w:hAnsi="Times New Roman"/>
          <w:sz w:val="24"/>
          <w:szCs w:val="24"/>
          <w:lang w:eastAsia="ru-RU"/>
        </w:rPr>
        <w:t>Гламаздин</w:t>
      </w:r>
      <w:r>
        <w:rPr>
          <w:rFonts w:ascii="Times New Roman" w:eastAsia="Times New Roman" w:hAnsi="Times New Roman"/>
          <w:sz w:val="24"/>
          <w:szCs w:val="24"/>
          <w:lang w:eastAsia="ru-RU"/>
        </w:rPr>
        <w:t>ского сельсовета</w:t>
      </w:r>
      <w:r w:rsidRPr="00053909">
        <w:rPr>
          <w:rFonts w:ascii="Times New Roman" w:eastAsia="Times New Roman" w:hAnsi="Times New Roman"/>
          <w:sz w:val="24"/>
          <w:szCs w:val="24"/>
          <w:lang w:eastAsia="ru-RU"/>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В случае, когда проект предложений подготовлен по инициативе заинтересованных физических и юридических лиц, Комиссия:</w:t>
      </w:r>
    </w:p>
    <w:p w:rsidR="00B070A0" w:rsidRPr="00053909" w:rsidRDefault="00B070A0" w:rsidP="00B070A0">
      <w:pPr>
        <w:pStyle w:val="a5"/>
        <w:suppressAutoHyphens/>
        <w:ind w:left="1701" w:hanging="425"/>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1) 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rsidR="00B070A0" w:rsidRPr="00053909" w:rsidRDefault="00B070A0" w:rsidP="00B070A0">
      <w:pPr>
        <w:pStyle w:val="a5"/>
        <w:suppressAutoHyphens/>
        <w:ind w:left="1701" w:hanging="425"/>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2) подготавливает комплект документов и направляет его </w:t>
      </w:r>
      <w:r>
        <w:rPr>
          <w:rFonts w:ascii="Times New Roman" w:eastAsia="Times New Roman" w:hAnsi="Times New Roman"/>
          <w:sz w:val="24"/>
          <w:szCs w:val="24"/>
          <w:lang w:eastAsia="ru-RU"/>
        </w:rPr>
        <w:t xml:space="preserve">Главе </w:t>
      </w:r>
      <w:r w:rsidR="00C451A7">
        <w:rPr>
          <w:rFonts w:ascii="Times New Roman" w:eastAsia="Times New Roman" w:hAnsi="Times New Roman"/>
          <w:sz w:val="24"/>
          <w:szCs w:val="24"/>
          <w:lang w:eastAsia="ru-RU"/>
        </w:rPr>
        <w:t>Гламаздин</w:t>
      </w:r>
      <w:r>
        <w:rPr>
          <w:rFonts w:ascii="Times New Roman" w:eastAsia="Times New Roman" w:hAnsi="Times New Roman"/>
          <w:sz w:val="24"/>
          <w:szCs w:val="24"/>
          <w:lang w:eastAsia="ru-RU"/>
        </w:rPr>
        <w:t>ского сельсовета</w:t>
      </w:r>
      <w:r w:rsidRPr="00053909">
        <w:rPr>
          <w:rFonts w:ascii="Times New Roman" w:eastAsia="Times New Roman" w:hAnsi="Times New Roman"/>
          <w:sz w:val="24"/>
          <w:szCs w:val="24"/>
          <w:lang w:eastAsia="ru-RU"/>
        </w:rPr>
        <w:t xml:space="preserve">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6.3.7.</w:t>
      </w:r>
      <w:r>
        <w:rPr>
          <w:rFonts w:ascii="Times New Roman" w:hAnsi="Times New Roman"/>
          <w:sz w:val="24"/>
          <w:szCs w:val="24"/>
        </w:rPr>
        <w:t xml:space="preserve"> Глава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xml:space="preserve"> с учетом представленных ему документов в установленные законодательством сроки принимает одно из двух решений:</w:t>
      </w:r>
    </w:p>
    <w:p w:rsidR="00B070A0" w:rsidRPr="00053909" w:rsidRDefault="00B070A0" w:rsidP="00B070A0">
      <w:pPr>
        <w:pStyle w:val="a5"/>
        <w:suppressAutoHyphens/>
        <w:ind w:left="1701" w:hanging="425"/>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1) о направлении проекта о внесении изменений в настоящие Правила в </w:t>
      </w:r>
      <w:r>
        <w:rPr>
          <w:rFonts w:ascii="Times New Roman" w:eastAsia="Times New Roman" w:hAnsi="Times New Roman"/>
          <w:sz w:val="24"/>
          <w:szCs w:val="24"/>
          <w:lang w:eastAsia="ru-RU"/>
        </w:rPr>
        <w:t xml:space="preserve">Собрание депутатов </w:t>
      </w:r>
      <w:r w:rsidR="00C451A7">
        <w:rPr>
          <w:rFonts w:ascii="Times New Roman" w:eastAsia="Times New Roman" w:hAnsi="Times New Roman"/>
          <w:sz w:val="24"/>
          <w:szCs w:val="24"/>
          <w:lang w:eastAsia="ru-RU"/>
        </w:rPr>
        <w:t>Гламаздин</w:t>
      </w:r>
      <w:r>
        <w:rPr>
          <w:rFonts w:ascii="Times New Roman" w:eastAsia="Times New Roman" w:hAnsi="Times New Roman"/>
          <w:sz w:val="24"/>
          <w:szCs w:val="24"/>
          <w:lang w:eastAsia="ru-RU"/>
        </w:rPr>
        <w:t>ского сельсовета</w:t>
      </w:r>
      <w:r w:rsidRPr="00053909">
        <w:rPr>
          <w:rFonts w:ascii="Times New Roman" w:eastAsia="Times New Roman" w:hAnsi="Times New Roman"/>
          <w:sz w:val="24"/>
          <w:szCs w:val="24"/>
          <w:lang w:eastAsia="ru-RU"/>
        </w:rPr>
        <w:t>;</w:t>
      </w:r>
    </w:p>
    <w:p w:rsidR="00B070A0" w:rsidRPr="00053909" w:rsidRDefault="00B070A0" w:rsidP="00B070A0">
      <w:pPr>
        <w:pStyle w:val="a5"/>
        <w:suppressAutoHyphens/>
        <w:ind w:left="1701" w:hanging="425"/>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2) об отклонении проекта.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В случае если </w:t>
      </w:r>
      <w:r>
        <w:rPr>
          <w:rFonts w:ascii="Times New Roman" w:hAnsi="Times New Roman"/>
          <w:sz w:val="24"/>
          <w:szCs w:val="24"/>
        </w:rPr>
        <w:t xml:space="preserve">Главой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xml:space="preserve"> принято решении о направлении в </w:t>
      </w:r>
      <w:r>
        <w:rPr>
          <w:rFonts w:ascii="Times New Roman" w:hAnsi="Times New Roman"/>
          <w:sz w:val="24"/>
          <w:szCs w:val="24"/>
        </w:rPr>
        <w:t xml:space="preserve">Собрание депутатов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xml:space="preserve"> указанного проекта, то к проекту о внесении изменений в настоящие Правила также прикладываются протоколы публичных слушаний по указанному проекту и заключение о результатах таких публичных слушаний.</w:t>
      </w:r>
    </w:p>
    <w:p w:rsidR="00B070A0" w:rsidRPr="00053909" w:rsidRDefault="00B070A0" w:rsidP="00B070A0">
      <w:pPr>
        <w:suppressAutoHyphens/>
        <w:ind w:firstLine="851"/>
        <w:jc w:val="both"/>
        <w:rPr>
          <w:rFonts w:ascii="Times New Roman" w:hAnsi="Times New Roman"/>
          <w:sz w:val="24"/>
          <w:szCs w:val="24"/>
        </w:rPr>
      </w:pPr>
      <w:r>
        <w:rPr>
          <w:rFonts w:ascii="Times New Roman" w:hAnsi="Times New Roman"/>
          <w:sz w:val="24"/>
          <w:szCs w:val="24"/>
        </w:rPr>
        <w:t xml:space="preserve">Собрание депутатов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xml:space="preserve"> по результатам рассмотрения документов, представленных </w:t>
      </w:r>
      <w:r>
        <w:rPr>
          <w:rFonts w:ascii="Times New Roman" w:hAnsi="Times New Roman"/>
          <w:sz w:val="24"/>
          <w:szCs w:val="24"/>
        </w:rPr>
        <w:t xml:space="preserve">Главой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может принять одно из следующих решений:</w:t>
      </w:r>
    </w:p>
    <w:p w:rsidR="00B070A0" w:rsidRPr="00053909" w:rsidRDefault="00B070A0" w:rsidP="00B070A0">
      <w:pPr>
        <w:pStyle w:val="a5"/>
        <w:suppressAutoHyphens/>
        <w:ind w:left="1701" w:hanging="425"/>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1) утвердить изменения в настоящие Правила;</w:t>
      </w:r>
    </w:p>
    <w:p w:rsidR="00B070A0" w:rsidRPr="00053909" w:rsidRDefault="00B070A0" w:rsidP="00B070A0">
      <w:pPr>
        <w:pStyle w:val="a5"/>
        <w:suppressAutoHyphens/>
        <w:ind w:left="1701" w:hanging="425"/>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2) отклонить изменения в настоящие Правила и направить их </w:t>
      </w:r>
      <w:r>
        <w:rPr>
          <w:rFonts w:ascii="Times New Roman" w:eastAsia="Times New Roman" w:hAnsi="Times New Roman"/>
          <w:sz w:val="24"/>
          <w:szCs w:val="24"/>
          <w:lang w:eastAsia="ru-RU"/>
        </w:rPr>
        <w:t xml:space="preserve">Главе </w:t>
      </w:r>
      <w:r w:rsidR="00C451A7">
        <w:rPr>
          <w:rFonts w:ascii="Times New Roman" w:eastAsia="Times New Roman" w:hAnsi="Times New Roman"/>
          <w:sz w:val="24"/>
          <w:szCs w:val="24"/>
          <w:lang w:eastAsia="ru-RU"/>
        </w:rPr>
        <w:t>Гламаздин</w:t>
      </w:r>
      <w:r>
        <w:rPr>
          <w:rFonts w:ascii="Times New Roman" w:eastAsia="Times New Roman" w:hAnsi="Times New Roman"/>
          <w:sz w:val="24"/>
          <w:szCs w:val="24"/>
          <w:lang w:eastAsia="ru-RU"/>
        </w:rPr>
        <w:t>ского сельсовета</w:t>
      </w:r>
      <w:r w:rsidRPr="00053909">
        <w:rPr>
          <w:rFonts w:ascii="Times New Roman" w:eastAsia="Times New Roman" w:hAnsi="Times New Roman"/>
          <w:sz w:val="24"/>
          <w:szCs w:val="24"/>
          <w:lang w:eastAsia="ru-RU"/>
        </w:rPr>
        <w:t xml:space="preserve"> на доработку в соответствии с результатами публичных слушаний по указанному проекту.</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6.3.8.</w:t>
      </w:r>
      <w:r>
        <w:rPr>
          <w:rFonts w:ascii="Times New Roman" w:hAnsi="Times New Roman"/>
          <w:sz w:val="24"/>
          <w:szCs w:val="24"/>
        </w:rPr>
        <w:t xml:space="preserve"> </w:t>
      </w:r>
      <w:r w:rsidRPr="00053909">
        <w:rPr>
          <w:rFonts w:ascii="Times New Roman" w:hAnsi="Times New Roman"/>
          <w:sz w:val="24"/>
          <w:szCs w:val="24"/>
        </w:rPr>
        <w:t>Утвержденные изменения в настоящие Правила:</w:t>
      </w:r>
    </w:p>
    <w:p w:rsidR="00B070A0" w:rsidRPr="00053909" w:rsidRDefault="00B070A0" w:rsidP="00B070A0">
      <w:pPr>
        <w:pStyle w:val="a5"/>
        <w:suppressAutoHyphens/>
        <w:ind w:left="1701" w:hanging="425"/>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1) подлежат </w:t>
      </w:r>
      <w:r>
        <w:rPr>
          <w:rFonts w:ascii="Times New Roman" w:eastAsia="Times New Roman" w:hAnsi="Times New Roman"/>
          <w:sz w:val="24"/>
          <w:szCs w:val="24"/>
          <w:lang w:eastAsia="ru-RU"/>
        </w:rPr>
        <w:t>опубликованию (обнародованию)</w:t>
      </w:r>
      <w:r w:rsidRPr="00053909">
        <w:rPr>
          <w:rFonts w:ascii="Times New Roman" w:eastAsia="Times New Roman" w:hAnsi="Times New Roman"/>
          <w:sz w:val="24"/>
          <w:szCs w:val="24"/>
          <w:lang w:eastAsia="ru-RU"/>
        </w:rPr>
        <w:t xml:space="preserve"> в порядке, установленном для официального </w:t>
      </w:r>
      <w:r>
        <w:rPr>
          <w:rFonts w:ascii="Times New Roman" w:eastAsia="Times New Roman" w:hAnsi="Times New Roman"/>
          <w:sz w:val="24"/>
          <w:szCs w:val="24"/>
          <w:lang w:eastAsia="ru-RU"/>
        </w:rPr>
        <w:t>опубликования (обнародования)</w:t>
      </w:r>
      <w:r w:rsidRPr="00053909">
        <w:rPr>
          <w:rFonts w:ascii="Times New Roman" w:eastAsia="Times New Roman" w:hAnsi="Times New Roman"/>
          <w:sz w:val="24"/>
          <w:szCs w:val="24"/>
          <w:lang w:eastAsia="ru-RU"/>
        </w:rPr>
        <w:t xml:space="preserve"> муниципальных правовых актов, иной официальной информации, и размещаются на официальном сайте Администрации </w:t>
      </w:r>
      <w:r w:rsidR="00C451A7">
        <w:rPr>
          <w:rFonts w:ascii="Times New Roman" w:eastAsia="Times New Roman" w:hAnsi="Times New Roman"/>
          <w:sz w:val="24"/>
          <w:szCs w:val="24"/>
          <w:lang w:eastAsia="ru-RU"/>
        </w:rPr>
        <w:t>Хомутов</w:t>
      </w:r>
      <w:r>
        <w:rPr>
          <w:rFonts w:ascii="Times New Roman" w:eastAsia="Times New Roman" w:hAnsi="Times New Roman"/>
          <w:sz w:val="24"/>
          <w:szCs w:val="24"/>
          <w:lang w:eastAsia="ru-RU"/>
        </w:rPr>
        <w:t>ского района</w:t>
      </w:r>
      <w:r w:rsidRPr="00053909">
        <w:rPr>
          <w:rFonts w:ascii="Times New Roman" w:eastAsia="Times New Roman" w:hAnsi="Times New Roman"/>
          <w:sz w:val="24"/>
          <w:szCs w:val="24"/>
          <w:lang w:eastAsia="ru-RU"/>
        </w:rPr>
        <w:t xml:space="preserve"> в сети «Интернет»;</w:t>
      </w:r>
    </w:p>
    <w:p w:rsidR="00B070A0" w:rsidRPr="00053909" w:rsidRDefault="00B070A0" w:rsidP="00B070A0">
      <w:pPr>
        <w:pStyle w:val="a5"/>
        <w:suppressAutoHyphens/>
        <w:ind w:left="1701" w:hanging="425"/>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2)  в соответствии с требованиями части 2 статьи 57 Градостроительного кодекса Российской Федерации подлежат:</w:t>
      </w:r>
    </w:p>
    <w:p w:rsidR="00B070A0" w:rsidRPr="00053909" w:rsidRDefault="00B070A0" w:rsidP="00B070A0">
      <w:pPr>
        <w:pStyle w:val="a5"/>
        <w:suppressAutoHyphens/>
        <w:ind w:left="2127"/>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а) в течение семи дней со дня утверждения - направлению в информационную систему обеспечения градостроительной деятельности муниципального образования «</w:t>
      </w:r>
      <w:r w:rsidR="00C451A7">
        <w:rPr>
          <w:rFonts w:ascii="Times New Roman" w:eastAsia="Times New Roman" w:hAnsi="Times New Roman"/>
          <w:sz w:val="24"/>
          <w:szCs w:val="24"/>
          <w:lang w:eastAsia="ru-RU"/>
        </w:rPr>
        <w:t>Гламаздин</w:t>
      </w:r>
      <w:r>
        <w:rPr>
          <w:rFonts w:ascii="Times New Roman" w:eastAsia="Times New Roman" w:hAnsi="Times New Roman"/>
          <w:sz w:val="24"/>
          <w:szCs w:val="24"/>
          <w:lang w:eastAsia="ru-RU"/>
        </w:rPr>
        <w:t>ский сельсовет</w:t>
      </w:r>
      <w:r w:rsidRPr="00053909">
        <w:rPr>
          <w:rFonts w:ascii="Times New Roman" w:eastAsia="Times New Roman" w:hAnsi="Times New Roman"/>
          <w:sz w:val="24"/>
          <w:szCs w:val="24"/>
          <w:lang w:eastAsia="ru-RU"/>
        </w:rPr>
        <w:t>»;</w:t>
      </w:r>
    </w:p>
    <w:p w:rsidR="00B070A0" w:rsidRDefault="00B070A0" w:rsidP="00B070A0">
      <w:pPr>
        <w:pStyle w:val="a5"/>
        <w:suppressAutoHyphens/>
        <w:ind w:left="2127"/>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б) в течение четырнадцати дней со дня получения копии документа - размещению в информационной системе обеспечения градостроительной деятельности муниципального образования «</w:t>
      </w:r>
      <w:r w:rsidR="00C451A7">
        <w:rPr>
          <w:rFonts w:ascii="Times New Roman" w:eastAsia="Times New Roman" w:hAnsi="Times New Roman"/>
          <w:sz w:val="24"/>
          <w:szCs w:val="24"/>
          <w:lang w:eastAsia="ru-RU"/>
        </w:rPr>
        <w:t>Гламаздин</w:t>
      </w:r>
      <w:r>
        <w:rPr>
          <w:rFonts w:ascii="Times New Roman" w:eastAsia="Times New Roman" w:hAnsi="Times New Roman"/>
          <w:sz w:val="24"/>
          <w:szCs w:val="24"/>
          <w:lang w:eastAsia="ru-RU"/>
        </w:rPr>
        <w:t>ский сельсовет</w:t>
      </w:r>
      <w:r w:rsidRPr="00053909">
        <w:rPr>
          <w:rFonts w:ascii="Times New Roman" w:eastAsia="Times New Roman" w:hAnsi="Times New Roman"/>
          <w:sz w:val="24"/>
          <w:szCs w:val="24"/>
          <w:lang w:eastAsia="ru-RU"/>
        </w:rPr>
        <w:t>».</w:t>
      </w:r>
    </w:p>
    <w:p w:rsidR="00B070A0" w:rsidRPr="00D40FE5" w:rsidRDefault="00B070A0" w:rsidP="00B070A0">
      <w:pPr>
        <w:suppressAutoHyphens/>
        <w:ind w:firstLine="851"/>
        <w:jc w:val="both"/>
        <w:rPr>
          <w:rFonts w:ascii="Times New Roman" w:hAnsi="Times New Roman"/>
          <w:sz w:val="24"/>
          <w:szCs w:val="24"/>
        </w:rPr>
      </w:pPr>
    </w:p>
    <w:p w:rsidR="00B070A0" w:rsidRPr="00053909" w:rsidRDefault="00B070A0" w:rsidP="00B070A0">
      <w:pPr>
        <w:pStyle w:val="3"/>
        <w:keepLines w:val="0"/>
        <w:numPr>
          <w:ilvl w:val="1"/>
          <w:numId w:val="1"/>
        </w:numPr>
        <w:suppressAutoHyphens/>
        <w:spacing w:before="0" w:line="360" w:lineRule="auto"/>
        <w:jc w:val="center"/>
        <w:rPr>
          <w:rFonts w:ascii="Times New Roman" w:hAnsi="Times New Roman"/>
          <w:color w:val="auto"/>
          <w:kern w:val="32"/>
          <w:sz w:val="28"/>
          <w:szCs w:val="28"/>
          <w:lang w:eastAsia="ru-RU"/>
        </w:rPr>
      </w:pPr>
      <w:bookmarkStart w:id="135" w:name="_Toc270676561"/>
      <w:bookmarkStart w:id="136" w:name="_Toc286828559"/>
      <w:bookmarkStart w:id="137" w:name="_Toc375046717"/>
      <w:r w:rsidRPr="00053909">
        <w:rPr>
          <w:rFonts w:ascii="Times New Roman" w:hAnsi="Times New Roman"/>
          <w:color w:val="auto"/>
          <w:kern w:val="32"/>
          <w:sz w:val="28"/>
          <w:szCs w:val="28"/>
          <w:lang w:eastAsia="ru-RU"/>
        </w:rPr>
        <w:t>ПОРЯДОК ВНЕСЕНИЯ ИЗМЕНЕНИЙ В ПРАВИЛА ЗЕМЛЕПОЛЬЗОВАНИЯ И ЗАСТРОЙКИ МУНИЦИПАЛЬНОГО ОБРАЗОВАНИЯ «</w:t>
      </w:r>
      <w:r w:rsidR="00C451A7">
        <w:rPr>
          <w:rFonts w:ascii="Times New Roman" w:hAnsi="Times New Roman"/>
          <w:color w:val="auto"/>
          <w:kern w:val="32"/>
          <w:sz w:val="28"/>
          <w:szCs w:val="28"/>
          <w:lang w:eastAsia="ru-RU"/>
        </w:rPr>
        <w:t>ГЛАМАЗДИН</w:t>
      </w:r>
      <w:r>
        <w:rPr>
          <w:rFonts w:ascii="Times New Roman" w:hAnsi="Times New Roman"/>
          <w:color w:val="auto"/>
          <w:kern w:val="32"/>
          <w:sz w:val="28"/>
          <w:szCs w:val="28"/>
          <w:lang w:eastAsia="ru-RU"/>
        </w:rPr>
        <w:t>СКИЙ СЕЛЬСОВЕТ</w:t>
      </w:r>
      <w:r w:rsidRPr="00053909">
        <w:rPr>
          <w:rFonts w:ascii="Times New Roman" w:hAnsi="Times New Roman"/>
          <w:color w:val="auto"/>
          <w:kern w:val="32"/>
          <w:sz w:val="28"/>
          <w:szCs w:val="28"/>
          <w:lang w:eastAsia="ru-RU"/>
        </w:rPr>
        <w:t>»</w:t>
      </w:r>
      <w:bookmarkEnd w:id="135"/>
      <w:bookmarkEnd w:id="136"/>
      <w:r>
        <w:rPr>
          <w:rFonts w:ascii="Times New Roman" w:hAnsi="Times New Roman"/>
          <w:color w:val="auto"/>
          <w:kern w:val="32"/>
          <w:sz w:val="28"/>
          <w:szCs w:val="28"/>
          <w:lang w:eastAsia="ru-RU"/>
        </w:rPr>
        <w:t xml:space="preserve"> </w:t>
      </w:r>
      <w:r w:rsidR="00C451A7">
        <w:rPr>
          <w:rFonts w:ascii="Times New Roman" w:hAnsi="Times New Roman"/>
          <w:color w:val="auto"/>
          <w:kern w:val="32"/>
          <w:sz w:val="28"/>
          <w:szCs w:val="28"/>
          <w:lang w:eastAsia="ru-RU"/>
        </w:rPr>
        <w:t>ХОМУТОВ</w:t>
      </w:r>
      <w:r w:rsidRPr="002A6D81">
        <w:rPr>
          <w:rFonts w:ascii="Times New Roman" w:hAnsi="Times New Roman"/>
          <w:color w:val="auto"/>
          <w:kern w:val="32"/>
          <w:sz w:val="28"/>
          <w:szCs w:val="28"/>
          <w:lang w:eastAsia="ru-RU"/>
        </w:rPr>
        <w:t>СКОГО РАЙОНА КУРСКОЙ ОБЛАСТИ</w:t>
      </w:r>
      <w:bookmarkEnd w:id="137"/>
    </w:p>
    <w:p w:rsidR="00B070A0" w:rsidRPr="00053909" w:rsidRDefault="00B070A0" w:rsidP="00B070A0">
      <w:pPr>
        <w:rPr>
          <w:lang w:eastAsia="ru-RU"/>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38" w:name="_Toc286828560"/>
      <w:bookmarkStart w:id="139" w:name="_Toc375046718"/>
      <w:r w:rsidRPr="00053909">
        <w:rPr>
          <w:rFonts w:ascii="Times New Roman" w:hAnsi="Times New Roman"/>
          <w:b/>
          <w:sz w:val="24"/>
          <w:szCs w:val="24"/>
        </w:rPr>
        <w:t>Общие положения</w:t>
      </w:r>
      <w:bookmarkEnd w:id="138"/>
      <w:bookmarkEnd w:id="139"/>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7.1.1. 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7.1.2. Основаниями для рассмотрения </w:t>
      </w:r>
      <w:r>
        <w:rPr>
          <w:rFonts w:ascii="Times New Roman" w:hAnsi="Times New Roman"/>
          <w:sz w:val="24"/>
          <w:szCs w:val="24"/>
        </w:rPr>
        <w:t xml:space="preserve">Главой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xml:space="preserve"> вопроса о внесении изменений в Правила застройки являются:</w:t>
      </w:r>
    </w:p>
    <w:p w:rsidR="00D3759D" w:rsidRDefault="00B070A0" w:rsidP="00D3759D">
      <w:pPr>
        <w:pStyle w:val="a5"/>
        <w:suppressAutoHyphens/>
        <w:ind w:left="1560" w:hanging="284"/>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1) </w:t>
      </w:r>
      <w:r w:rsidR="00D3759D" w:rsidRPr="00D3759D">
        <w:rPr>
          <w:rFonts w:ascii="Times New Roman" w:eastAsia="Times New Roman" w:hAnsi="Times New Roman"/>
          <w:sz w:val="24"/>
          <w:szCs w:val="24"/>
          <w:lang w:eastAsia="ru-RU"/>
        </w:rPr>
        <w:t>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B070A0" w:rsidRPr="00053909" w:rsidRDefault="00D3759D" w:rsidP="00D3759D">
      <w:pPr>
        <w:pStyle w:val="a5"/>
        <w:suppressAutoHyphens/>
        <w:ind w:left="1560" w:hanging="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B070A0" w:rsidRPr="00053909">
        <w:rPr>
          <w:rFonts w:ascii="Times New Roman" w:eastAsia="Times New Roman" w:hAnsi="Times New Roman"/>
          <w:sz w:val="24"/>
          <w:szCs w:val="24"/>
          <w:lang w:eastAsia="ru-RU"/>
        </w:rPr>
        <w:t>поступление предложений об изменении границ территориальных зон, изменении градостроительных регламентов.</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7.1.3. Предложения о внесении изменений в Правила направляются в Комиссию по подготовке проекта Правил землепользования и застройки:</w:t>
      </w:r>
    </w:p>
    <w:p w:rsidR="00B070A0" w:rsidRPr="00053909" w:rsidRDefault="00B070A0" w:rsidP="00B070A0">
      <w:pPr>
        <w:pStyle w:val="a5"/>
        <w:suppressAutoHyphens/>
        <w:ind w:left="1560" w:hanging="284"/>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B070A0" w:rsidRPr="00053909" w:rsidRDefault="00B070A0" w:rsidP="00B070A0">
      <w:pPr>
        <w:pStyle w:val="a5"/>
        <w:suppressAutoHyphens/>
        <w:ind w:left="1560" w:hanging="284"/>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2) органами исполнительной власти Курской области - в случаях, если Правила могут воспрепятствовать функционированию, размещению объектов капитального строительства регионального значения;</w:t>
      </w:r>
    </w:p>
    <w:p w:rsidR="00B070A0" w:rsidRDefault="00B070A0" w:rsidP="00B070A0">
      <w:pPr>
        <w:pStyle w:val="a5"/>
        <w:suppressAutoHyphens/>
        <w:ind w:left="1560" w:hanging="284"/>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3) </w:t>
      </w:r>
      <w:r w:rsidR="00D3759D" w:rsidRPr="00D3759D">
        <w:rPr>
          <w:rFonts w:ascii="Times New Roman" w:eastAsia="Times New Roman" w:hAnsi="Times New Roman"/>
          <w:sz w:val="24"/>
          <w:szCs w:val="24"/>
          <w:lang w:eastAsia="ru-RU"/>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r w:rsidR="00D3759D">
        <w:rPr>
          <w:rFonts w:ascii="Times New Roman" w:eastAsia="Times New Roman" w:hAnsi="Times New Roman"/>
          <w:sz w:val="24"/>
          <w:szCs w:val="24"/>
          <w:lang w:eastAsia="ru-RU"/>
        </w:rPr>
        <w:t>;</w:t>
      </w:r>
    </w:p>
    <w:p w:rsidR="00D3759D" w:rsidRPr="00053909" w:rsidRDefault="00D3759D" w:rsidP="00B070A0">
      <w:pPr>
        <w:pStyle w:val="a5"/>
        <w:suppressAutoHyphens/>
        <w:ind w:left="1560" w:hanging="284"/>
        <w:jc w:val="both"/>
        <w:rPr>
          <w:rFonts w:ascii="Times New Roman" w:eastAsia="Times New Roman" w:hAnsi="Times New Roman"/>
          <w:sz w:val="24"/>
          <w:szCs w:val="24"/>
          <w:lang w:eastAsia="ru-RU"/>
        </w:rPr>
      </w:pPr>
      <w:r w:rsidRPr="00D3759D">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w:t>
      </w:r>
      <w:r w:rsidRPr="00D3759D">
        <w:rPr>
          <w:rFonts w:ascii="Times New Roman" w:eastAsia="Times New Roman" w:hAnsi="Times New Roman"/>
          <w:sz w:val="24"/>
          <w:szCs w:val="24"/>
          <w:lang w:eastAsia="ru-RU"/>
        </w:rPr>
        <w:t>органами местного самоуправления муниципального образования «</w:t>
      </w:r>
      <w:r w:rsidR="00C451A7">
        <w:rPr>
          <w:rFonts w:ascii="Times New Roman" w:eastAsia="Times New Roman" w:hAnsi="Times New Roman"/>
          <w:sz w:val="24"/>
          <w:szCs w:val="24"/>
          <w:lang w:eastAsia="ru-RU"/>
        </w:rPr>
        <w:t>Гламаздин</w:t>
      </w:r>
      <w:r w:rsidRPr="00D3759D">
        <w:rPr>
          <w:rFonts w:ascii="Times New Roman" w:eastAsia="Times New Roman" w:hAnsi="Times New Roman"/>
          <w:sz w:val="24"/>
          <w:szCs w:val="24"/>
          <w:lang w:eastAsia="ru-RU"/>
        </w:rPr>
        <w:t>ский сельсовет» - в случаях, если необходимо совершенствовать порядок регулирования землепользования и застройки на территории муниципального образования «</w:t>
      </w:r>
      <w:r w:rsidR="00C451A7">
        <w:rPr>
          <w:rFonts w:ascii="Times New Roman" w:eastAsia="Times New Roman" w:hAnsi="Times New Roman"/>
          <w:sz w:val="24"/>
          <w:szCs w:val="24"/>
          <w:lang w:eastAsia="ru-RU"/>
        </w:rPr>
        <w:t>Гламаздин</w:t>
      </w:r>
      <w:r w:rsidRPr="00D3759D">
        <w:rPr>
          <w:rFonts w:ascii="Times New Roman" w:eastAsia="Times New Roman" w:hAnsi="Times New Roman"/>
          <w:sz w:val="24"/>
          <w:szCs w:val="24"/>
          <w:lang w:eastAsia="ru-RU"/>
        </w:rPr>
        <w:t>ский сельсовет»;</w:t>
      </w:r>
    </w:p>
    <w:p w:rsidR="00B070A0" w:rsidRPr="00053909" w:rsidRDefault="00D3759D" w:rsidP="00B070A0">
      <w:pPr>
        <w:pStyle w:val="a5"/>
        <w:suppressAutoHyphens/>
        <w:ind w:left="1560" w:hanging="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B070A0" w:rsidRPr="00053909">
        <w:rPr>
          <w:rFonts w:ascii="Times New Roman" w:eastAsia="Times New Roman" w:hAnsi="Times New Roman"/>
          <w:sz w:val="24"/>
          <w:szCs w:val="24"/>
          <w:lang w:eastAsia="ru-RU"/>
        </w:rPr>
        <w:t>)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7.1.4. 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w:t>
      </w:r>
      <w:r>
        <w:rPr>
          <w:rFonts w:ascii="Times New Roman" w:hAnsi="Times New Roman"/>
          <w:sz w:val="24"/>
          <w:szCs w:val="24"/>
        </w:rPr>
        <w:t xml:space="preserve">Главе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Для подготовки своего заключения Комиссия запрашивает уполномоченные органы в сфере охраны окружающей среды, санитарно-эпидемиологического надзора, по охране и использованию объектов культурного наследия и иных органов по предмету предлагаемых изменений. Письменные заключения указанных уполномоченных органов в течение 14 дней предоставляются в Комиссию.</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7.1.5. </w:t>
      </w:r>
      <w:r>
        <w:rPr>
          <w:rFonts w:ascii="Times New Roman" w:hAnsi="Times New Roman"/>
          <w:sz w:val="24"/>
          <w:szCs w:val="24"/>
        </w:rPr>
        <w:t xml:space="preserve">Глава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xml:space="preserve"> 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pStyle w:val="3"/>
        <w:keepLines w:val="0"/>
        <w:numPr>
          <w:ilvl w:val="1"/>
          <w:numId w:val="1"/>
        </w:numPr>
        <w:suppressAutoHyphens/>
        <w:spacing w:before="0" w:line="360" w:lineRule="auto"/>
        <w:jc w:val="center"/>
        <w:rPr>
          <w:rFonts w:ascii="Times New Roman" w:hAnsi="Times New Roman"/>
          <w:color w:val="auto"/>
          <w:kern w:val="32"/>
          <w:sz w:val="28"/>
          <w:szCs w:val="28"/>
          <w:lang w:eastAsia="ru-RU"/>
        </w:rPr>
      </w:pPr>
      <w:bookmarkStart w:id="140" w:name="_Toc270676562"/>
      <w:bookmarkStart w:id="141" w:name="_Toc286828561"/>
      <w:bookmarkStart w:id="142" w:name="_Toc375046719"/>
      <w:r w:rsidRPr="00053909">
        <w:rPr>
          <w:rFonts w:ascii="Times New Roman" w:hAnsi="Times New Roman"/>
          <w:color w:val="auto"/>
          <w:kern w:val="32"/>
          <w:sz w:val="28"/>
          <w:szCs w:val="28"/>
          <w:lang w:eastAsia="ru-RU"/>
        </w:rPr>
        <w:t>О РЕГУЛИРОВАНИИ ИНЫХ ВОПРОСОВ ЗЕМЛЕПОЛЬЗОВАНИЯ И ЗАСТРОЙКИ МУНИЦИПАЛЬНОГО ОБРАЗОВАНИЯ «</w:t>
      </w:r>
      <w:r w:rsidR="00C451A7">
        <w:rPr>
          <w:rFonts w:ascii="Times New Roman" w:hAnsi="Times New Roman"/>
          <w:color w:val="auto"/>
          <w:kern w:val="32"/>
          <w:sz w:val="28"/>
          <w:szCs w:val="28"/>
          <w:lang w:eastAsia="ru-RU"/>
        </w:rPr>
        <w:t>ГЛАМАЗДИН</w:t>
      </w:r>
      <w:r>
        <w:rPr>
          <w:rFonts w:ascii="Times New Roman" w:hAnsi="Times New Roman"/>
          <w:color w:val="auto"/>
          <w:kern w:val="32"/>
          <w:sz w:val="28"/>
          <w:szCs w:val="28"/>
          <w:lang w:eastAsia="ru-RU"/>
        </w:rPr>
        <w:t>СКИЙ СЕЛЬСОВЕТ</w:t>
      </w:r>
      <w:r w:rsidRPr="00053909">
        <w:rPr>
          <w:rFonts w:ascii="Times New Roman" w:hAnsi="Times New Roman"/>
          <w:color w:val="auto"/>
          <w:kern w:val="32"/>
          <w:sz w:val="28"/>
          <w:szCs w:val="28"/>
          <w:lang w:eastAsia="ru-RU"/>
        </w:rPr>
        <w:t>»</w:t>
      </w:r>
      <w:bookmarkEnd w:id="140"/>
      <w:bookmarkEnd w:id="141"/>
      <w:r>
        <w:rPr>
          <w:rFonts w:ascii="Times New Roman" w:hAnsi="Times New Roman"/>
          <w:color w:val="auto"/>
          <w:kern w:val="32"/>
          <w:sz w:val="28"/>
          <w:szCs w:val="28"/>
          <w:lang w:eastAsia="ru-RU"/>
        </w:rPr>
        <w:t xml:space="preserve"> </w:t>
      </w:r>
      <w:r w:rsidR="00C451A7">
        <w:rPr>
          <w:rFonts w:ascii="Times New Roman" w:hAnsi="Times New Roman"/>
          <w:color w:val="auto"/>
          <w:kern w:val="32"/>
          <w:sz w:val="28"/>
          <w:szCs w:val="28"/>
          <w:lang w:eastAsia="ru-RU"/>
        </w:rPr>
        <w:t>ХОМУТОВ</w:t>
      </w:r>
      <w:r w:rsidRPr="002A6D81">
        <w:rPr>
          <w:rFonts w:ascii="Times New Roman" w:hAnsi="Times New Roman"/>
          <w:color w:val="auto"/>
          <w:kern w:val="32"/>
          <w:sz w:val="28"/>
          <w:szCs w:val="28"/>
          <w:lang w:eastAsia="ru-RU"/>
        </w:rPr>
        <w:t>СКОГО РАЙОНА КУРСКОЙ ОБЛАСТИ</w:t>
      </w:r>
      <w:bookmarkEnd w:id="142"/>
    </w:p>
    <w:p w:rsidR="00B070A0" w:rsidRPr="00053909" w:rsidRDefault="00B070A0" w:rsidP="00B070A0">
      <w:pPr>
        <w:keepNext/>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43" w:name="_Toc375046720"/>
      <w:bookmarkStart w:id="144" w:name="_Toc270676563"/>
      <w:bookmarkStart w:id="145" w:name="_Toc286828562"/>
      <w:r w:rsidRPr="00053909">
        <w:rPr>
          <w:rFonts w:ascii="Times New Roman" w:hAnsi="Times New Roman"/>
          <w:b/>
          <w:sz w:val="24"/>
          <w:szCs w:val="24"/>
        </w:rPr>
        <w:t>Регламент ведения и утверждения сводного плана красных линий</w:t>
      </w:r>
      <w:bookmarkEnd w:id="143"/>
      <w:r w:rsidRPr="00053909">
        <w:rPr>
          <w:rFonts w:ascii="Times New Roman" w:hAnsi="Times New Roman"/>
          <w:b/>
          <w:sz w:val="24"/>
          <w:szCs w:val="24"/>
        </w:rPr>
        <w:t xml:space="preserve"> </w:t>
      </w:r>
      <w:bookmarkEnd w:id="144"/>
      <w:bookmarkEnd w:id="145"/>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8.1.1.Красные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населенного пункта. Соблюдение красных линий также обязательно при межевании застроенных или подлежащих застройке земель в границах населенного пункта,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8.1.2.Красные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8.1.3.Красные и другие линии градостроительного регулирования подлежат обязательному отражению и учету:</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документации по планировке территории и проектной документации;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проектах инженерно-транспортных коммуникаций;</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инвентаризации земель;</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установлении границ землепользования;</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проектах территориального землеустройства;</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проектах межевания территорий;</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установлении границ территориальных зон.</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8.1.4.Красные линии разрабатываются, согласовываются и утверждаются в составе градостроительной документации.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В отдельных случаях красные линии могут устанавливаться до разработки документации по планировке территории, закрепляя исторически сложившуюся систему улично-дорожной сети застроенных и озелененных территорий.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8.1.5.Красные линии застройки устанавливаются проектами планировки соответствующих территориальных зон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Корректировка красных линий застройки может осуществляться на основании правового акта </w:t>
      </w:r>
      <w:r>
        <w:rPr>
          <w:rFonts w:ascii="Times New Roman" w:hAnsi="Times New Roman"/>
          <w:sz w:val="24"/>
          <w:szCs w:val="24"/>
        </w:rPr>
        <w:t xml:space="preserve">Администрации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связи с изменением градостроительной ситуации в результате необходимости проведения реконструкции сложившейся застройки;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связи с изменением категории (пропускной способности) улиц и дорог.</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Согласование откорректированной документации и утверждение осуществляются в соответствии с установленным </w:t>
      </w:r>
      <w:r>
        <w:rPr>
          <w:rFonts w:ascii="Times New Roman" w:hAnsi="Times New Roman"/>
          <w:sz w:val="24"/>
          <w:szCs w:val="24"/>
        </w:rPr>
        <w:t xml:space="preserve">Администрацией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xml:space="preserve"> порядком.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8.1.6.Ведение сводного плана красных линий:</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сводный план красных линий хранится в </w:t>
      </w:r>
      <w:r>
        <w:rPr>
          <w:rFonts w:ascii="Times New Roman" w:eastAsia="Times New Roman" w:hAnsi="Times New Roman"/>
          <w:sz w:val="24"/>
          <w:szCs w:val="24"/>
          <w:lang w:eastAsia="ru-RU"/>
        </w:rPr>
        <w:t xml:space="preserve">Администрации </w:t>
      </w:r>
      <w:r w:rsidR="00C451A7">
        <w:rPr>
          <w:rFonts w:ascii="Times New Roman" w:eastAsia="Times New Roman" w:hAnsi="Times New Roman"/>
          <w:sz w:val="24"/>
          <w:szCs w:val="24"/>
          <w:lang w:eastAsia="ru-RU"/>
        </w:rPr>
        <w:t>Гламаздин</w:t>
      </w:r>
      <w:r>
        <w:rPr>
          <w:rFonts w:ascii="Times New Roman" w:eastAsia="Times New Roman" w:hAnsi="Times New Roman"/>
          <w:sz w:val="24"/>
          <w:szCs w:val="24"/>
          <w:lang w:eastAsia="ru-RU"/>
        </w:rPr>
        <w:t>ского сельсовета</w:t>
      </w:r>
      <w:r w:rsidRPr="00053909">
        <w:rPr>
          <w:rFonts w:ascii="Times New Roman" w:eastAsia="Times New Roman" w:hAnsi="Times New Roman"/>
          <w:sz w:val="24"/>
          <w:szCs w:val="24"/>
          <w:lang w:eastAsia="ru-RU"/>
        </w:rPr>
        <w:t>;</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подлинные чертежи планов красных линий, разбивочных чертежей и актов установления (изменения) красных линий сдаются заказчиком вместе с градостроительной документацией в уполномоченный орган при </w:t>
      </w:r>
      <w:r>
        <w:rPr>
          <w:rFonts w:ascii="Times New Roman" w:eastAsia="Times New Roman" w:hAnsi="Times New Roman"/>
          <w:sz w:val="24"/>
          <w:szCs w:val="24"/>
          <w:lang w:eastAsia="ru-RU"/>
        </w:rPr>
        <w:t xml:space="preserve">Администрации </w:t>
      </w:r>
      <w:r w:rsidR="00C451A7">
        <w:rPr>
          <w:rFonts w:ascii="Times New Roman" w:eastAsia="Times New Roman" w:hAnsi="Times New Roman"/>
          <w:sz w:val="24"/>
          <w:szCs w:val="24"/>
          <w:lang w:eastAsia="ru-RU"/>
        </w:rPr>
        <w:t>Гламаздин</w:t>
      </w:r>
      <w:r>
        <w:rPr>
          <w:rFonts w:ascii="Times New Roman" w:eastAsia="Times New Roman" w:hAnsi="Times New Roman"/>
          <w:sz w:val="24"/>
          <w:szCs w:val="24"/>
          <w:lang w:eastAsia="ru-RU"/>
        </w:rPr>
        <w:t>ского сельсовета</w:t>
      </w:r>
      <w:r w:rsidRPr="00053909">
        <w:rPr>
          <w:rFonts w:ascii="Times New Roman" w:eastAsia="Times New Roman" w:hAnsi="Times New Roman"/>
          <w:sz w:val="24"/>
          <w:szCs w:val="24"/>
          <w:lang w:eastAsia="ru-RU"/>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8.1.7.Предоставление материалов сводного плана красных линий:</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для получения выкопировки из сводного плана красных линий заинтересованные физические и юридические лица направляют в </w:t>
      </w:r>
      <w:r>
        <w:rPr>
          <w:rFonts w:ascii="Times New Roman" w:eastAsia="Times New Roman" w:hAnsi="Times New Roman"/>
          <w:sz w:val="24"/>
          <w:szCs w:val="24"/>
          <w:lang w:eastAsia="ru-RU"/>
        </w:rPr>
        <w:t xml:space="preserve">Администрацию </w:t>
      </w:r>
      <w:r w:rsidR="00C451A7">
        <w:rPr>
          <w:rFonts w:ascii="Times New Roman" w:eastAsia="Times New Roman" w:hAnsi="Times New Roman"/>
          <w:sz w:val="24"/>
          <w:szCs w:val="24"/>
          <w:lang w:eastAsia="ru-RU"/>
        </w:rPr>
        <w:t>Гламаздин</w:t>
      </w:r>
      <w:r>
        <w:rPr>
          <w:rFonts w:ascii="Times New Roman" w:eastAsia="Times New Roman" w:hAnsi="Times New Roman"/>
          <w:sz w:val="24"/>
          <w:szCs w:val="24"/>
          <w:lang w:eastAsia="ru-RU"/>
        </w:rPr>
        <w:t>ского сельсовета</w:t>
      </w:r>
      <w:r w:rsidRPr="00053909">
        <w:rPr>
          <w:rFonts w:ascii="Times New Roman" w:eastAsia="Times New Roman" w:hAnsi="Times New Roman"/>
          <w:sz w:val="24"/>
          <w:szCs w:val="24"/>
          <w:lang w:eastAsia="ru-RU"/>
        </w:rPr>
        <w:t xml:space="preserve"> соответствующую заявку. В заявке указывается территория (микрорайон, квартал, улица), для которой запрашиваются красные линии, а также цель использования красных линий (проектирование, изыскания, строительство, прочие цели). Выкопировка имеющихся красных линий предоставляется </w:t>
      </w:r>
      <w:r>
        <w:rPr>
          <w:rFonts w:ascii="Times New Roman" w:eastAsia="Times New Roman" w:hAnsi="Times New Roman"/>
          <w:sz w:val="24"/>
          <w:szCs w:val="24"/>
          <w:lang w:eastAsia="ru-RU"/>
        </w:rPr>
        <w:t xml:space="preserve">Администрацией </w:t>
      </w:r>
      <w:r w:rsidR="00C451A7">
        <w:rPr>
          <w:rFonts w:ascii="Times New Roman" w:eastAsia="Times New Roman" w:hAnsi="Times New Roman"/>
          <w:sz w:val="24"/>
          <w:szCs w:val="24"/>
          <w:lang w:eastAsia="ru-RU"/>
        </w:rPr>
        <w:t>Гламаздин</w:t>
      </w:r>
      <w:r>
        <w:rPr>
          <w:rFonts w:ascii="Times New Roman" w:eastAsia="Times New Roman" w:hAnsi="Times New Roman"/>
          <w:sz w:val="24"/>
          <w:szCs w:val="24"/>
          <w:lang w:eastAsia="ru-RU"/>
        </w:rPr>
        <w:t>ского сельсовета</w:t>
      </w:r>
      <w:r w:rsidRPr="00053909">
        <w:rPr>
          <w:rFonts w:ascii="Times New Roman" w:eastAsia="Times New Roman" w:hAnsi="Times New Roman"/>
          <w:sz w:val="24"/>
          <w:szCs w:val="24"/>
          <w:lang w:eastAsia="ru-RU"/>
        </w:rPr>
        <w:t xml:space="preserve"> в течение десяти рабочих дней со дня поступления обращения.</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46" w:name="_Toc270676564"/>
      <w:bookmarkStart w:id="147" w:name="_Toc286828563"/>
      <w:bookmarkStart w:id="148" w:name="_Toc375046721"/>
      <w:r w:rsidRPr="00053909">
        <w:rPr>
          <w:rFonts w:ascii="Times New Roman" w:hAnsi="Times New Roman"/>
          <w:b/>
          <w:sz w:val="24"/>
          <w:szCs w:val="24"/>
        </w:rPr>
        <w:t>Установление публичных сервитутов</w:t>
      </w:r>
      <w:bookmarkEnd w:id="146"/>
      <w:bookmarkEnd w:id="147"/>
      <w:bookmarkEnd w:id="148"/>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8.2.1.</w:t>
      </w:r>
      <w:r>
        <w:rPr>
          <w:rFonts w:ascii="Times New Roman" w:hAnsi="Times New Roman"/>
          <w:sz w:val="24"/>
          <w:szCs w:val="24"/>
        </w:rPr>
        <w:t xml:space="preserve">Администрация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xml:space="preserve">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8.2.2.Перечень общественных нужд, для обеспечения которых могут устанавливаться публичные сервитута, определяется в соответствии с федеральным законодательством.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8.2.3.Публичные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8.2.4.Установленные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8.2.5.Порядок установления публичных сервитутов устанавливается нормативными </w:t>
      </w:r>
      <w:r>
        <w:rPr>
          <w:rFonts w:ascii="Times New Roman" w:hAnsi="Times New Roman"/>
          <w:sz w:val="24"/>
          <w:szCs w:val="24"/>
        </w:rPr>
        <w:t xml:space="preserve">правовыми актами собрания депутатов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xml:space="preserve"> в соответствии с Земельным и Гражданским кодексами Российской Федерации.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8.2.6.Правообладатели земельных участков, обремененных публичными сервитутами, освобождаются от выплат земельного налога, арендной платы применительно к тем частям земельных участков, к которым относятся указанные сервитуты.</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49" w:name="_Toc270676565"/>
      <w:bookmarkStart w:id="150" w:name="_Toc286828564"/>
      <w:bookmarkStart w:id="151" w:name="_Toc375046722"/>
      <w:r w:rsidRPr="00053909">
        <w:rPr>
          <w:rFonts w:ascii="Times New Roman" w:hAnsi="Times New Roman"/>
          <w:b/>
          <w:sz w:val="24"/>
          <w:szCs w:val="24"/>
        </w:rPr>
        <w:t>Основания, условия и принципы организации порядка изъятия земельных участков, иных объектов недвижимости для реализации муниципальных нужд</w:t>
      </w:r>
      <w:bookmarkEnd w:id="149"/>
      <w:bookmarkEnd w:id="150"/>
      <w:bookmarkEnd w:id="151"/>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8.3.1. Изъятие, в том числе путем выкупа, земельных участков для муниципальных нужд осуществляется в исключительных случаях:</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hAnsi="Times New Roman"/>
          <w:sz w:val="24"/>
          <w:szCs w:val="24"/>
        </w:rPr>
        <w:t xml:space="preserve">размещения следующих объектов муниципального значения при отсутствии иных </w:t>
      </w:r>
      <w:r w:rsidRPr="00053909">
        <w:rPr>
          <w:rFonts w:ascii="Times New Roman" w:eastAsia="Times New Roman" w:hAnsi="Times New Roman"/>
          <w:sz w:val="24"/>
          <w:szCs w:val="24"/>
          <w:lang w:eastAsia="ru-RU"/>
        </w:rPr>
        <w:t>вариантов возможного размещения этих объектов:</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объектов электро-, газо-, тепло-, водоснабжения и водоотведения муниципального значения;</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автомобильные дороги общего пользования в границах населенного пункта;</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мосты и иные транспортные инженерные сооружения местного значения в границах населенного пункта;</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связи с иными обстоятельствами в случаях, установленных федеральным и региональным законодательством.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Обязательным условием для изъятия земельных участков (и (или) их частей) является необходимость муниципальных нужд по застройке не иначе, как посредством прекращения прав на данные земельные участки.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8.3.2.Принудительное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8.3.3.Порядок выкупа земельного участка для муниципальных нужд у его 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законодательством.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8.3.4.Изъятие земельного участка допускается по истечении одного года с момента уведомления о принятом решении лица, у которого осуществляется изъятие земельного участка.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Решение об изъятии земельного участка принимается </w:t>
      </w:r>
      <w:r>
        <w:rPr>
          <w:rFonts w:ascii="Times New Roman" w:hAnsi="Times New Roman"/>
          <w:sz w:val="24"/>
          <w:szCs w:val="24"/>
        </w:rPr>
        <w:t xml:space="preserve">Администрацией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xml:space="preserve">. Решение оформляется постановлением </w:t>
      </w:r>
      <w:r>
        <w:rPr>
          <w:rFonts w:ascii="Times New Roman" w:hAnsi="Times New Roman"/>
          <w:sz w:val="24"/>
          <w:szCs w:val="24"/>
        </w:rPr>
        <w:t xml:space="preserve">Главы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52" w:name="_Toc270676566"/>
      <w:bookmarkStart w:id="153" w:name="_Toc286828565"/>
      <w:bookmarkStart w:id="154" w:name="_Toc375046723"/>
      <w:r w:rsidRPr="00053909">
        <w:rPr>
          <w:rFonts w:ascii="Times New Roman" w:hAnsi="Times New Roman"/>
          <w:b/>
          <w:sz w:val="24"/>
          <w:szCs w:val="24"/>
        </w:rPr>
        <w:t>Условия принятия решений по резервированию земельных участков для реализации муниципальных нужд</w:t>
      </w:r>
      <w:bookmarkEnd w:id="152"/>
      <w:bookmarkEnd w:id="153"/>
      <w:bookmarkEnd w:id="154"/>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8.4.1. Порядок резервирования земельных участков для реализации муниципальных нужд определяется земельным законодательством.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законодательством Курской области и принимаемыми в соответствии с ними иными правовыми актами </w:t>
      </w:r>
      <w:r>
        <w:rPr>
          <w:rFonts w:ascii="Times New Roman" w:hAnsi="Times New Roman"/>
          <w:sz w:val="24"/>
          <w:szCs w:val="24"/>
        </w:rPr>
        <w:t xml:space="preserve">Администрации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55" w:name="_Toc270676567"/>
      <w:bookmarkStart w:id="156" w:name="_Toc286828566"/>
      <w:bookmarkStart w:id="157" w:name="_Toc375046724"/>
      <w:r w:rsidRPr="00053909">
        <w:rPr>
          <w:rFonts w:ascii="Times New Roman" w:hAnsi="Times New Roman"/>
          <w:b/>
          <w:sz w:val="24"/>
          <w:szCs w:val="24"/>
        </w:rPr>
        <w:t>Порядок предоставления земельных участков для целей, не связанных со строительством</w:t>
      </w:r>
      <w:bookmarkEnd w:id="155"/>
      <w:bookmarkEnd w:id="156"/>
      <w:bookmarkEnd w:id="157"/>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8.5.1.Предоставление земельных участков для целей, не связанных со строительством, осуществляется в следующих случаях:</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размещении временных сооружений;</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для ведения садоводства, огородничества;</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для ведения личного подсобного хозяйства;</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под временные (открытые) автостоянки;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под спортивные площадки (без объектов капитального строительства);</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под временные складские площадки;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под карьеры;</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под организацию и содержание территорий массового бесплатного отдыха граждан;</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другие цели, не связанные с возведением капитальных сооружений.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8.5.2.Порядок и условия предоставления земельных участков для целей, не связанных со строительством, и порядок размещения и эксплуатации временных сооружений для оказания услуг на территории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 xml:space="preserve">» регулируются правовыми актами органа </w:t>
      </w:r>
      <w:r>
        <w:rPr>
          <w:rFonts w:ascii="Times New Roman" w:hAnsi="Times New Roman"/>
          <w:sz w:val="24"/>
          <w:szCs w:val="24"/>
        </w:rPr>
        <w:t xml:space="preserve">местного самоуправления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принимаемыми в целях реализации настоящих Правил.</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8.5.3.</w:t>
      </w:r>
      <w:r>
        <w:rPr>
          <w:rFonts w:ascii="Times New Roman" w:hAnsi="Times New Roman"/>
          <w:sz w:val="24"/>
          <w:szCs w:val="24"/>
        </w:rPr>
        <w:t xml:space="preserve">Администрация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xml:space="preserve"> или уполномоченный ею отраслевой (территориальный) орган предоставляет земельные участки в аренду для установки и эксплуатации временных гаражей на срок не более 1 года.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8.5.4. Временными гаражами являются:</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сборно-разборные металлические гаражи;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гаражи из сборных объемных железобетонных блоков без фундаментов;</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гаражи типа «ракушка».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8.5.5.Право на установку временного гаража на территории жилых районов в радиусе 400-метровой пешеходной доступности при наличии технической возможности может быть предоставлено инвалидам I и II групп Великой Отечественной войны и лицам, приравненным к ним, - Героям </w:t>
      </w:r>
      <w:r w:rsidR="00C451A7">
        <w:rPr>
          <w:rFonts w:ascii="Times New Roman" w:hAnsi="Times New Roman"/>
          <w:sz w:val="24"/>
          <w:szCs w:val="24"/>
        </w:rPr>
        <w:t>Хомутов</w:t>
      </w:r>
      <w:r>
        <w:rPr>
          <w:rFonts w:ascii="Times New Roman" w:hAnsi="Times New Roman"/>
          <w:sz w:val="24"/>
          <w:szCs w:val="24"/>
        </w:rPr>
        <w:t>с</w:t>
      </w:r>
      <w:r w:rsidRPr="00053909">
        <w:rPr>
          <w:rFonts w:ascii="Times New Roman" w:hAnsi="Times New Roman"/>
          <w:sz w:val="24"/>
          <w:szCs w:val="24"/>
        </w:rPr>
        <w:t>кого Союза, Героям Социалистического Труда, Героям Российской Федерации, гражданам, награжденным орденом Славы трех степеней, участникам ликвидации последствий на Чернобыльской АЭС - владельцам автотранспорта, находящегося в их личном пользовании.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При изменении места жительства право на установку временного гаража по новому месту жительства предоставляется с условием обязательного сноса гаража по прежнему месту жительства.</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58" w:name="_Toc270676568"/>
      <w:bookmarkStart w:id="159" w:name="_Toc286828567"/>
      <w:bookmarkStart w:id="160" w:name="_Toc375046725"/>
      <w:r w:rsidRPr="00053909">
        <w:rPr>
          <w:rFonts w:ascii="Times New Roman" w:hAnsi="Times New Roman"/>
          <w:b/>
          <w:sz w:val="24"/>
          <w:szCs w:val="24"/>
        </w:rPr>
        <w:t xml:space="preserve">Благоустройство </w:t>
      </w:r>
      <w:bookmarkEnd w:id="158"/>
      <w:r w:rsidRPr="00053909">
        <w:rPr>
          <w:rFonts w:ascii="Times New Roman" w:hAnsi="Times New Roman"/>
          <w:b/>
          <w:sz w:val="24"/>
          <w:szCs w:val="24"/>
        </w:rPr>
        <w:t>муниципального образования «</w:t>
      </w:r>
      <w:r w:rsidR="00C451A7">
        <w:rPr>
          <w:rFonts w:ascii="Times New Roman" w:hAnsi="Times New Roman"/>
          <w:b/>
          <w:sz w:val="24"/>
          <w:szCs w:val="24"/>
        </w:rPr>
        <w:t>Гламаздин</w:t>
      </w:r>
      <w:r>
        <w:rPr>
          <w:rFonts w:ascii="Times New Roman" w:hAnsi="Times New Roman"/>
          <w:b/>
          <w:sz w:val="24"/>
          <w:szCs w:val="24"/>
        </w:rPr>
        <w:t>ский сельсовет</w:t>
      </w:r>
      <w:r w:rsidRPr="00053909">
        <w:rPr>
          <w:rFonts w:ascii="Times New Roman" w:hAnsi="Times New Roman"/>
          <w:b/>
          <w:sz w:val="24"/>
          <w:szCs w:val="24"/>
        </w:rPr>
        <w:t>»</w:t>
      </w:r>
      <w:bookmarkEnd w:id="159"/>
      <w:r>
        <w:rPr>
          <w:rFonts w:ascii="Times New Roman" w:hAnsi="Times New Roman"/>
          <w:b/>
          <w:sz w:val="24"/>
          <w:szCs w:val="24"/>
        </w:rPr>
        <w:t xml:space="preserve"> </w:t>
      </w:r>
      <w:r w:rsidR="00C451A7">
        <w:rPr>
          <w:rFonts w:ascii="Times New Roman" w:hAnsi="Times New Roman"/>
          <w:b/>
          <w:sz w:val="24"/>
          <w:szCs w:val="24"/>
        </w:rPr>
        <w:t>Хомутов</w:t>
      </w:r>
      <w:r w:rsidRPr="00994B5B">
        <w:rPr>
          <w:rFonts w:ascii="Times New Roman" w:hAnsi="Times New Roman"/>
          <w:b/>
          <w:sz w:val="24"/>
          <w:szCs w:val="24"/>
        </w:rPr>
        <w:t xml:space="preserve">ского района </w:t>
      </w:r>
      <w:r>
        <w:rPr>
          <w:rFonts w:ascii="Times New Roman" w:hAnsi="Times New Roman"/>
          <w:b/>
          <w:sz w:val="24"/>
          <w:szCs w:val="24"/>
        </w:rPr>
        <w:t>К</w:t>
      </w:r>
      <w:r w:rsidRPr="00994B5B">
        <w:rPr>
          <w:rFonts w:ascii="Times New Roman" w:hAnsi="Times New Roman"/>
          <w:b/>
          <w:sz w:val="24"/>
          <w:szCs w:val="24"/>
        </w:rPr>
        <w:t>урской области</w:t>
      </w:r>
      <w:bookmarkEnd w:id="160"/>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8.6.1.Элементами благоустройства земельных участков, предоставляемых физическим и юридическим лицам, являются:</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вертикальная планировка;</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покрытия территорий (улиц, площадей, набережных, внутриквартальных, в том числе внутридворовых пространств);</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подпорные стенки, спуски, лестницы;</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парапеты, ограды, технические ограждения;</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беседки и навесы;</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оборудование для детских, спортивных и иных игровых площадок;</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светильники, пункты связи, иное оборудование;</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произведения монументально-декоративного искусства (скульптуры, обелиски, стелы и др.);</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памятные доски;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декоративные устройства, в том числе фонтаны, бассейны, цветники, растения в кадках и др.;</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другие.</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8.6.2.Порядок установки монументов, памятников и памятных знаков на территории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 xml:space="preserve">» утверждается решением </w:t>
      </w:r>
      <w:r>
        <w:rPr>
          <w:rFonts w:ascii="Times New Roman" w:hAnsi="Times New Roman"/>
          <w:sz w:val="24"/>
          <w:szCs w:val="24"/>
        </w:rPr>
        <w:t xml:space="preserve">Собранием депутатов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8.6.3.Требования к комплексному благоустройству микрорайонов и дворовых территорий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 xml:space="preserve">» устанавливаются в муниципальных правовых актах органа </w:t>
      </w:r>
      <w:r>
        <w:rPr>
          <w:rFonts w:ascii="Times New Roman" w:hAnsi="Times New Roman"/>
          <w:sz w:val="24"/>
          <w:szCs w:val="24"/>
        </w:rPr>
        <w:t xml:space="preserve">местного самоуправления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8.6.4.Рекламные, рекламно-информационные конструкции на территории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 размещаются в порядке, определенном федеральным законодательством и муниципальными правовыми актами.</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32072C">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61" w:name="_Toc270676569"/>
      <w:bookmarkStart w:id="162" w:name="_Toc286828568"/>
      <w:bookmarkStart w:id="163" w:name="_Toc375046726"/>
      <w:r w:rsidRPr="00053909">
        <w:rPr>
          <w:rFonts w:ascii="Times New Roman" w:hAnsi="Times New Roman"/>
          <w:b/>
          <w:sz w:val="24"/>
          <w:szCs w:val="24"/>
        </w:rPr>
        <w:t>Общие положения адресного реестра муниципального образования «</w:t>
      </w:r>
      <w:r w:rsidR="00C451A7">
        <w:rPr>
          <w:rFonts w:ascii="Times New Roman" w:hAnsi="Times New Roman"/>
          <w:b/>
          <w:sz w:val="24"/>
          <w:szCs w:val="24"/>
        </w:rPr>
        <w:t>Гламаздин</w:t>
      </w:r>
      <w:r>
        <w:rPr>
          <w:rFonts w:ascii="Times New Roman" w:hAnsi="Times New Roman"/>
          <w:b/>
          <w:sz w:val="24"/>
          <w:szCs w:val="24"/>
        </w:rPr>
        <w:t>ский сельсовет</w:t>
      </w:r>
      <w:r w:rsidRPr="00053909">
        <w:rPr>
          <w:rFonts w:ascii="Times New Roman" w:hAnsi="Times New Roman"/>
          <w:b/>
          <w:sz w:val="24"/>
          <w:szCs w:val="24"/>
        </w:rPr>
        <w:t>»</w:t>
      </w:r>
      <w:bookmarkEnd w:id="161"/>
      <w:bookmarkEnd w:id="162"/>
      <w:r>
        <w:rPr>
          <w:rFonts w:ascii="Times New Roman" w:hAnsi="Times New Roman"/>
          <w:b/>
          <w:sz w:val="24"/>
          <w:szCs w:val="24"/>
        </w:rPr>
        <w:t xml:space="preserve"> </w:t>
      </w:r>
      <w:r w:rsidR="00C451A7">
        <w:rPr>
          <w:rFonts w:ascii="Times New Roman" w:hAnsi="Times New Roman"/>
          <w:b/>
          <w:sz w:val="24"/>
          <w:szCs w:val="24"/>
        </w:rPr>
        <w:t>Хомутов</w:t>
      </w:r>
      <w:r w:rsidRPr="00994B5B">
        <w:rPr>
          <w:rFonts w:ascii="Times New Roman" w:hAnsi="Times New Roman"/>
          <w:b/>
          <w:sz w:val="24"/>
          <w:szCs w:val="24"/>
        </w:rPr>
        <w:t xml:space="preserve">ского района </w:t>
      </w:r>
      <w:r>
        <w:rPr>
          <w:rFonts w:ascii="Times New Roman" w:hAnsi="Times New Roman"/>
          <w:b/>
          <w:sz w:val="24"/>
          <w:szCs w:val="24"/>
        </w:rPr>
        <w:t>К</w:t>
      </w:r>
      <w:r w:rsidRPr="00994B5B">
        <w:rPr>
          <w:rFonts w:ascii="Times New Roman" w:hAnsi="Times New Roman"/>
          <w:b/>
          <w:sz w:val="24"/>
          <w:szCs w:val="24"/>
        </w:rPr>
        <w:t>урской области</w:t>
      </w:r>
      <w:bookmarkEnd w:id="163"/>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8.7.1.Настоящий пункт устанавливает состав и структуру адресного реестра, порядок установления и регистрации адресов, а также порядок предоставления информации об адресах и ведения адресного хозяйства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8.7.2.Формирование и ведение адресного реестра осуществляет </w:t>
      </w:r>
      <w:r>
        <w:rPr>
          <w:rFonts w:ascii="Times New Roman" w:hAnsi="Times New Roman"/>
          <w:sz w:val="24"/>
          <w:szCs w:val="24"/>
        </w:rPr>
        <w:t xml:space="preserve">Администрация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8.7.3.Регистрация адресов и их изменений осуществляется в целях:</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обеспечения учета юридически правильных адресов всех имеющихся, вновь построенных, реконструируемых и снесенных жилых и нежилых зданий, строений и сооружений; </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обеспечения однозначного соответствия адреса и объекта недвижимости;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 предоставления юридическим и физическим лицам справочной информации.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8.7.4.Объектами адресации, подлежащими включению в адресный реестр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 являются объекты недвижимости, в том числе комплексы или отдельно стоящие общественные, производственные, иные нежилые и жилые строения, здания и сооружения. Затраты, связанные с присвоением адреса, несут владельцы и собственники объектов адресации.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8.7.5.Адреса не присваиваются временным объектам, элементам технологического и инженерного оборудования линейного и точечного типов (трансформаторные подстанции, газорегуляторные пункты, подъездные пути, мощение, ограждение, опорам и линиям электропередач и др.).</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8.7.6.Субъектами оформления и регистрации адресов являются юридические и физические лица - собственники и владельцы объектов адресации.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8.7.7.Адресный реестр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 является муниципальной собственностью.</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8.7.8.Информация адресного реестра является открытой. Она безвозмездно и в полном объеме предоставляется заинтересованным лицам.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8.7.9.Ответственность за достоверность, полноту, сохранность и предоставление потребителям адресной информации несет </w:t>
      </w:r>
      <w:r>
        <w:rPr>
          <w:rFonts w:ascii="Times New Roman" w:hAnsi="Times New Roman"/>
          <w:sz w:val="24"/>
          <w:szCs w:val="24"/>
        </w:rPr>
        <w:t xml:space="preserve">Администрация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64" w:name="_Toc270676570"/>
      <w:bookmarkStart w:id="165" w:name="_Toc286828569"/>
      <w:bookmarkStart w:id="166" w:name="_Toc375046727"/>
      <w:r w:rsidRPr="00053909">
        <w:rPr>
          <w:rFonts w:ascii="Times New Roman" w:hAnsi="Times New Roman"/>
          <w:b/>
          <w:sz w:val="24"/>
          <w:szCs w:val="24"/>
        </w:rPr>
        <w:t>Состав и структура адресного реестра муниципального образования «</w:t>
      </w:r>
      <w:r w:rsidR="00C451A7">
        <w:rPr>
          <w:rFonts w:ascii="Times New Roman" w:hAnsi="Times New Roman"/>
          <w:b/>
          <w:sz w:val="24"/>
          <w:szCs w:val="24"/>
        </w:rPr>
        <w:t>Гламаздин</w:t>
      </w:r>
      <w:r>
        <w:rPr>
          <w:rFonts w:ascii="Times New Roman" w:hAnsi="Times New Roman"/>
          <w:b/>
          <w:sz w:val="24"/>
          <w:szCs w:val="24"/>
        </w:rPr>
        <w:t>ский сельсовет</w:t>
      </w:r>
      <w:r w:rsidRPr="00053909">
        <w:rPr>
          <w:rFonts w:ascii="Times New Roman" w:hAnsi="Times New Roman"/>
          <w:b/>
          <w:sz w:val="24"/>
          <w:szCs w:val="24"/>
        </w:rPr>
        <w:t>»</w:t>
      </w:r>
      <w:bookmarkEnd w:id="164"/>
      <w:bookmarkEnd w:id="165"/>
      <w:r>
        <w:rPr>
          <w:rFonts w:ascii="Times New Roman" w:hAnsi="Times New Roman"/>
          <w:b/>
          <w:sz w:val="24"/>
          <w:szCs w:val="24"/>
        </w:rPr>
        <w:t xml:space="preserve"> </w:t>
      </w:r>
      <w:r w:rsidR="00C451A7">
        <w:rPr>
          <w:rFonts w:ascii="Times New Roman" w:hAnsi="Times New Roman"/>
          <w:b/>
          <w:sz w:val="24"/>
          <w:szCs w:val="24"/>
        </w:rPr>
        <w:t>Хомутов</w:t>
      </w:r>
      <w:r w:rsidRPr="00994B5B">
        <w:rPr>
          <w:rFonts w:ascii="Times New Roman" w:hAnsi="Times New Roman"/>
          <w:b/>
          <w:sz w:val="24"/>
          <w:szCs w:val="24"/>
        </w:rPr>
        <w:t xml:space="preserve">ского района </w:t>
      </w:r>
      <w:r>
        <w:rPr>
          <w:rFonts w:ascii="Times New Roman" w:hAnsi="Times New Roman"/>
          <w:b/>
          <w:sz w:val="24"/>
          <w:szCs w:val="24"/>
        </w:rPr>
        <w:t>К</w:t>
      </w:r>
      <w:r w:rsidRPr="00994B5B">
        <w:rPr>
          <w:rFonts w:ascii="Times New Roman" w:hAnsi="Times New Roman"/>
          <w:b/>
          <w:sz w:val="24"/>
          <w:szCs w:val="24"/>
        </w:rPr>
        <w:t>урской области</w:t>
      </w:r>
      <w:bookmarkEnd w:id="166"/>
    </w:p>
    <w:p w:rsidR="00B070A0" w:rsidRPr="00053909" w:rsidRDefault="00B070A0" w:rsidP="00B070A0">
      <w:pPr>
        <w:keepNext/>
        <w:suppressAutoHyphens/>
        <w:ind w:firstLine="851"/>
        <w:jc w:val="both"/>
        <w:rPr>
          <w:rFonts w:ascii="Times New Roman" w:hAnsi="Times New Roman"/>
          <w:sz w:val="24"/>
          <w:szCs w:val="24"/>
        </w:rPr>
      </w:pPr>
      <w:r w:rsidRPr="00053909">
        <w:rPr>
          <w:rFonts w:ascii="Times New Roman" w:hAnsi="Times New Roman"/>
          <w:sz w:val="24"/>
          <w:szCs w:val="24"/>
        </w:rPr>
        <w:t>8.8.1. Адресный реестр муниципального образования состоит из:</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адресного плана;</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перечня записанных в алфавитном порядке наименований улиц, площадей, проспектов и переулков муниципального образования «</w:t>
      </w:r>
      <w:r w:rsidR="00C451A7">
        <w:rPr>
          <w:rFonts w:ascii="Times New Roman" w:eastAsia="Times New Roman" w:hAnsi="Times New Roman"/>
          <w:sz w:val="24"/>
          <w:szCs w:val="24"/>
          <w:lang w:eastAsia="ru-RU"/>
        </w:rPr>
        <w:t>Гламаздин</w:t>
      </w:r>
      <w:r>
        <w:rPr>
          <w:rFonts w:ascii="Times New Roman" w:eastAsia="Times New Roman" w:hAnsi="Times New Roman"/>
          <w:sz w:val="24"/>
          <w:szCs w:val="24"/>
          <w:lang w:eastAsia="ru-RU"/>
        </w:rPr>
        <w:t>ский сельсовет</w:t>
      </w:r>
      <w:r w:rsidRPr="00053909">
        <w:rPr>
          <w:rFonts w:ascii="Times New Roman" w:eastAsia="Times New Roman" w:hAnsi="Times New Roman"/>
          <w:sz w:val="24"/>
          <w:szCs w:val="24"/>
          <w:lang w:eastAsia="ru-RU"/>
        </w:rPr>
        <w:t>»;</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графических приложений, указывающих местонахождение и границы каждой улицы населенного пункта;</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графических приложений, указывающих местонахождение в пределах кварталов каждого объекта адресации;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системы автоматизированной обработки адресной информации.</w:t>
      </w:r>
    </w:p>
    <w:p w:rsidR="00B070A0" w:rsidRPr="00053909" w:rsidRDefault="00B070A0" w:rsidP="00B070A0">
      <w:pPr>
        <w:suppressAutoHyphens/>
        <w:jc w:val="both"/>
        <w:rPr>
          <w:rFonts w:ascii="Times New Roman" w:eastAsia="Times New Roman" w:hAnsi="Times New Roman"/>
          <w:sz w:val="24"/>
          <w:szCs w:val="24"/>
          <w:lang w:eastAsia="ru-RU"/>
        </w:rPr>
      </w:pPr>
    </w:p>
    <w:p w:rsidR="00B070A0" w:rsidRPr="00053909" w:rsidRDefault="00B070A0" w:rsidP="00B070A0">
      <w:pPr>
        <w:suppressAutoHyphens/>
        <w:jc w:val="both"/>
        <w:rPr>
          <w:rFonts w:ascii="Times New Roman" w:eastAsia="Times New Roman" w:hAnsi="Times New Roman"/>
          <w:sz w:val="24"/>
          <w:szCs w:val="24"/>
          <w:lang w:eastAsia="ru-RU"/>
        </w:rPr>
      </w:pPr>
    </w:p>
    <w:p w:rsidR="00B070A0" w:rsidRPr="00053909" w:rsidRDefault="00B070A0"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67" w:name="_Toc270676571"/>
      <w:bookmarkStart w:id="168" w:name="_Toc286828570"/>
      <w:bookmarkStart w:id="169" w:name="_Toc375046728"/>
      <w:r w:rsidRPr="00053909">
        <w:rPr>
          <w:rFonts w:ascii="Times New Roman" w:hAnsi="Times New Roman"/>
          <w:b/>
          <w:sz w:val="24"/>
          <w:szCs w:val="24"/>
        </w:rPr>
        <w:t>Правила установления адреса объектам недвижимости</w:t>
      </w:r>
      <w:bookmarkEnd w:id="167"/>
      <w:bookmarkEnd w:id="168"/>
      <w:bookmarkEnd w:id="169"/>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8.9.1.Выделение и оформление границ улиц, определение порядка нумерации строений на них производятся на основе планов детальной планировки и планов застройки данной территории с использованием актуализированных картографических материалов.</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8.9.2.Присвоение номеров зданиям (домам), расположенным на улицах радиального направления, осуществляется от центра населенного пункта к периферии с нечетными номерами по правой стороне улицы и с четными номерами по левой (стороны определяются по ходу движения от начала улицы).</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8.9.3.Присвоение номеров зданиям (домам), расположенным на улицах кольцевого направления, осуществляется по ходу часовой стрелки с нечетными номерами по правой стороне улицы и четными по левой.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8.9.4.Зданиям, находящимся на пересечении улиц, присваивается номер здания по улице, на которую выходит главный фасад здания. В случае если на угол выходят два равнозначных фасада одного здания, номер присваивается по улице, идущей по направлению от центра населенного пункта.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8.9.5.Нумерация строений производится с учетом резервирования номеров под будущие строения в соответствии с утвержденной градостроительной документацией.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8.9.6.Отдельно стоящему по фронту улицы строению присваивается соответствующий порядковый номер.</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8.9.7.На территории владения определяется основное здание, относительно которого осуществляется адресация владения и зданий, и строений на территории владения. Прочим (неосновным) зданиям, расположенным на территории владения, присваивается номер основного здания владения и дополнительно номер корпуса или строения. Указатель «корпус» или «строение» в адресе определяется в зависимости от функционального назначения зданий с учетом функционального использования территории земельного участка, на котором они расположены, и сложившейся адресации близлежащих зданий. Нумерация зданий производится от главного въезда на территорию владения по мере удаления от него.</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8.9.8.Нумерация зданий, расположенных между двумя уже адресованными зданиями с последовательными номерами («вставки» объектов), производится с использованием меньшего номера объекта с добавлением к нему буквы.</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8.9.9.Пристроенные объекты, которые имеют другое функциональное назначение, чем основное здание, могут быть адресованы как самостоятельные здания.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8.9.10.При необходимости установления адресов вновь построенным в районах сложившейся застройки объектам, а также при определении нумерации пристроенных объектов используются буквенные индексы или дробные обозначения. Буквенный индекс следует писать с заглавной буквы рядом с цифрой без дефиса и кавычек (например, 1А, 20В), а дробную часть номера - через косую дробную черту (например, 5/1, 22/3).</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8.9.11.При изменении адресации не допускается наличие одинаковых номеров у разных объектов недвижимости.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8.9.12.При установлении адресации объектов недвижимости садоводческих, гаражных обществ используются соответствующие термины «участок» и «бокс» с указанием соответствующего порядкового номера.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8.9.13.При присвоении адреса встроенным нежилым помещениям используется термин «помещение» с указанием соответствующего порядкового номера.</w:t>
      </w:r>
    </w:p>
    <w:p w:rsidR="00B070A0"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8.9.14.Новый адрес не присваивается при невозможности раздела земельного участка, порядок пользования определяется по соглашению сторон либо в судебном порядке.</w:t>
      </w:r>
    </w:p>
    <w:p w:rsidR="00B070A0"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70" w:name="_Toc270676572"/>
      <w:bookmarkStart w:id="171" w:name="_Toc286828571"/>
      <w:bookmarkStart w:id="172" w:name="_Toc375046729"/>
      <w:r w:rsidRPr="00053909">
        <w:rPr>
          <w:rFonts w:ascii="Times New Roman" w:hAnsi="Times New Roman"/>
          <w:b/>
          <w:sz w:val="24"/>
          <w:szCs w:val="24"/>
        </w:rPr>
        <w:t>Порядок установления и регистрации адресов</w:t>
      </w:r>
      <w:bookmarkEnd w:id="170"/>
      <w:bookmarkEnd w:id="171"/>
      <w:bookmarkEnd w:id="172"/>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8.10.1.Адрес присваивается правовыми актами уполномоченных органов в установленном порядке.</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8.10.2.Установление и регистрация адресов объектов недвижимости производится в следующих случаях:</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выдачи разрешения на строительство нового объекта недвижимости;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изменения статуса строений (перевод жилых помещений в нежилые помещения и нежилых помещений в жилые помещения и т.д.);</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разделения владений и комплексов строений на отдельные части;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образования новых имущественных комплексов строений при объединении земельных участков;</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ввода строений в эксплуатацию, если при выдаче разрешения на строительство не был присвоен адрес объекта;</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предоставления земельных участков под строительство.</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8.10.3.Установление и последующая регистрация адреса производятся на основании заявлений юридических и физических лиц, собственников и владельцев объектов адресации.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Порядок работы с заказчиком по уточнению адресов объектов недвижимости: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1) получение заявки на присвоение или уточнение адреса объектам недвижимости в черте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Работа с заказчиком:</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проверка имеющихся правоустанавливающих документов на объекты недвижимости, земельные участки и технических паспортов;</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проверка соответствия планов предприятий, предоставленных заказчиком, и имеющегося адресного плана;</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составление реестра адресов в соответствии с имеющимися правоустанавливающими документами на объекты недвижимости, техническими паспортами;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проверка наличия исполнительных топографических планов предприятий в М 1:500, М 1:2000;</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нанесение имеющихся сведений об адресах по правоустанавливающим документами на объекты недвижимости, земельные участки, техническим паспортам на план предприятия.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2) оформление запроса в территориальный орган Федеральной регистрационной службы государственной регистрации, кадастра и картографии  по Курской области о выдаче выписки из Единого государственного реестра прав о зарегистрированных правообладателях земельных участков и объектов недвижимости, расположенных по интересующему адресу;</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3) произвести сравнение полученных данных с информацией на объекты недвижимости, земельные участки, полученной от заказчика;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4) нанесение имеющихся сведений на топографический план предприятия, выявление объектов недвижимости без почтового адреса;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5) присвоить, уточнить адреса объектам недвижимости постановлением </w:t>
      </w:r>
      <w:r>
        <w:rPr>
          <w:rFonts w:ascii="Times New Roman" w:hAnsi="Times New Roman"/>
          <w:sz w:val="24"/>
          <w:szCs w:val="24"/>
        </w:rPr>
        <w:t xml:space="preserve">Администрации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8.10.4.Уполномоченные органы подготавливают правовые акты о присвоении адресного номера либо резервируют адресный номер в соответствии и при наличии действующей топографической съемки М 1:500, ситуационных планов М 1:1000, 1:2000 и других документов, касающихся объекта недвижимости или земельного участка, в зависимости от конкретной градостроительной ситуации.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8.10.5.Установление новых адресов строений производится с учетом требований, изложенных в подпункте 8.9 настоящих Правил.</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8.10.6.Основанием для регистрации адресов объектов, находящихся в эксплуатации, являются документы, подтверждающие право собственности на строения.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8.10.7.Документами, подтверждающими регистрацию адреса объекта недвижимости, является адресная справка, к которой прилагается план местоположения объекта. Адресная справка с новым адресом и правоустанавливающими документами на земельный участок предоставляются в орган технического учета для внесения соответствующих изменений в техническую документацию и оформления сведений о возникшем объекте недвижимости для органа, осуществляющего государственную регистрацию прав на недвижимое имущество и сделок с ним.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Адресная справка не является правоустанавливающим документом, не определяет собственника и целевое назначение объекта.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8.10.8.Новый адрес принимается на обслуживание организациями и предприятиями населенного пункта только при предоставлении удостоверяющих адрес документов. Регистрация прав собственников и аренды на объект недвижимости, введение в эксплуатацию, а также иные операции со зданиями, строениями, сооружениями или их частями производятся в установленном порядке при условии предоставления удостоверяющих адрес объекта постановления или справки.</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73" w:name="_Toc270676573"/>
      <w:bookmarkStart w:id="174" w:name="_Toc286828572"/>
      <w:bookmarkStart w:id="175" w:name="_Toc375046730"/>
      <w:r w:rsidRPr="00053909">
        <w:rPr>
          <w:rFonts w:ascii="Times New Roman" w:hAnsi="Times New Roman"/>
          <w:b/>
          <w:sz w:val="24"/>
          <w:szCs w:val="24"/>
        </w:rPr>
        <w:t>Правила оформления и содержания адресного хозяйства на территории муниципального образования «</w:t>
      </w:r>
      <w:r w:rsidR="00C451A7">
        <w:rPr>
          <w:rFonts w:ascii="Times New Roman" w:hAnsi="Times New Roman"/>
          <w:b/>
          <w:sz w:val="24"/>
          <w:szCs w:val="24"/>
        </w:rPr>
        <w:t>Гламаздин</w:t>
      </w:r>
      <w:r>
        <w:rPr>
          <w:rFonts w:ascii="Times New Roman" w:hAnsi="Times New Roman"/>
          <w:b/>
          <w:sz w:val="24"/>
          <w:szCs w:val="24"/>
        </w:rPr>
        <w:t>ский сельсовет</w:t>
      </w:r>
      <w:r w:rsidRPr="00053909">
        <w:rPr>
          <w:rFonts w:ascii="Times New Roman" w:hAnsi="Times New Roman"/>
          <w:b/>
          <w:sz w:val="24"/>
          <w:szCs w:val="24"/>
        </w:rPr>
        <w:t>»</w:t>
      </w:r>
      <w:bookmarkEnd w:id="173"/>
      <w:bookmarkEnd w:id="174"/>
      <w:r>
        <w:rPr>
          <w:rFonts w:ascii="Times New Roman" w:hAnsi="Times New Roman"/>
          <w:b/>
          <w:sz w:val="24"/>
          <w:szCs w:val="24"/>
        </w:rPr>
        <w:t xml:space="preserve"> </w:t>
      </w:r>
      <w:r w:rsidR="00C451A7">
        <w:rPr>
          <w:rFonts w:ascii="Times New Roman" w:hAnsi="Times New Roman"/>
          <w:b/>
          <w:sz w:val="24"/>
          <w:szCs w:val="24"/>
        </w:rPr>
        <w:t>Хомутов</w:t>
      </w:r>
      <w:r w:rsidRPr="00994B5B">
        <w:rPr>
          <w:rFonts w:ascii="Times New Roman" w:hAnsi="Times New Roman"/>
          <w:b/>
          <w:sz w:val="24"/>
          <w:szCs w:val="24"/>
        </w:rPr>
        <w:t xml:space="preserve">ского района </w:t>
      </w:r>
      <w:r>
        <w:rPr>
          <w:rFonts w:ascii="Times New Roman" w:hAnsi="Times New Roman"/>
          <w:b/>
          <w:sz w:val="24"/>
          <w:szCs w:val="24"/>
        </w:rPr>
        <w:t>К</w:t>
      </w:r>
      <w:r w:rsidRPr="00994B5B">
        <w:rPr>
          <w:rFonts w:ascii="Times New Roman" w:hAnsi="Times New Roman"/>
          <w:b/>
          <w:sz w:val="24"/>
          <w:szCs w:val="24"/>
        </w:rPr>
        <w:t>урской области</w:t>
      </w:r>
      <w:bookmarkEnd w:id="175"/>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8.11.1.Внешний вид (образец) аншлагов обозначения улиц, жилых и общественных зданий на территории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 xml:space="preserve">» утверждается постановлением </w:t>
      </w:r>
      <w:r>
        <w:rPr>
          <w:rFonts w:ascii="Times New Roman" w:hAnsi="Times New Roman"/>
          <w:sz w:val="24"/>
          <w:szCs w:val="24"/>
        </w:rPr>
        <w:t xml:space="preserve">Главы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8.11.2.Аншлаг содержит:</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наименование улицы, переулка и т.д.;</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номер здания (дома);</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стрелку с направлением по возрастанию нумерации зданий (домов).</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8.11.3.Аншлаги размещаются на фасадах домов в соответствии со следующими требованиями: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аншлаг утвержденного образца вывешивается на каждом жилом и общественном здании;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протяженности здания более шести секций устанавливается дополнительный аншлаг на другом углу здания. Если здание выходит на внутриквартальный проезд торцом, знак устанавливается со стороны торцевого фасада;</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аншлаг устанавливается с обязательной наружной или внутренней подсветкой в ночное время суток;</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аншлаг устанавливается на высоте от 2,0 до </w:t>
      </w:r>
      <w:smartTag w:uri="urn:schemas-microsoft-com:office:smarttags" w:element="metricconverter">
        <w:smartTagPr>
          <w:attr w:name="ProductID" w:val="3,5 метра"/>
        </w:smartTagPr>
        <w:r w:rsidRPr="00053909">
          <w:rPr>
            <w:rFonts w:ascii="Times New Roman" w:eastAsia="Times New Roman" w:hAnsi="Times New Roman"/>
            <w:sz w:val="24"/>
            <w:szCs w:val="24"/>
            <w:lang w:eastAsia="ru-RU"/>
          </w:rPr>
          <w:t>3,5 метра</w:t>
        </w:r>
      </w:smartTag>
      <w:r w:rsidRPr="00053909">
        <w:rPr>
          <w:rFonts w:ascii="Times New Roman" w:eastAsia="Times New Roman" w:hAnsi="Times New Roman"/>
          <w:sz w:val="24"/>
          <w:szCs w:val="24"/>
          <w:lang w:eastAsia="ru-RU"/>
        </w:rPr>
        <w:t xml:space="preserve"> от уровня земли, на расстоянии не более </w:t>
      </w:r>
      <w:smartTag w:uri="urn:schemas-microsoft-com:office:smarttags" w:element="metricconverter">
        <w:smartTagPr>
          <w:attr w:name="ProductID" w:val="1 метра"/>
        </w:smartTagPr>
        <w:r w:rsidRPr="00053909">
          <w:rPr>
            <w:rFonts w:ascii="Times New Roman" w:eastAsia="Times New Roman" w:hAnsi="Times New Roman"/>
            <w:sz w:val="24"/>
            <w:szCs w:val="24"/>
            <w:lang w:eastAsia="ru-RU"/>
          </w:rPr>
          <w:t>1 метра</w:t>
        </w:r>
      </w:smartTag>
      <w:r w:rsidRPr="00053909">
        <w:rPr>
          <w:rFonts w:ascii="Times New Roman" w:eastAsia="Times New Roman" w:hAnsi="Times New Roman"/>
          <w:sz w:val="24"/>
          <w:szCs w:val="24"/>
          <w:lang w:eastAsia="ru-RU"/>
        </w:rPr>
        <w:t xml:space="preserve"> от угла здания.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8.11.4.В районах застройки при большей глубине квартала должны быть установлены щиты - указатели с изображением схемы застройки, наименования улиц, номеров домов и корпусов.</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pStyle w:val="3"/>
        <w:numPr>
          <w:ilvl w:val="1"/>
          <w:numId w:val="1"/>
        </w:numPr>
        <w:suppressAutoHyphens/>
        <w:spacing w:before="0" w:line="360" w:lineRule="auto"/>
        <w:jc w:val="center"/>
        <w:rPr>
          <w:rFonts w:ascii="Times New Roman" w:hAnsi="Times New Roman"/>
          <w:color w:val="auto"/>
          <w:kern w:val="32"/>
          <w:sz w:val="28"/>
          <w:szCs w:val="28"/>
          <w:lang w:eastAsia="ru-RU"/>
        </w:rPr>
      </w:pPr>
      <w:bookmarkStart w:id="176" w:name="_Toc270676574"/>
      <w:bookmarkStart w:id="177" w:name="_Toc286828573"/>
      <w:bookmarkStart w:id="178" w:name="_Toc375046731"/>
      <w:r w:rsidRPr="00053909">
        <w:rPr>
          <w:rFonts w:ascii="Times New Roman" w:hAnsi="Times New Roman"/>
          <w:color w:val="auto"/>
          <w:kern w:val="32"/>
          <w:sz w:val="28"/>
          <w:szCs w:val="28"/>
          <w:lang w:eastAsia="ru-RU"/>
        </w:rPr>
        <w:t>ЗАКЛЮЧИТЕЛЬНЫЕ ПОЛОЖЕНИЯ</w:t>
      </w:r>
      <w:bookmarkEnd w:id="176"/>
      <w:bookmarkEnd w:id="177"/>
      <w:bookmarkEnd w:id="178"/>
    </w:p>
    <w:p w:rsidR="00B070A0" w:rsidRPr="00053909" w:rsidRDefault="00B070A0" w:rsidP="00B070A0">
      <w:pPr>
        <w:keepNext/>
        <w:keepLines/>
        <w:suppressAutoHyphens/>
        <w:ind w:firstLine="851"/>
        <w:jc w:val="both"/>
        <w:rPr>
          <w:rFonts w:ascii="Times New Roman" w:hAnsi="Times New Roman"/>
          <w:sz w:val="24"/>
          <w:szCs w:val="24"/>
        </w:rPr>
      </w:pPr>
    </w:p>
    <w:p w:rsidR="00B070A0" w:rsidRPr="00AC73FF" w:rsidRDefault="00B070A0"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79" w:name="_Toc270676575"/>
      <w:bookmarkStart w:id="180" w:name="_Toc286828574"/>
      <w:bookmarkStart w:id="181" w:name="_Toc375046732"/>
      <w:r w:rsidRPr="00AC73FF">
        <w:rPr>
          <w:rFonts w:ascii="Times New Roman" w:hAnsi="Times New Roman"/>
          <w:b/>
          <w:sz w:val="24"/>
          <w:szCs w:val="24"/>
        </w:rPr>
        <w:t>Правила землепользования и застройки муниципального образования «</w:t>
      </w:r>
      <w:r w:rsidR="00C451A7">
        <w:rPr>
          <w:rFonts w:ascii="Times New Roman" w:hAnsi="Times New Roman"/>
          <w:b/>
          <w:sz w:val="24"/>
          <w:szCs w:val="24"/>
        </w:rPr>
        <w:t>Гламаздин</w:t>
      </w:r>
      <w:r w:rsidRPr="00AC73FF">
        <w:rPr>
          <w:rFonts w:ascii="Times New Roman" w:hAnsi="Times New Roman"/>
          <w:b/>
          <w:sz w:val="24"/>
          <w:szCs w:val="24"/>
        </w:rPr>
        <w:t>ский сельсовет» вступают в силу со дня их официального опубликования (обнародования)</w:t>
      </w:r>
      <w:bookmarkEnd w:id="179"/>
      <w:bookmarkEnd w:id="180"/>
      <w:bookmarkEnd w:id="181"/>
    </w:p>
    <w:p w:rsidR="00B070A0" w:rsidRPr="006766C7" w:rsidRDefault="00B070A0" w:rsidP="00B070A0">
      <w:pPr>
        <w:suppressAutoHyphens/>
        <w:ind w:firstLine="851"/>
        <w:jc w:val="both"/>
        <w:rPr>
          <w:rFonts w:ascii="Times New Roman" w:hAnsi="Times New Roman"/>
          <w:sz w:val="24"/>
          <w:szCs w:val="24"/>
        </w:rPr>
      </w:pPr>
      <w:bookmarkStart w:id="182" w:name="_Toc270676576"/>
    </w:p>
    <w:p w:rsidR="00B070A0" w:rsidRPr="00AC73FF" w:rsidRDefault="00B070A0"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83" w:name="_Toc286828575"/>
      <w:bookmarkStart w:id="184" w:name="_Toc375046733"/>
      <w:r w:rsidRPr="00AC73FF">
        <w:rPr>
          <w:rFonts w:ascii="Times New Roman" w:hAnsi="Times New Roman"/>
          <w:b/>
          <w:sz w:val="24"/>
          <w:szCs w:val="24"/>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182"/>
      <w:bookmarkEnd w:id="183"/>
      <w:bookmarkEnd w:id="184"/>
    </w:p>
    <w:p w:rsidR="00B070A0" w:rsidRPr="006766C7" w:rsidRDefault="00B070A0" w:rsidP="00B070A0">
      <w:pPr>
        <w:suppressAutoHyphens/>
        <w:ind w:firstLine="851"/>
        <w:jc w:val="both"/>
        <w:rPr>
          <w:rFonts w:ascii="Times New Roman" w:hAnsi="Times New Roman"/>
          <w:sz w:val="24"/>
          <w:szCs w:val="24"/>
        </w:rPr>
      </w:pPr>
    </w:p>
    <w:p w:rsidR="00B070A0" w:rsidRPr="00AC73FF" w:rsidRDefault="00B070A0"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85" w:name="_Toc270676578"/>
      <w:bookmarkStart w:id="186" w:name="_Toc286828577"/>
      <w:bookmarkStart w:id="187" w:name="_Toc375046734"/>
      <w:r w:rsidRPr="00AC73FF">
        <w:rPr>
          <w:rFonts w:ascii="Times New Roman" w:hAnsi="Times New Roman"/>
          <w:b/>
          <w:sz w:val="24"/>
          <w:szCs w:val="24"/>
        </w:rPr>
        <w:t>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Курской области.</w:t>
      </w:r>
      <w:bookmarkEnd w:id="185"/>
      <w:bookmarkEnd w:id="186"/>
      <w:bookmarkEnd w:id="187"/>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По мере установления режимов 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 вносятся в градостроительные регламенты как изменения и дополнения в Правила.</w:t>
      </w: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B070A0">
      <w:pPr>
        <w:suppressAutoHyphens/>
        <w:ind w:firstLine="851"/>
        <w:jc w:val="both"/>
        <w:rPr>
          <w:rFonts w:ascii="Times New Roman" w:hAnsi="Times New Roman"/>
          <w:sz w:val="24"/>
          <w:szCs w:val="24"/>
        </w:rPr>
      </w:pPr>
    </w:p>
    <w:p w:rsidR="00B070A0" w:rsidRPr="00053909" w:rsidRDefault="00B070A0"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88" w:name="_Toc270676579"/>
      <w:bookmarkStart w:id="189" w:name="_Toc286828578"/>
      <w:bookmarkStart w:id="190" w:name="_Toc375046735"/>
      <w:r w:rsidRPr="00053909">
        <w:rPr>
          <w:rFonts w:ascii="Times New Roman" w:hAnsi="Times New Roman"/>
          <w:b/>
          <w:sz w:val="24"/>
          <w:szCs w:val="24"/>
        </w:rPr>
        <w:t>Общие положения, относящиеся к ранее возникшим правам</w:t>
      </w:r>
      <w:bookmarkEnd w:id="188"/>
      <w:bookmarkEnd w:id="189"/>
      <w:bookmarkEnd w:id="190"/>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9.</w:t>
      </w:r>
      <w:r>
        <w:rPr>
          <w:rFonts w:ascii="Times New Roman" w:hAnsi="Times New Roman"/>
          <w:sz w:val="24"/>
          <w:szCs w:val="24"/>
        </w:rPr>
        <w:t>4</w:t>
      </w:r>
      <w:r w:rsidRPr="00053909">
        <w:rPr>
          <w:rFonts w:ascii="Times New Roman" w:hAnsi="Times New Roman"/>
          <w:sz w:val="24"/>
          <w:szCs w:val="24"/>
        </w:rPr>
        <w:t xml:space="preserve">.1.Принятые до введения в действие настоящих Правил, </w:t>
      </w:r>
      <w:r>
        <w:rPr>
          <w:rFonts w:ascii="Times New Roman" w:hAnsi="Times New Roman"/>
          <w:sz w:val="24"/>
          <w:szCs w:val="24"/>
        </w:rPr>
        <w:t xml:space="preserve">муниципальные правовые акты органов местного самоуправления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xml:space="preserve"> по вопросам землепользования и застройки применяются в части, не противоречащей настоящим Правилам.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9.</w:t>
      </w:r>
      <w:r>
        <w:rPr>
          <w:rFonts w:ascii="Times New Roman" w:hAnsi="Times New Roman"/>
          <w:sz w:val="24"/>
          <w:szCs w:val="24"/>
        </w:rPr>
        <w:t>4</w:t>
      </w:r>
      <w:r w:rsidRPr="00053909">
        <w:rPr>
          <w:rFonts w:ascii="Times New Roman" w:hAnsi="Times New Roman"/>
          <w:sz w:val="24"/>
          <w:szCs w:val="24"/>
        </w:rPr>
        <w:t>.2.Права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на строительство не истек.</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9.</w:t>
      </w:r>
      <w:r>
        <w:rPr>
          <w:rFonts w:ascii="Times New Roman" w:hAnsi="Times New Roman"/>
          <w:sz w:val="24"/>
          <w:szCs w:val="24"/>
        </w:rPr>
        <w:t>4</w:t>
      </w:r>
      <w:r w:rsidRPr="00053909">
        <w:rPr>
          <w:rFonts w:ascii="Times New Roman" w:hAnsi="Times New Roman"/>
          <w:sz w:val="24"/>
          <w:szCs w:val="24"/>
        </w:rPr>
        <w:t>.3.Объекты недвижимости, существовавшие до вступления в силу настоящих Правил, являются не соответствующими настоящим Правилам в случаях, когда эти объекты:</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имеют вид/виды использования, которые не поименованы как разрешенные для соответствующих территориальных зон (глава 11 настоящих Правил);</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главами 10, 11 настоящих Правил применительно к соответствующим зонам.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9.</w:t>
      </w:r>
      <w:r>
        <w:rPr>
          <w:rFonts w:ascii="Times New Roman" w:hAnsi="Times New Roman"/>
          <w:sz w:val="24"/>
          <w:szCs w:val="24"/>
        </w:rPr>
        <w:t>4</w:t>
      </w:r>
      <w:r w:rsidRPr="00053909">
        <w:rPr>
          <w:rFonts w:ascii="Times New Roman" w:hAnsi="Times New Roman"/>
          <w:sz w:val="24"/>
          <w:szCs w:val="24"/>
        </w:rPr>
        <w:t xml:space="preserve">.4.Постановлением </w:t>
      </w:r>
      <w:r>
        <w:rPr>
          <w:rFonts w:ascii="Times New Roman" w:hAnsi="Times New Roman"/>
          <w:sz w:val="24"/>
          <w:szCs w:val="24"/>
        </w:rPr>
        <w:t xml:space="preserve">Главы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xml:space="preserve"> может быть придан статус несоответствия:</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производственным и иным объектам, чьи санитарно-защитные зоны распространяются за пределы зоны расположения этих объектов, а также оказывают вредное воздействие на состояние здоровья работающих на указанных объектах и населения, проживающего в зоне их влияния,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объектам недвижимости, расположенным в пределах красных линий, установленных утвержденной градостроительной документацией для реализации общественных нужд - прокладки улиц, проездов, инженерно-технических коммуникаций, а также и не имеющим нормативных в соответствии с требованиями действующего санитарного законодательства размеров санитарно-защитных зон и при отсутствии возможности их организации техническими и технологическими решениями.</w:t>
      </w:r>
    </w:p>
    <w:p w:rsidR="00B070A0" w:rsidRPr="00053909" w:rsidRDefault="00B070A0" w:rsidP="00B070A0">
      <w:pPr>
        <w:suppressAutoHyphens/>
        <w:jc w:val="both"/>
        <w:rPr>
          <w:rFonts w:ascii="Times New Roman" w:eastAsia="Times New Roman" w:hAnsi="Times New Roman"/>
          <w:sz w:val="24"/>
          <w:szCs w:val="24"/>
          <w:lang w:eastAsia="ru-RU"/>
        </w:rPr>
      </w:pPr>
    </w:p>
    <w:p w:rsidR="00B070A0" w:rsidRPr="00053909" w:rsidRDefault="00B070A0" w:rsidP="00B070A0">
      <w:pPr>
        <w:suppressAutoHyphens/>
        <w:jc w:val="both"/>
        <w:rPr>
          <w:rFonts w:ascii="Times New Roman" w:eastAsia="Times New Roman" w:hAnsi="Times New Roman"/>
          <w:sz w:val="24"/>
          <w:szCs w:val="24"/>
          <w:lang w:eastAsia="ru-RU"/>
        </w:rPr>
      </w:pPr>
    </w:p>
    <w:p w:rsidR="00B070A0" w:rsidRPr="00053909" w:rsidRDefault="00B070A0"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91" w:name="_Toc270676580"/>
      <w:bookmarkStart w:id="192" w:name="_Toc286828579"/>
      <w:bookmarkStart w:id="193" w:name="_Toc375046736"/>
      <w:r w:rsidRPr="00053909">
        <w:rPr>
          <w:rFonts w:ascii="Times New Roman" w:hAnsi="Times New Roman"/>
          <w:b/>
          <w:sz w:val="24"/>
          <w:szCs w:val="24"/>
        </w:rPr>
        <w:t>Использование и строительные изменения объектов недвижимости, не соответствующих Правилам</w:t>
      </w:r>
      <w:bookmarkEnd w:id="191"/>
      <w:bookmarkEnd w:id="192"/>
      <w:bookmarkEnd w:id="193"/>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9.</w:t>
      </w:r>
      <w:r>
        <w:rPr>
          <w:rFonts w:ascii="Times New Roman" w:hAnsi="Times New Roman"/>
          <w:sz w:val="24"/>
          <w:szCs w:val="24"/>
        </w:rPr>
        <w:t>5</w:t>
      </w:r>
      <w:r w:rsidRPr="00053909">
        <w:rPr>
          <w:rFonts w:ascii="Times New Roman" w:hAnsi="Times New Roman"/>
          <w:sz w:val="24"/>
          <w:szCs w:val="24"/>
        </w:rPr>
        <w:t>.1.Объекты недвижимости, поименованные в подпункте 9.</w:t>
      </w:r>
      <w:r>
        <w:rPr>
          <w:rFonts w:ascii="Times New Roman" w:hAnsi="Times New Roman"/>
          <w:sz w:val="24"/>
          <w:szCs w:val="24"/>
        </w:rPr>
        <w:t>4</w:t>
      </w:r>
      <w:r w:rsidRPr="00053909">
        <w:rPr>
          <w:rFonts w:ascii="Times New Roman" w:hAnsi="Times New Roman"/>
          <w:sz w:val="24"/>
          <w:szCs w:val="24"/>
        </w:rPr>
        <w:t>.3, а также ставшие несоответствующими после внесения дополнений и изменений в настоящие Правила, могут существовать и использоваться с установлением определенного срока их приведения в соответствие с настоящими Правилами.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 xml:space="preserve">Исключение составляют те не 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постановлением </w:t>
      </w:r>
      <w:r>
        <w:rPr>
          <w:rFonts w:ascii="Times New Roman" w:hAnsi="Times New Roman"/>
          <w:sz w:val="24"/>
          <w:szCs w:val="24"/>
        </w:rPr>
        <w:t xml:space="preserve">Главы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принятом на основании решения Комиссии по землепользованию и застройке муниципального образования, устанавливается срок приведения их в соответствие с настоящими Правилами, нормативами и стандартами или накладывается запрет на использование таких объектов до приведения их в соответствие с настоящими Правилами, нормативами и стандартами.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Несоответствующие объекты, расположенные между красными линиями, запланированными для прокладки транспортных и инженерных коммуникаций, могут отчуждаться в пользу органов местного самоуправления в порядке, установленном законодательством.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9.</w:t>
      </w:r>
      <w:r>
        <w:rPr>
          <w:rFonts w:ascii="Times New Roman" w:hAnsi="Times New Roman"/>
          <w:sz w:val="24"/>
          <w:szCs w:val="24"/>
        </w:rPr>
        <w:t>5</w:t>
      </w:r>
      <w:r w:rsidRPr="00053909">
        <w:rPr>
          <w:rFonts w:ascii="Times New Roman" w:hAnsi="Times New Roman"/>
          <w:sz w:val="24"/>
          <w:szCs w:val="24"/>
        </w:rPr>
        <w:t>.2.Все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Площадь и строительный объем объектов недвижимости,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настоящим Правилам.</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Несоответствующий вид использования недвижимости не может быть заменен на иной несоответствующий вид использования.</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9.</w:t>
      </w:r>
      <w:r>
        <w:rPr>
          <w:rFonts w:ascii="Times New Roman" w:hAnsi="Times New Roman"/>
          <w:sz w:val="24"/>
          <w:szCs w:val="24"/>
        </w:rPr>
        <w:t>5</w:t>
      </w:r>
      <w:r w:rsidRPr="00053909">
        <w:rPr>
          <w:rFonts w:ascii="Times New Roman" w:hAnsi="Times New Roman"/>
          <w:sz w:val="24"/>
          <w:szCs w:val="24"/>
        </w:rPr>
        <w:t>.3.После введения в действие настоящих Правил, внесения изменений в настоящие Правила ранее утвержденная градостроительная документация применяется в части, не противоречащей настоящим Правилам.</w:t>
      </w:r>
    </w:p>
    <w:p w:rsidR="00B070A0" w:rsidRPr="00053909" w:rsidRDefault="00B070A0" w:rsidP="00B070A0">
      <w:pPr>
        <w:suppressAutoHyphens/>
        <w:ind w:firstLine="851"/>
        <w:jc w:val="both"/>
        <w:rPr>
          <w:rFonts w:ascii="Times New Roman" w:hAnsi="Times New Roman"/>
          <w:sz w:val="24"/>
          <w:szCs w:val="24"/>
        </w:rPr>
      </w:pPr>
      <w:r>
        <w:rPr>
          <w:rFonts w:ascii="Times New Roman" w:hAnsi="Times New Roman"/>
          <w:sz w:val="24"/>
          <w:szCs w:val="24"/>
        </w:rPr>
        <w:t xml:space="preserve">Администрация </w:t>
      </w:r>
      <w:r w:rsidR="00C451A7">
        <w:rPr>
          <w:rFonts w:ascii="Times New Roman" w:hAnsi="Times New Roman"/>
          <w:sz w:val="24"/>
          <w:szCs w:val="24"/>
        </w:rPr>
        <w:t>Гламаздин</w:t>
      </w:r>
      <w:r>
        <w:rPr>
          <w:rFonts w:ascii="Times New Roman" w:hAnsi="Times New Roman"/>
          <w:sz w:val="24"/>
          <w:szCs w:val="24"/>
        </w:rPr>
        <w:t>ского сельсовета</w:t>
      </w:r>
      <w:r w:rsidRPr="00053909">
        <w:rPr>
          <w:rFonts w:ascii="Times New Roman" w:hAnsi="Times New Roman"/>
          <w:sz w:val="24"/>
          <w:szCs w:val="24"/>
        </w:rPr>
        <w:t xml:space="preserve"> вправе принимать решения о:</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приведении в соответствие с настоящими Правилами ранее утвержденных и нереализованных проектов планировки территории;</w:t>
      </w:r>
    </w:p>
    <w:p w:rsidR="00B070A0" w:rsidRPr="00053909" w:rsidRDefault="00B070A0" w:rsidP="00B070A0">
      <w:pPr>
        <w:pStyle w:val="a5"/>
        <w:numPr>
          <w:ilvl w:val="0"/>
          <w:numId w:val="3"/>
        </w:numPr>
        <w:suppressAutoHyphens/>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разработке документации по планировке в соответствии с настоящими Правилами и муниципальными правовыми актами, устанавливающими порядок подготовки документации по планировке территории, разрабатываемой на основании решений органов местного самоуправления.</w:t>
      </w:r>
    </w:p>
    <w:p w:rsidR="00B070A0" w:rsidRDefault="00B070A0" w:rsidP="00B070A0">
      <w:pPr>
        <w:suppressAutoHyphens/>
        <w:jc w:val="both"/>
        <w:rPr>
          <w:rFonts w:ascii="Times New Roman" w:eastAsia="Times New Roman" w:hAnsi="Times New Roman"/>
          <w:sz w:val="24"/>
          <w:szCs w:val="24"/>
          <w:lang w:eastAsia="ru-RU"/>
        </w:rPr>
      </w:pPr>
    </w:p>
    <w:p w:rsidR="00B070A0" w:rsidRPr="00053909" w:rsidRDefault="00B070A0" w:rsidP="00B070A0">
      <w:pPr>
        <w:suppressAutoHyphens/>
        <w:jc w:val="both"/>
        <w:rPr>
          <w:rFonts w:ascii="Times New Roman" w:eastAsia="Times New Roman" w:hAnsi="Times New Roman"/>
          <w:sz w:val="24"/>
          <w:szCs w:val="24"/>
          <w:lang w:eastAsia="ru-RU"/>
        </w:rPr>
      </w:pPr>
    </w:p>
    <w:p w:rsidR="00B070A0" w:rsidRPr="00053909" w:rsidRDefault="00B070A0"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194" w:name="_Toc270676581"/>
      <w:bookmarkStart w:id="195" w:name="_Toc286828580"/>
      <w:bookmarkStart w:id="196" w:name="_Toc375046737"/>
      <w:r w:rsidRPr="00053909">
        <w:rPr>
          <w:rFonts w:ascii="Times New Roman" w:hAnsi="Times New Roman"/>
          <w:b/>
          <w:sz w:val="24"/>
          <w:szCs w:val="24"/>
        </w:rPr>
        <w:t>Ответственность за нарушения Правил землепользования и застройки муниципального образования «</w:t>
      </w:r>
      <w:r w:rsidR="00C451A7">
        <w:rPr>
          <w:rFonts w:ascii="Times New Roman" w:hAnsi="Times New Roman"/>
          <w:b/>
          <w:sz w:val="24"/>
          <w:szCs w:val="24"/>
        </w:rPr>
        <w:t>Гламаздин</w:t>
      </w:r>
      <w:r>
        <w:rPr>
          <w:rFonts w:ascii="Times New Roman" w:hAnsi="Times New Roman"/>
          <w:b/>
          <w:sz w:val="24"/>
          <w:szCs w:val="24"/>
        </w:rPr>
        <w:t>ский сельсовет</w:t>
      </w:r>
      <w:r w:rsidRPr="00053909">
        <w:rPr>
          <w:rFonts w:ascii="Times New Roman" w:hAnsi="Times New Roman"/>
          <w:b/>
          <w:sz w:val="24"/>
          <w:szCs w:val="24"/>
        </w:rPr>
        <w:t>»</w:t>
      </w:r>
      <w:bookmarkEnd w:id="194"/>
      <w:bookmarkEnd w:id="195"/>
      <w:r>
        <w:rPr>
          <w:rFonts w:ascii="Times New Roman" w:hAnsi="Times New Roman"/>
          <w:b/>
          <w:sz w:val="24"/>
          <w:szCs w:val="24"/>
        </w:rPr>
        <w:t xml:space="preserve"> </w:t>
      </w:r>
      <w:r w:rsidR="00C451A7">
        <w:rPr>
          <w:rFonts w:ascii="Times New Roman" w:hAnsi="Times New Roman"/>
          <w:b/>
          <w:sz w:val="24"/>
          <w:szCs w:val="24"/>
        </w:rPr>
        <w:t>Хомутов</w:t>
      </w:r>
      <w:r w:rsidRPr="00994B5B">
        <w:rPr>
          <w:rFonts w:ascii="Times New Roman" w:hAnsi="Times New Roman"/>
          <w:b/>
          <w:sz w:val="24"/>
          <w:szCs w:val="24"/>
        </w:rPr>
        <w:t xml:space="preserve">ского района </w:t>
      </w:r>
      <w:r>
        <w:rPr>
          <w:rFonts w:ascii="Times New Roman" w:hAnsi="Times New Roman"/>
          <w:b/>
          <w:sz w:val="24"/>
          <w:szCs w:val="24"/>
        </w:rPr>
        <w:t>К</w:t>
      </w:r>
      <w:r w:rsidRPr="00994B5B">
        <w:rPr>
          <w:rFonts w:ascii="Times New Roman" w:hAnsi="Times New Roman"/>
          <w:b/>
          <w:sz w:val="24"/>
          <w:szCs w:val="24"/>
        </w:rPr>
        <w:t>урской области</w:t>
      </w:r>
      <w:bookmarkEnd w:id="196"/>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9.</w:t>
      </w:r>
      <w:r>
        <w:rPr>
          <w:rFonts w:ascii="Times New Roman" w:hAnsi="Times New Roman"/>
          <w:sz w:val="24"/>
          <w:szCs w:val="24"/>
        </w:rPr>
        <w:t>6</w:t>
      </w:r>
      <w:r w:rsidRPr="00053909">
        <w:rPr>
          <w:rFonts w:ascii="Times New Roman" w:hAnsi="Times New Roman"/>
          <w:sz w:val="24"/>
          <w:szCs w:val="24"/>
        </w:rPr>
        <w:t>.1.Юридические и физические лица, виновные в нарушении Правил землепользования и застройки муниципального образования «</w:t>
      </w:r>
      <w:r w:rsidR="00C451A7">
        <w:rPr>
          <w:rFonts w:ascii="Times New Roman" w:hAnsi="Times New Roman"/>
          <w:sz w:val="24"/>
          <w:szCs w:val="24"/>
        </w:rPr>
        <w:t>Гламаздин</w:t>
      </w:r>
      <w:r>
        <w:rPr>
          <w:rFonts w:ascii="Times New Roman" w:hAnsi="Times New Roman"/>
          <w:sz w:val="24"/>
          <w:szCs w:val="24"/>
        </w:rPr>
        <w:t>ский сельсовет</w:t>
      </w:r>
      <w:r w:rsidRPr="00053909">
        <w:rPr>
          <w:rFonts w:ascii="Times New Roman" w:hAnsi="Times New Roman"/>
          <w:sz w:val="24"/>
          <w:szCs w:val="24"/>
        </w:rPr>
        <w:t>», привлекаются к ответственности в установленном законодательством Российской Федерации и Курской области порядке.</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В соответствии с законами Российской Федерации и Курской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9.</w:t>
      </w:r>
      <w:r>
        <w:rPr>
          <w:rFonts w:ascii="Times New Roman" w:hAnsi="Times New Roman"/>
          <w:sz w:val="24"/>
          <w:szCs w:val="24"/>
        </w:rPr>
        <w:t>6</w:t>
      </w:r>
      <w:r w:rsidRPr="00053909">
        <w:rPr>
          <w:rFonts w:ascii="Times New Roman" w:hAnsi="Times New Roman"/>
          <w:sz w:val="24"/>
          <w:szCs w:val="24"/>
        </w:rPr>
        <w:t>.2.Применение указанных видов ответственности не освобождает виновных от возмещения причиненного ущерба.</w:t>
      </w:r>
    </w:p>
    <w:p w:rsidR="00B070A0" w:rsidRPr="00053909" w:rsidRDefault="00B070A0" w:rsidP="00B070A0">
      <w:pPr>
        <w:suppressAutoHyphens/>
        <w:ind w:firstLine="851"/>
        <w:jc w:val="both"/>
        <w:rPr>
          <w:rFonts w:ascii="Times New Roman" w:hAnsi="Times New Roman"/>
          <w:sz w:val="24"/>
          <w:szCs w:val="24"/>
        </w:rPr>
      </w:pPr>
      <w:r w:rsidRPr="00053909">
        <w:rPr>
          <w:rFonts w:ascii="Times New Roman" w:hAnsi="Times New Roman"/>
          <w:sz w:val="24"/>
          <w:szCs w:val="24"/>
        </w:rPr>
        <w:t>9.</w:t>
      </w:r>
      <w:r>
        <w:rPr>
          <w:rFonts w:ascii="Times New Roman" w:hAnsi="Times New Roman"/>
          <w:sz w:val="24"/>
          <w:szCs w:val="24"/>
        </w:rPr>
        <w:t>6</w:t>
      </w:r>
      <w:r w:rsidRPr="00053909">
        <w:rPr>
          <w:rFonts w:ascii="Times New Roman" w:hAnsi="Times New Roman"/>
          <w:sz w:val="24"/>
          <w:szCs w:val="24"/>
        </w:rPr>
        <w:t>.3.Нарушение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Курской области.</w:t>
      </w:r>
    </w:p>
    <w:p w:rsidR="00400A8B" w:rsidRPr="00B070A0" w:rsidRDefault="00400A8B" w:rsidP="00B070A0">
      <w:pPr>
        <w:pStyle w:val="1"/>
        <w:pageBreakBefore/>
        <w:tabs>
          <w:tab w:val="left" w:pos="5190"/>
        </w:tabs>
        <w:suppressAutoHyphens/>
        <w:spacing w:before="0" w:after="0" w:line="360" w:lineRule="auto"/>
        <w:rPr>
          <w:rFonts w:ascii="Times New Roman" w:hAnsi="Times New Roman" w:cs="Times New Roman"/>
          <w:sz w:val="30"/>
          <w:szCs w:val="30"/>
        </w:rPr>
      </w:pPr>
      <w:bookmarkStart w:id="197" w:name="_Toc375046738"/>
      <w:r w:rsidRPr="00B070A0">
        <w:rPr>
          <w:rFonts w:ascii="Times New Roman" w:hAnsi="Times New Roman" w:cs="Times New Roman"/>
          <w:sz w:val="30"/>
          <w:szCs w:val="30"/>
        </w:rPr>
        <w:t xml:space="preserve">ЧАСТЬ </w:t>
      </w:r>
      <w:r w:rsidR="005A310C" w:rsidRPr="00B070A0">
        <w:rPr>
          <w:rFonts w:ascii="Times New Roman" w:hAnsi="Times New Roman" w:cs="Times New Roman"/>
          <w:sz w:val="30"/>
          <w:szCs w:val="30"/>
        </w:rPr>
        <w:t>ВТОРАЯ</w:t>
      </w:r>
      <w:bookmarkEnd w:id="20"/>
      <w:bookmarkEnd w:id="197"/>
    </w:p>
    <w:p w:rsidR="00400A8B" w:rsidRPr="00A66ABF" w:rsidRDefault="00400A8B" w:rsidP="00A66ABF">
      <w:pPr>
        <w:pStyle w:val="2"/>
        <w:suppressAutoHyphens/>
        <w:spacing w:before="0" w:after="0" w:line="360" w:lineRule="auto"/>
        <w:rPr>
          <w:rFonts w:ascii="Times New Roman" w:hAnsi="Times New Roman" w:cs="Times New Roman"/>
          <w:i w:val="0"/>
          <w:kern w:val="32"/>
          <w:sz w:val="30"/>
          <w:szCs w:val="30"/>
        </w:rPr>
      </w:pPr>
      <w:bookmarkStart w:id="198" w:name="_Toc310000156"/>
      <w:bookmarkStart w:id="199" w:name="_Toc375046739"/>
      <w:r w:rsidRPr="00A66ABF">
        <w:rPr>
          <w:rFonts w:ascii="Times New Roman" w:hAnsi="Times New Roman" w:cs="Times New Roman"/>
          <w:i w:val="0"/>
          <w:kern w:val="32"/>
          <w:sz w:val="30"/>
          <w:szCs w:val="30"/>
        </w:rPr>
        <w:t>ГРАДОСТРОИТЕЛЬНЫЕ РЕГЛАМЕНТЫ</w:t>
      </w:r>
      <w:bookmarkEnd w:id="198"/>
      <w:bookmarkEnd w:id="199"/>
    </w:p>
    <w:p w:rsidR="002977EB" w:rsidRPr="00622028" w:rsidRDefault="002977EB" w:rsidP="00400A8B">
      <w:pPr>
        <w:rPr>
          <w:rFonts w:ascii="Times New Roman" w:hAnsi="Times New Roman"/>
          <w:b/>
          <w:sz w:val="30"/>
          <w:szCs w:val="30"/>
          <w:lang w:eastAsia="ru-RU"/>
        </w:rPr>
      </w:pPr>
    </w:p>
    <w:p w:rsidR="00161816" w:rsidRPr="00231244" w:rsidRDefault="005F6EA5" w:rsidP="000305F5">
      <w:pPr>
        <w:pStyle w:val="3"/>
        <w:keepLines w:val="0"/>
        <w:numPr>
          <w:ilvl w:val="1"/>
          <w:numId w:val="1"/>
        </w:numPr>
        <w:suppressAutoHyphens/>
        <w:spacing w:before="0" w:line="360" w:lineRule="auto"/>
        <w:jc w:val="center"/>
        <w:rPr>
          <w:rFonts w:ascii="Times New Roman" w:hAnsi="Times New Roman"/>
          <w:color w:val="auto"/>
          <w:kern w:val="32"/>
          <w:sz w:val="28"/>
          <w:szCs w:val="28"/>
          <w:lang w:eastAsia="ru-RU"/>
        </w:rPr>
      </w:pPr>
      <w:bookmarkStart w:id="200" w:name="_Toc310000157"/>
      <w:bookmarkStart w:id="201" w:name="_Toc375046740"/>
      <w:r w:rsidRPr="00231244">
        <w:rPr>
          <w:rFonts w:ascii="Times New Roman" w:hAnsi="Times New Roman"/>
          <w:color w:val="auto"/>
          <w:kern w:val="32"/>
          <w:sz w:val="28"/>
          <w:szCs w:val="28"/>
          <w:lang w:eastAsia="ru-RU"/>
        </w:rPr>
        <w:t>ГРАДОСТРОИТЕЛЬНЫЕ РЕГЛАМЕНТЫ</w:t>
      </w:r>
      <w:bookmarkEnd w:id="200"/>
      <w:bookmarkEnd w:id="201"/>
    </w:p>
    <w:p w:rsidR="002C5790" w:rsidRPr="005F6EA5" w:rsidRDefault="002C5790" w:rsidP="005F6EA5">
      <w:pPr>
        <w:rPr>
          <w:rFonts w:ascii="Times New Roman" w:hAnsi="Times New Roman"/>
          <w:b/>
          <w:sz w:val="28"/>
          <w:szCs w:val="28"/>
        </w:rPr>
      </w:pPr>
    </w:p>
    <w:p w:rsidR="002C5790" w:rsidRPr="00622028" w:rsidRDefault="00C569CF"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202" w:name="_Toc310000158"/>
      <w:bookmarkStart w:id="203" w:name="_Toc375046741"/>
      <w:r w:rsidRPr="00C569CF">
        <w:rPr>
          <w:rFonts w:ascii="Times New Roman" w:hAnsi="Times New Roman"/>
          <w:b/>
          <w:sz w:val="24"/>
          <w:szCs w:val="24"/>
        </w:rPr>
        <w:t>Виды, состав и кодовое обозначение территориальных зон, выделенных на карте градостроительного зонирования территори</w:t>
      </w:r>
      <w:r w:rsidR="000C35DF">
        <w:rPr>
          <w:rFonts w:ascii="Times New Roman" w:hAnsi="Times New Roman"/>
          <w:b/>
          <w:sz w:val="24"/>
          <w:szCs w:val="24"/>
        </w:rPr>
        <w:t>й</w:t>
      </w:r>
      <w:r w:rsidR="000C35DF" w:rsidRPr="000C35DF">
        <w:rPr>
          <w:rFonts w:ascii="Times New Roman" w:hAnsi="Times New Roman"/>
          <w:b/>
          <w:sz w:val="24"/>
          <w:szCs w:val="24"/>
        </w:rPr>
        <w:t xml:space="preserve"> </w:t>
      </w:r>
      <w:r w:rsidR="000C35DF">
        <w:rPr>
          <w:rFonts w:ascii="Times New Roman" w:hAnsi="Times New Roman"/>
          <w:b/>
          <w:sz w:val="24"/>
          <w:szCs w:val="24"/>
        </w:rPr>
        <w:t xml:space="preserve">муниципального образования </w:t>
      </w:r>
      <w:r w:rsidR="00B10BFB">
        <w:rPr>
          <w:rFonts w:ascii="Times New Roman" w:hAnsi="Times New Roman"/>
          <w:b/>
          <w:sz w:val="24"/>
          <w:szCs w:val="24"/>
        </w:rPr>
        <w:t>«</w:t>
      </w:r>
      <w:r w:rsidR="00C451A7">
        <w:rPr>
          <w:rFonts w:ascii="Times New Roman" w:hAnsi="Times New Roman"/>
          <w:b/>
          <w:sz w:val="24"/>
          <w:szCs w:val="24"/>
        </w:rPr>
        <w:t>Гламаздин</w:t>
      </w:r>
      <w:r w:rsidR="00D72701">
        <w:rPr>
          <w:rFonts w:ascii="Times New Roman" w:hAnsi="Times New Roman"/>
          <w:b/>
          <w:sz w:val="24"/>
          <w:szCs w:val="24"/>
        </w:rPr>
        <w:t>ский сельсовет</w:t>
      </w:r>
      <w:r w:rsidR="00B10BFB">
        <w:rPr>
          <w:rFonts w:ascii="Times New Roman" w:hAnsi="Times New Roman"/>
          <w:b/>
          <w:sz w:val="24"/>
          <w:szCs w:val="24"/>
        </w:rPr>
        <w:t>»</w:t>
      </w:r>
      <w:bookmarkEnd w:id="202"/>
      <w:bookmarkEnd w:id="203"/>
    </w:p>
    <w:p w:rsidR="009E4C2D" w:rsidRDefault="009E4C2D" w:rsidP="00F63DB6">
      <w:pPr>
        <w:suppressAutoHyphens/>
        <w:ind w:firstLine="851"/>
        <w:jc w:val="both"/>
        <w:rPr>
          <w:rFonts w:ascii="Times New Roman" w:eastAsia="Times New Roman" w:hAnsi="Times New Roman"/>
          <w:sz w:val="24"/>
          <w:szCs w:val="24"/>
          <w:lang w:eastAsia="ru-RU"/>
        </w:rPr>
      </w:pPr>
    </w:p>
    <w:p w:rsidR="00175B92" w:rsidRPr="009617E9" w:rsidRDefault="00D46019" w:rsidP="00F63DB6">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10.1.</w:t>
      </w:r>
      <w:r w:rsidR="009E4C2D">
        <w:rPr>
          <w:rFonts w:ascii="Times New Roman" w:eastAsia="Times New Roman" w:hAnsi="Times New Roman"/>
          <w:sz w:val="24"/>
          <w:szCs w:val="24"/>
          <w:lang w:eastAsia="ru-RU"/>
        </w:rPr>
        <w:t xml:space="preserve">1. </w:t>
      </w:r>
      <w:r w:rsidR="00B10BFB" w:rsidRPr="004A761F">
        <w:rPr>
          <w:rFonts w:ascii="Times New Roman" w:hAnsi="Times New Roman"/>
          <w:sz w:val="24"/>
          <w:szCs w:val="24"/>
        </w:rPr>
        <w:t xml:space="preserve">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w:t>
      </w:r>
      <w:r w:rsidR="00B10BFB">
        <w:rPr>
          <w:rFonts w:ascii="Times New Roman" w:hAnsi="Times New Roman"/>
          <w:sz w:val="24"/>
          <w:szCs w:val="24"/>
        </w:rPr>
        <w:t>«</w:t>
      </w:r>
      <w:r w:rsidR="00C451A7">
        <w:rPr>
          <w:rFonts w:ascii="Times New Roman" w:hAnsi="Times New Roman"/>
          <w:sz w:val="24"/>
          <w:szCs w:val="24"/>
        </w:rPr>
        <w:t>Гламаздин</w:t>
      </w:r>
      <w:r w:rsidR="00D72701">
        <w:rPr>
          <w:rFonts w:ascii="Times New Roman" w:hAnsi="Times New Roman"/>
          <w:sz w:val="24"/>
          <w:szCs w:val="24"/>
        </w:rPr>
        <w:t>ский сельсовет</w:t>
      </w:r>
      <w:r w:rsidR="00B10BFB">
        <w:rPr>
          <w:rFonts w:ascii="Times New Roman" w:hAnsi="Times New Roman"/>
          <w:sz w:val="24"/>
          <w:szCs w:val="24"/>
        </w:rPr>
        <w:t>»</w:t>
      </w:r>
      <w:r w:rsidR="00B10BFB" w:rsidRPr="004A761F">
        <w:rPr>
          <w:rFonts w:ascii="Times New Roman" w:hAnsi="Times New Roman"/>
          <w:sz w:val="24"/>
          <w:szCs w:val="24"/>
        </w:rPr>
        <w:t xml:space="preserve"> установлены</w:t>
      </w:r>
      <w:r w:rsidR="00B10BFB">
        <w:rPr>
          <w:rFonts w:ascii="Times New Roman" w:hAnsi="Times New Roman"/>
          <w:sz w:val="24"/>
          <w:szCs w:val="24"/>
        </w:rPr>
        <w:t xml:space="preserve"> следующие </w:t>
      </w:r>
      <w:r w:rsidR="00B10BFB" w:rsidRPr="009617E9">
        <w:rPr>
          <w:rFonts w:ascii="Times New Roman" w:hAnsi="Times New Roman"/>
          <w:sz w:val="24"/>
          <w:szCs w:val="24"/>
        </w:rPr>
        <w:t>территориальные зоны</w:t>
      </w:r>
      <w:r w:rsidR="00F63DB6" w:rsidRPr="009617E9">
        <w:rPr>
          <w:rFonts w:ascii="Times New Roman" w:hAnsi="Times New Roman"/>
          <w:sz w:val="24"/>
          <w:szCs w:val="24"/>
        </w:rPr>
        <w:t xml:space="preserve"> (в</w:t>
      </w:r>
      <w:r w:rsidR="00F63DB6" w:rsidRPr="009617E9">
        <w:rPr>
          <w:rFonts w:ascii="Times New Roman" w:eastAsia="Times New Roman" w:hAnsi="Times New Roman"/>
          <w:sz w:val="24"/>
          <w:szCs w:val="24"/>
          <w:lang w:eastAsia="ru-RU"/>
        </w:rPr>
        <w:t xml:space="preserve"> скобках приводится их кодовое обозначение):</w:t>
      </w:r>
    </w:p>
    <w:p w:rsidR="00F334D3" w:rsidRPr="00747466" w:rsidRDefault="00F334D3" w:rsidP="00F334D3">
      <w:pPr>
        <w:pStyle w:val="a5"/>
        <w:numPr>
          <w:ilvl w:val="0"/>
          <w:numId w:val="2"/>
        </w:numPr>
        <w:suppressAutoHyphens/>
        <w:jc w:val="both"/>
        <w:rPr>
          <w:rFonts w:ascii="Times New Roman" w:eastAsia="Times New Roman" w:hAnsi="Times New Roman"/>
          <w:sz w:val="24"/>
          <w:szCs w:val="24"/>
          <w:lang w:eastAsia="ru-RU"/>
        </w:rPr>
      </w:pPr>
      <w:r w:rsidRPr="00747466">
        <w:rPr>
          <w:rFonts w:ascii="Times New Roman" w:eastAsia="Times New Roman" w:hAnsi="Times New Roman"/>
          <w:sz w:val="24"/>
          <w:szCs w:val="24"/>
          <w:lang w:eastAsia="ru-RU"/>
        </w:rPr>
        <w:t>жилые зоны:</w:t>
      </w:r>
    </w:p>
    <w:p w:rsidR="00F334D3" w:rsidRPr="00747466" w:rsidRDefault="00F334D3" w:rsidP="00F334D3">
      <w:pPr>
        <w:pStyle w:val="a5"/>
        <w:numPr>
          <w:ilvl w:val="0"/>
          <w:numId w:val="3"/>
        </w:numPr>
        <w:suppressAutoHyphens/>
        <w:jc w:val="both"/>
        <w:rPr>
          <w:rFonts w:ascii="Times New Roman" w:eastAsia="Times New Roman" w:hAnsi="Times New Roman"/>
          <w:sz w:val="24"/>
          <w:szCs w:val="24"/>
          <w:lang w:eastAsia="ru-RU"/>
        </w:rPr>
      </w:pPr>
      <w:r w:rsidRPr="00747466">
        <w:rPr>
          <w:rFonts w:ascii="Times New Roman" w:eastAsia="Times New Roman" w:hAnsi="Times New Roman"/>
          <w:sz w:val="24"/>
          <w:szCs w:val="24"/>
          <w:lang w:eastAsia="ru-RU"/>
        </w:rPr>
        <w:t>зона застройки индивидуальными жилыми домами (Ж1).</w:t>
      </w:r>
    </w:p>
    <w:p w:rsidR="00F334D3" w:rsidRPr="00747466" w:rsidRDefault="00F334D3" w:rsidP="00F334D3">
      <w:pPr>
        <w:pStyle w:val="a5"/>
        <w:numPr>
          <w:ilvl w:val="0"/>
          <w:numId w:val="2"/>
        </w:numPr>
        <w:suppressAutoHyphens/>
        <w:jc w:val="both"/>
        <w:rPr>
          <w:rFonts w:ascii="Times New Roman" w:eastAsia="Times New Roman" w:hAnsi="Times New Roman"/>
          <w:sz w:val="24"/>
          <w:szCs w:val="24"/>
          <w:lang w:eastAsia="ru-RU"/>
        </w:rPr>
      </w:pPr>
      <w:r w:rsidRPr="00747466">
        <w:rPr>
          <w:rFonts w:ascii="Times New Roman" w:eastAsia="Times New Roman" w:hAnsi="Times New Roman"/>
          <w:sz w:val="24"/>
          <w:szCs w:val="24"/>
          <w:lang w:eastAsia="ru-RU"/>
        </w:rPr>
        <w:t>общественно-деловые зоны:</w:t>
      </w:r>
    </w:p>
    <w:p w:rsidR="00F334D3" w:rsidRDefault="00F334D3" w:rsidP="00F334D3">
      <w:pPr>
        <w:pStyle w:val="a5"/>
        <w:numPr>
          <w:ilvl w:val="0"/>
          <w:numId w:val="3"/>
        </w:numPr>
        <w:suppressAutoHyphens/>
        <w:jc w:val="both"/>
        <w:rPr>
          <w:rFonts w:ascii="Times New Roman" w:eastAsia="Times New Roman" w:hAnsi="Times New Roman"/>
          <w:sz w:val="24"/>
          <w:szCs w:val="24"/>
          <w:lang w:eastAsia="ru-RU"/>
        </w:rPr>
      </w:pPr>
      <w:r w:rsidRPr="00AC6323">
        <w:rPr>
          <w:rFonts w:ascii="Times New Roman" w:eastAsia="Times New Roman" w:hAnsi="Times New Roman"/>
          <w:sz w:val="24"/>
          <w:szCs w:val="24"/>
          <w:lang w:eastAsia="ru-RU"/>
        </w:rPr>
        <w:t xml:space="preserve">зона </w:t>
      </w:r>
      <w:r>
        <w:rPr>
          <w:rFonts w:ascii="Times New Roman" w:eastAsia="Times New Roman" w:hAnsi="Times New Roman"/>
          <w:sz w:val="24"/>
          <w:szCs w:val="24"/>
          <w:lang w:eastAsia="ru-RU"/>
        </w:rPr>
        <w:t>делового, общественного и коммерческого назначения</w:t>
      </w:r>
      <w:r w:rsidRPr="00747466">
        <w:rPr>
          <w:rFonts w:ascii="Times New Roman" w:eastAsia="Times New Roman" w:hAnsi="Times New Roman"/>
          <w:sz w:val="24"/>
          <w:szCs w:val="24"/>
          <w:lang w:eastAsia="ru-RU"/>
        </w:rPr>
        <w:t xml:space="preserve"> (О1).</w:t>
      </w:r>
    </w:p>
    <w:p w:rsidR="00D212C0" w:rsidRPr="001A0EF9" w:rsidRDefault="00D212C0" w:rsidP="00D212C0">
      <w:pPr>
        <w:pStyle w:val="a5"/>
        <w:numPr>
          <w:ilvl w:val="0"/>
          <w:numId w:val="2"/>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1A0EF9">
        <w:rPr>
          <w:rFonts w:ascii="Times New Roman" w:eastAsia="Times New Roman" w:hAnsi="Times New Roman"/>
          <w:sz w:val="24"/>
          <w:szCs w:val="24"/>
          <w:lang w:eastAsia="ru-RU"/>
        </w:rPr>
        <w:t>роизводственные зоны:</w:t>
      </w:r>
    </w:p>
    <w:p w:rsidR="00D212C0" w:rsidRPr="001A0EF9" w:rsidRDefault="00D212C0" w:rsidP="00D212C0">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зона производственного назначения (П1);</w:t>
      </w:r>
    </w:p>
    <w:p w:rsidR="00F334D3" w:rsidRPr="00F334D3" w:rsidRDefault="00F334D3" w:rsidP="00F334D3">
      <w:pPr>
        <w:pStyle w:val="a5"/>
        <w:numPr>
          <w:ilvl w:val="0"/>
          <w:numId w:val="2"/>
        </w:numPr>
        <w:suppressAutoHyphens/>
        <w:jc w:val="both"/>
        <w:rPr>
          <w:rFonts w:ascii="Times New Roman" w:eastAsia="Times New Roman" w:hAnsi="Times New Roman"/>
          <w:sz w:val="24"/>
          <w:szCs w:val="24"/>
          <w:lang w:eastAsia="ru-RU"/>
        </w:rPr>
      </w:pPr>
      <w:r w:rsidRPr="00F334D3">
        <w:rPr>
          <w:rFonts w:ascii="Times New Roman" w:eastAsia="Times New Roman" w:hAnsi="Times New Roman"/>
          <w:sz w:val="24"/>
          <w:szCs w:val="24"/>
          <w:lang w:eastAsia="ru-RU"/>
        </w:rPr>
        <w:t xml:space="preserve">зоны </w:t>
      </w:r>
      <w:r>
        <w:rPr>
          <w:rFonts w:ascii="Times New Roman" w:eastAsia="Times New Roman" w:hAnsi="Times New Roman"/>
          <w:sz w:val="24"/>
          <w:szCs w:val="24"/>
          <w:lang w:eastAsia="ru-RU"/>
        </w:rPr>
        <w:t>транспортной</w:t>
      </w:r>
      <w:r w:rsidRPr="00F334D3">
        <w:rPr>
          <w:rFonts w:ascii="Times New Roman" w:eastAsia="Times New Roman" w:hAnsi="Times New Roman"/>
          <w:sz w:val="24"/>
          <w:szCs w:val="24"/>
          <w:lang w:eastAsia="ru-RU"/>
        </w:rPr>
        <w:t xml:space="preserve"> инфраструктуры (</w:t>
      </w:r>
      <w:r>
        <w:rPr>
          <w:rFonts w:ascii="Times New Roman" w:eastAsia="Times New Roman" w:hAnsi="Times New Roman"/>
          <w:sz w:val="24"/>
          <w:szCs w:val="24"/>
          <w:lang w:eastAsia="ru-RU"/>
        </w:rPr>
        <w:t>Т</w:t>
      </w:r>
      <w:r w:rsidRPr="00F334D3">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F334D3" w:rsidRPr="00F334D3" w:rsidRDefault="00F334D3" w:rsidP="00F334D3">
      <w:pPr>
        <w:pStyle w:val="a5"/>
        <w:numPr>
          <w:ilvl w:val="0"/>
          <w:numId w:val="2"/>
        </w:numPr>
        <w:suppressAutoHyphens/>
        <w:jc w:val="both"/>
        <w:rPr>
          <w:rFonts w:ascii="Times New Roman" w:eastAsia="Times New Roman" w:hAnsi="Times New Roman"/>
          <w:sz w:val="24"/>
          <w:szCs w:val="24"/>
          <w:lang w:eastAsia="ru-RU"/>
        </w:rPr>
      </w:pPr>
      <w:r w:rsidRPr="00F334D3">
        <w:rPr>
          <w:rFonts w:ascii="Times New Roman" w:eastAsia="Times New Roman" w:hAnsi="Times New Roman"/>
          <w:sz w:val="24"/>
          <w:szCs w:val="24"/>
          <w:lang w:eastAsia="ru-RU"/>
        </w:rPr>
        <w:t>зоны инженерной инфраструктуры (И)</w:t>
      </w:r>
      <w:r>
        <w:rPr>
          <w:rFonts w:ascii="Times New Roman" w:eastAsia="Times New Roman" w:hAnsi="Times New Roman"/>
          <w:sz w:val="24"/>
          <w:szCs w:val="24"/>
          <w:lang w:eastAsia="ru-RU"/>
        </w:rPr>
        <w:t>;</w:t>
      </w:r>
    </w:p>
    <w:p w:rsidR="00F334D3" w:rsidRPr="00747466" w:rsidRDefault="00F334D3" w:rsidP="00F334D3">
      <w:pPr>
        <w:pStyle w:val="a5"/>
        <w:numPr>
          <w:ilvl w:val="0"/>
          <w:numId w:val="2"/>
        </w:numPr>
        <w:suppressAutoHyphens/>
        <w:jc w:val="both"/>
        <w:rPr>
          <w:rFonts w:ascii="Times New Roman" w:eastAsia="Times New Roman" w:hAnsi="Times New Roman"/>
          <w:sz w:val="24"/>
          <w:szCs w:val="24"/>
          <w:lang w:eastAsia="ru-RU"/>
        </w:rPr>
      </w:pPr>
      <w:r w:rsidRPr="00747466">
        <w:rPr>
          <w:rFonts w:ascii="Times New Roman" w:eastAsia="Times New Roman" w:hAnsi="Times New Roman"/>
          <w:sz w:val="24"/>
          <w:szCs w:val="24"/>
          <w:lang w:eastAsia="ru-RU"/>
        </w:rPr>
        <w:t>зона сельскохозяйственного использования:</w:t>
      </w:r>
    </w:p>
    <w:p w:rsidR="00F334D3" w:rsidRPr="00AA7464" w:rsidRDefault="00F334D3" w:rsidP="00F334D3">
      <w:pPr>
        <w:pStyle w:val="a5"/>
        <w:numPr>
          <w:ilvl w:val="0"/>
          <w:numId w:val="3"/>
        </w:numPr>
        <w:suppressAutoHyphens/>
        <w:jc w:val="both"/>
        <w:rPr>
          <w:rFonts w:ascii="Times New Roman" w:eastAsia="Times New Roman" w:hAnsi="Times New Roman"/>
          <w:sz w:val="24"/>
          <w:szCs w:val="24"/>
          <w:lang w:eastAsia="ru-RU"/>
        </w:rPr>
      </w:pPr>
      <w:r w:rsidRPr="00AA7464">
        <w:rPr>
          <w:rFonts w:ascii="Times New Roman" w:eastAsia="Times New Roman" w:hAnsi="Times New Roman"/>
          <w:sz w:val="24"/>
          <w:szCs w:val="24"/>
          <w:lang w:eastAsia="ru-RU"/>
        </w:rPr>
        <w:t>зона сельскохозяйственных угодий (С</w:t>
      </w:r>
      <w:r>
        <w:rPr>
          <w:rFonts w:ascii="Times New Roman" w:eastAsia="Times New Roman" w:hAnsi="Times New Roman"/>
          <w:sz w:val="24"/>
          <w:szCs w:val="24"/>
          <w:lang w:eastAsia="ru-RU"/>
        </w:rPr>
        <w:t>х</w:t>
      </w:r>
      <w:r w:rsidRPr="00AA7464">
        <w:rPr>
          <w:rFonts w:ascii="Times New Roman" w:eastAsia="Times New Roman" w:hAnsi="Times New Roman"/>
          <w:sz w:val="24"/>
          <w:szCs w:val="24"/>
          <w:lang w:eastAsia="ru-RU"/>
        </w:rPr>
        <w:t>1);</w:t>
      </w:r>
    </w:p>
    <w:p w:rsidR="00F334D3" w:rsidRDefault="00F334D3" w:rsidP="00F334D3">
      <w:pPr>
        <w:pStyle w:val="a5"/>
        <w:numPr>
          <w:ilvl w:val="0"/>
          <w:numId w:val="3"/>
        </w:numPr>
        <w:suppressAutoHyphens/>
        <w:jc w:val="both"/>
        <w:rPr>
          <w:rFonts w:ascii="Times New Roman" w:eastAsia="Times New Roman" w:hAnsi="Times New Roman"/>
          <w:sz w:val="24"/>
          <w:szCs w:val="24"/>
          <w:lang w:eastAsia="ru-RU"/>
        </w:rPr>
      </w:pPr>
      <w:r w:rsidRPr="00AA7464">
        <w:rPr>
          <w:rFonts w:ascii="Times New Roman" w:eastAsia="Times New Roman" w:hAnsi="Times New Roman"/>
          <w:sz w:val="24"/>
          <w:szCs w:val="24"/>
          <w:lang w:eastAsia="ru-RU"/>
        </w:rPr>
        <w:t>зона, занятая объектами сельскохозяйственного назначения (С</w:t>
      </w:r>
      <w:r>
        <w:rPr>
          <w:rFonts w:ascii="Times New Roman" w:eastAsia="Times New Roman" w:hAnsi="Times New Roman"/>
          <w:sz w:val="24"/>
          <w:szCs w:val="24"/>
          <w:lang w:eastAsia="ru-RU"/>
        </w:rPr>
        <w:t>х</w:t>
      </w:r>
      <w:r w:rsidRPr="00AA7464">
        <w:rPr>
          <w:rFonts w:ascii="Times New Roman" w:eastAsia="Times New Roman" w:hAnsi="Times New Roman"/>
          <w:sz w:val="24"/>
          <w:szCs w:val="24"/>
          <w:lang w:eastAsia="ru-RU"/>
        </w:rPr>
        <w:t>2).</w:t>
      </w:r>
    </w:p>
    <w:p w:rsidR="00F334D3" w:rsidRPr="004F58A9" w:rsidRDefault="00F334D3" w:rsidP="00F334D3">
      <w:pPr>
        <w:pStyle w:val="a5"/>
        <w:numPr>
          <w:ilvl w:val="0"/>
          <w:numId w:val="2"/>
        </w:numPr>
        <w:suppressAutoHyphens/>
        <w:jc w:val="both"/>
        <w:rPr>
          <w:rFonts w:ascii="Times New Roman" w:eastAsia="Times New Roman" w:hAnsi="Times New Roman"/>
          <w:sz w:val="24"/>
          <w:szCs w:val="24"/>
          <w:lang w:eastAsia="ru-RU"/>
        </w:rPr>
      </w:pPr>
      <w:r w:rsidRPr="004F58A9">
        <w:rPr>
          <w:rFonts w:ascii="Times New Roman" w:eastAsia="Times New Roman" w:hAnsi="Times New Roman"/>
          <w:sz w:val="24"/>
          <w:szCs w:val="24"/>
          <w:lang w:eastAsia="ru-RU"/>
        </w:rPr>
        <w:t>зоны рекреационного назначения:</w:t>
      </w:r>
    </w:p>
    <w:p w:rsidR="00F334D3" w:rsidRDefault="00F334D3" w:rsidP="00F334D3">
      <w:pPr>
        <w:pStyle w:val="a5"/>
        <w:numPr>
          <w:ilvl w:val="0"/>
          <w:numId w:val="3"/>
        </w:numPr>
        <w:suppressAutoHyphens/>
        <w:jc w:val="both"/>
        <w:rPr>
          <w:rFonts w:ascii="Times New Roman" w:eastAsia="Times New Roman" w:hAnsi="Times New Roman"/>
          <w:sz w:val="24"/>
          <w:szCs w:val="24"/>
          <w:lang w:eastAsia="ru-RU"/>
        </w:rPr>
      </w:pPr>
      <w:r w:rsidRPr="001745FD">
        <w:rPr>
          <w:rFonts w:ascii="Times New Roman" w:eastAsia="Times New Roman" w:hAnsi="Times New Roman"/>
          <w:sz w:val="24"/>
          <w:szCs w:val="24"/>
          <w:lang w:eastAsia="ru-RU"/>
        </w:rPr>
        <w:t xml:space="preserve">зона </w:t>
      </w:r>
      <w:r w:rsidRPr="005D4AE1">
        <w:rPr>
          <w:rFonts w:ascii="Times New Roman" w:eastAsia="Times New Roman" w:hAnsi="Times New Roman"/>
          <w:sz w:val="24"/>
          <w:szCs w:val="24"/>
          <w:lang w:eastAsia="ru-RU"/>
        </w:rPr>
        <w:t>рекреационного назначения</w:t>
      </w:r>
      <w:r w:rsidRPr="00C961E6">
        <w:rPr>
          <w:rFonts w:ascii="Times New Roman" w:eastAsia="Times New Roman" w:hAnsi="Times New Roman"/>
          <w:b/>
          <w:sz w:val="24"/>
          <w:szCs w:val="24"/>
          <w:lang w:eastAsia="ru-RU"/>
        </w:rPr>
        <w:t xml:space="preserve"> </w:t>
      </w:r>
      <w:r w:rsidRPr="001745FD">
        <w:rPr>
          <w:rFonts w:ascii="Times New Roman" w:eastAsia="Times New Roman" w:hAnsi="Times New Roman"/>
          <w:sz w:val="24"/>
          <w:szCs w:val="24"/>
          <w:lang w:eastAsia="ru-RU"/>
        </w:rPr>
        <w:t xml:space="preserve">(Р). </w:t>
      </w:r>
    </w:p>
    <w:p w:rsidR="00F334D3" w:rsidRPr="00747466" w:rsidRDefault="00F334D3" w:rsidP="00F334D3">
      <w:pPr>
        <w:pStyle w:val="a5"/>
        <w:numPr>
          <w:ilvl w:val="0"/>
          <w:numId w:val="2"/>
        </w:numPr>
        <w:suppressAutoHyphens/>
        <w:jc w:val="both"/>
        <w:rPr>
          <w:rFonts w:ascii="Times New Roman" w:eastAsia="Times New Roman" w:hAnsi="Times New Roman"/>
          <w:sz w:val="24"/>
          <w:szCs w:val="24"/>
          <w:lang w:eastAsia="ru-RU"/>
        </w:rPr>
      </w:pPr>
      <w:r w:rsidRPr="00747466">
        <w:rPr>
          <w:rFonts w:ascii="Times New Roman" w:eastAsia="Times New Roman" w:hAnsi="Times New Roman"/>
          <w:sz w:val="24"/>
          <w:szCs w:val="24"/>
          <w:lang w:eastAsia="ru-RU"/>
        </w:rPr>
        <w:t>зоны специального назначения:</w:t>
      </w:r>
    </w:p>
    <w:p w:rsidR="00F334D3" w:rsidRDefault="00F334D3" w:rsidP="00F334D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1A0EF9">
        <w:rPr>
          <w:rFonts w:ascii="Times New Roman" w:eastAsia="Times New Roman" w:hAnsi="Times New Roman"/>
          <w:sz w:val="24"/>
          <w:szCs w:val="24"/>
          <w:lang w:eastAsia="ru-RU"/>
        </w:rPr>
        <w:t>она специального назначения</w:t>
      </w:r>
      <w:r>
        <w:rPr>
          <w:rFonts w:ascii="Times New Roman" w:eastAsia="Times New Roman" w:hAnsi="Times New Roman"/>
          <w:sz w:val="24"/>
          <w:szCs w:val="24"/>
          <w:lang w:eastAsia="ru-RU"/>
        </w:rPr>
        <w:t>, связанная с захоронениями (Сп1).</w:t>
      </w:r>
    </w:p>
    <w:p w:rsidR="00333FF8" w:rsidRPr="00F334D3" w:rsidRDefault="00F334D3" w:rsidP="00333FF8">
      <w:pPr>
        <w:pStyle w:val="a5"/>
        <w:numPr>
          <w:ilvl w:val="0"/>
          <w:numId w:val="2"/>
        </w:numPr>
        <w:suppressAutoHyphens/>
        <w:jc w:val="both"/>
        <w:rPr>
          <w:rFonts w:ascii="Times New Roman" w:eastAsia="Times New Roman" w:hAnsi="Times New Roman"/>
          <w:sz w:val="24"/>
          <w:szCs w:val="24"/>
          <w:lang w:eastAsia="ru-RU"/>
        </w:rPr>
      </w:pPr>
      <w:r w:rsidRPr="00F334D3">
        <w:rPr>
          <w:rFonts w:ascii="Times New Roman" w:eastAsia="Times New Roman" w:hAnsi="Times New Roman"/>
          <w:sz w:val="24"/>
          <w:szCs w:val="24"/>
          <w:lang w:eastAsia="ru-RU"/>
        </w:rPr>
        <w:t>зона иного назначения в соответствии местными условиями (Ин).</w:t>
      </w:r>
    </w:p>
    <w:p w:rsidR="000C35DF" w:rsidRDefault="000C35DF" w:rsidP="000C35DF">
      <w:pPr>
        <w:suppressAutoHyphens/>
        <w:jc w:val="both"/>
        <w:rPr>
          <w:rFonts w:ascii="Times New Roman" w:eastAsia="Times New Roman" w:hAnsi="Times New Roman"/>
          <w:sz w:val="24"/>
          <w:szCs w:val="24"/>
          <w:lang w:eastAsia="ru-RU"/>
        </w:rPr>
      </w:pPr>
    </w:p>
    <w:p w:rsidR="000C35DF" w:rsidRPr="000C35DF" w:rsidRDefault="000C35DF" w:rsidP="000C35DF">
      <w:pPr>
        <w:suppressAutoHyphens/>
        <w:jc w:val="both"/>
        <w:rPr>
          <w:rFonts w:ascii="Times New Roman" w:eastAsia="Times New Roman" w:hAnsi="Times New Roman"/>
          <w:sz w:val="24"/>
          <w:szCs w:val="24"/>
          <w:lang w:eastAsia="ru-RU"/>
        </w:rPr>
      </w:pPr>
    </w:p>
    <w:p w:rsidR="000C35DF" w:rsidRPr="00E742EF" w:rsidRDefault="000C35DF" w:rsidP="00EA4150">
      <w:pPr>
        <w:pStyle w:val="a5"/>
        <w:keepNext/>
        <w:numPr>
          <w:ilvl w:val="2"/>
          <w:numId w:val="1"/>
        </w:numPr>
        <w:autoSpaceDE w:val="0"/>
        <w:autoSpaceDN w:val="0"/>
        <w:adjustRightInd w:val="0"/>
        <w:ind w:hanging="431"/>
        <w:jc w:val="both"/>
        <w:outlineLvl w:val="3"/>
        <w:rPr>
          <w:rFonts w:ascii="Times New Roman" w:hAnsi="Times New Roman"/>
          <w:b/>
          <w:sz w:val="24"/>
          <w:szCs w:val="24"/>
        </w:rPr>
      </w:pPr>
      <w:bookmarkStart w:id="204" w:name="_Toc286828585"/>
      <w:bookmarkStart w:id="205" w:name="_Toc310000159"/>
      <w:bookmarkStart w:id="206" w:name="_Toc375046742"/>
      <w:r w:rsidRPr="00E742EF">
        <w:rPr>
          <w:rFonts w:ascii="Times New Roman" w:hAnsi="Times New Roman"/>
          <w:b/>
          <w:sz w:val="24"/>
          <w:szCs w:val="24"/>
        </w:rPr>
        <w:t>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bookmarkEnd w:id="204"/>
      <w:bookmarkEnd w:id="205"/>
      <w:bookmarkEnd w:id="206"/>
    </w:p>
    <w:p w:rsidR="000C35DF" w:rsidRPr="00E742EF" w:rsidRDefault="000C35DF" w:rsidP="000C35DF">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10.2.</w:t>
      </w:r>
      <w:r w:rsidRPr="00E742EF">
        <w:rPr>
          <w:rFonts w:ascii="Times New Roman" w:hAnsi="Times New Roman"/>
          <w:sz w:val="24"/>
          <w:szCs w:val="24"/>
        </w:rPr>
        <w:t>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0C35DF" w:rsidRPr="00E742EF" w:rsidRDefault="000C35DF" w:rsidP="000C35DF">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10.2.</w:t>
      </w:r>
      <w:r w:rsidRPr="00E742EF">
        <w:rPr>
          <w:rFonts w:ascii="Times New Roman" w:hAnsi="Times New Roman"/>
          <w:sz w:val="24"/>
          <w:szCs w:val="24"/>
        </w:rPr>
        <w:t xml:space="preserve">2. Градостроительные регламенты, относящиеся ко всем территориальным зонам в целом, </w:t>
      </w:r>
      <w:r w:rsidRPr="0027643B">
        <w:rPr>
          <w:rFonts w:ascii="Times New Roman" w:hAnsi="Times New Roman"/>
          <w:sz w:val="24"/>
          <w:szCs w:val="24"/>
        </w:rPr>
        <w:t>приведены в главе 10 части II настоящих Правил. Градостроительные</w:t>
      </w:r>
      <w:r w:rsidRPr="000B7CDB">
        <w:rPr>
          <w:rFonts w:ascii="Times New Roman" w:hAnsi="Times New Roman"/>
          <w:sz w:val="24"/>
          <w:szCs w:val="24"/>
        </w:rPr>
        <w:t xml:space="preserve"> регламенты, относящиеся к отдельным территориальным зонам, </w:t>
      </w:r>
      <w:r w:rsidRPr="0027643B">
        <w:rPr>
          <w:rFonts w:ascii="Times New Roman" w:hAnsi="Times New Roman"/>
          <w:sz w:val="24"/>
          <w:szCs w:val="24"/>
        </w:rPr>
        <w:t>приведены в главе 11 части II настоящих</w:t>
      </w:r>
      <w:r w:rsidRPr="000B7CDB">
        <w:rPr>
          <w:rFonts w:ascii="Times New Roman" w:hAnsi="Times New Roman"/>
          <w:sz w:val="24"/>
          <w:szCs w:val="24"/>
        </w:rPr>
        <w:t xml:space="preserve"> Правил.</w:t>
      </w:r>
    </w:p>
    <w:p w:rsidR="000C35DF" w:rsidRPr="00E742EF" w:rsidRDefault="000C35DF" w:rsidP="000C35DF">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10.2.</w:t>
      </w:r>
      <w:r w:rsidRPr="00E742EF">
        <w:rPr>
          <w:rFonts w:ascii="Times New Roman" w:hAnsi="Times New Roman"/>
          <w:sz w:val="24"/>
          <w:szCs w:val="24"/>
        </w:rPr>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0C35DF" w:rsidRPr="00E742EF" w:rsidRDefault="000C35DF" w:rsidP="000C35DF">
      <w:pPr>
        <w:pStyle w:val="a5"/>
        <w:numPr>
          <w:ilvl w:val="0"/>
          <w:numId w:val="3"/>
        </w:numPr>
        <w:suppressAutoHyphens/>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минимальная площадь земельных участков;</w:t>
      </w:r>
    </w:p>
    <w:p w:rsidR="000C35DF" w:rsidRPr="00E742EF" w:rsidRDefault="000C35DF" w:rsidP="000C35DF">
      <w:pPr>
        <w:pStyle w:val="a5"/>
        <w:numPr>
          <w:ilvl w:val="0"/>
          <w:numId w:val="3"/>
        </w:numPr>
        <w:suppressAutoHyphens/>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коэффициент застройки и коэффициент использования территории;</w:t>
      </w:r>
    </w:p>
    <w:p w:rsidR="000C35DF" w:rsidRPr="00E742EF" w:rsidRDefault="000C35DF" w:rsidP="000C35DF">
      <w:pPr>
        <w:pStyle w:val="a5"/>
        <w:numPr>
          <w:ilvl w:val="0"/>
          <w:numId w:val="3"/>
        </w:numPr>
        <w:suppressAutoHyphens/>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минимальные отступы зданий, строений, сооружений от границ земельных участков;</w:t>
      </w:r>
    </w:p>
    <w:p w:rsidR="000C35DF" w:rsidRPr="00E742EF" w:rsidRDefault="000C35DF" w:rsidP="000C35DF">
      <w:pPr>
        <w:pStyle w:val="a5"/>
        <w:numPr>
          <w:ilvl w:val="0"/>
          <w:numId w:val="3"/>
        </w:numPr>
        <w:suppressAutoHyphens/>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максимальные выступы за красную линию частей зданий, строений, сооружений;</w:t>
      </w:r>
    </w:p>
    <w:p w:rsidR="000C35DF" w:rsidRPr="00E742EF" w:rsidRDefault="000C35DF" w:rsidP="000C35DF">
      <w:pPr>
        <w:pStyle w:val="a5"/>
        <w:numPr>
          <w:ilvl w:val="0"/>
          <w:numId w:val="3"/>
        </w:numPr>
        <w:suppressAutoHyphens/>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0C35DF" w:rsidRPr="00E742EF" w:rsidRDefault="000C35DF" w:rsidP="000C35DF">
      <w:pPr>
        <w:pStyle w:val="a5"/>
        <w:numPr>
          <w:ilvl w:val="0"/>
          <w:numId w:val="3"/>
        </w:numPr>
        <w:suppressAutoHyphens/>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максимальная высота зданий, строений, сооружений на территории земельных участков;</w:t>
      </w:r>
    </w:p>
    <w:p w:rsidR="000C35DF" w:rsidRPr="00E742EF" w:rsidRDefault="000C35DF" w:rsidP="000C35DF">
      <w:pPr>
        <w:pStyle w:val="a5"/>
        <w:numPr>
          <w:ilvl w:val="0"/>
          <w:numId w:val="3"/>
        </w:numPr>
        <w:suppressAutoHyphens/>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
    <w:p w:rsidR="000C35DF" w:rsidRPr="00E742EF" w:rsidRDefault="000C35DF" w:rsidP="000C35DF">
      <w:pPr>
        <w:pStyle w:val="a5"/>
        <w:numPr>
          <w:ilvl w:val="0"/>
          <w:numId w:val="3"/>
        </w:numPr>
        <w:suppressAutoHyphens/>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максимальное количество жилых блоков малоэтажной индивидуальной жилой застройки (для домов блокированной застройки);</w:t>
      </w:r>
    </w:p>
    <w:p w:rsidR="000C35DF" w:rsidRPr="00E742EF" w:rsidRDefault="000C35DF" w:rsidP="000C35DF">
      <w:pPr>
        <w:pStyle w:val="a5"/>
        <w:numPr>
          <w:ilvl w:val="0"/>
          <w:numId w:val="3"/>
        </w:numPr>
        <w:suppressAutoHyphens/>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максимальный класс опасности (по санитарной классификации) объектов капитального строительства, размещаемых на территории земельных участков;</w:t>
      </w:r>
    </w:p>
    <w:p w:rsidR="000C35DF" w:rsidRPr="00E742EF" w:rsidRDefault="000C35DF" w:rsidP="000C35DF">
      <w:pPr>
        <w:pStyle w:val="a5"/>
        <w:numPr>
          <w:ilvl w:val="0"/>
          <w:numId w:val="3"/>
        </w:numPr>
        <w:suppressAutoHyphens/>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минимальная доля озелененной территории земельных участков;</w:t>
      </w:r>
    </w:p>
    <w:p w:rsidR="000C35DF" w:rsidRPr="00E742EF" w:rsidRDefault="000C35DF" w:rsidP="000C35DF">
      <w:pPr>
        <w:pStyle w:val="a5"/>
        <w:numPr>
          <w:ilvl w:val="0"/>
          <w:numId w:val="3"/>
        </w:numPr>
        <w:suppressAutoHyphens/>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минимальное количество машино-мест для хранения индивидуального автотранспорта на территории земельных участков;</w:t>
      </w:r>
    </w:p>
    <w:p w:rsidR="000C35DF" w:rsidRDefault="000C35DF" w:rsidP="000C35DF">
      <w:pPr>
        <w:pStyle w:val="a5"/>
        <w:numPr>
          <w:ilvl w:val="0"/>
          <w:numId w:val="3"/>
        </w:numPr>
        <w:suppressAutoHyphens/>
        <w:jc w:val="both"/>
        <w:rPr>
          <w:rFonts w:ascii="Times New Roman" w:eastAsia="Times New Roman" w:hAnsi="Times New Roman"/>
          <w:sz w:val="24"/>
          <w:szCs w:val="24"/>
          <w:lang w:eastAsia="ru-RU"/>
        </w:rPr>
      </w:pPr>
      <w:r w:rsidRPr="00E742EF">
        <w:rPr>
          <w:rFonts w:ascii="Times New Roman" w:eastAsia="Times New Roman" w:hAnsi="Times New Roman"/>
          <w:sz w:val="24"/>
          <w:szCs w:val="24"/>
          <w:lang w:eastAsia="ru-RU"/>
        </w:rPr>
        <w:t>максимальная высота ограждений земельных участков жилой застройки.</w:t>
      </w:r>
    </w:p>
    <w:p w:rsidR="0027643B" w:rsidRPr="0027643B" w:rsidRDefault="0027643B" w:rsidP="0027643B">
      <w:pPr>
        <w:suppressAutoHyphens/>
        <w:ind w:firstLine="851"/>
        <w:jc w:val="both"/>
        <w:rPr>
          <w:rFonts w:ascii="Times New Roman" w:hAnsi="Times New Roman"/>
          <w:sz w:val="24"/>
          <w:szCs w:val="24"/>
        </w:rPr>
      </w:pPr>
    </w:p>
    <w:p w:rsidR="0027643B" w:rsidRPr="0027643B" w:rsidRDefault="0027643B" w:rsidP="0027643B">
      <w:pPr>
        <w:suppressAutoHyphens/>
        <w:ind w:firstLine="851"/>
        <w:jc w:val="both"/>
        <w:rPr>
          <w:rFonts w:ascii="Times New Roman" w:hAnsi="Times New Roman"/>
          <w:sz w:val="24"/>
          <w:szCs w:val="24"/>
        </w:rPr>
      </w:pPr>
    </w:p>
    <w:p w:rsidR="00920BC2" w:rsidRPr="00F041B5" w:rsidRDefault="00920BC2"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207" w:name="_Toc286828586"/>
      <w:bookmarkStart w:id="208" w:name="_Toc310000160"/>
      <w:bookmarkStart w:id="209" w:name="_Toc375046743"/>
      <w:r w:rsidRPr="00F041B5">
        <w:rPr>
          <w:rFonts w:ascii="Times New Roman" w:hAnsi="Times New Roman"/>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207"/>
      <w:bookmarkEnd w:id="208"/>
      <w:bookmarkEnd w:id="209"/>
    </w:p>
    <w:p w:rsidR="00920BC2" w:rsidRPr="00F041B5" w:rsidRDefault="00920BC2" w:rsidP="00920BC2">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Pr="00F041B5">
        <w:rPr>
          <w:rFonts w:ascii="Times New Roman" w:hAnsi="Times New Roman"/>
          <w:sz w:val="24"/>
          <w:szCs w:val="24"/>
        </w:rPr>
        <w:t>1. 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920BC2" w:rsidRPr="00F041B5" w:rsidRDefault="00920BC2" w:rsidP="00920BC2">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Pr="00F041B5">
        <w:rPr>
          <w:rFonts w:ascii="Times New Roman" w:hAnsi="Times New Roman"/>
          <w:sz w:val="24"/>
          <w:szCs w:val="24"/>
        </w:rPr>
        <w:t>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920BC2" w:rsidRPr="00F041B5" w:rsidRDefault="00920BC2" w:rsidP="00920BC2">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Pr="00F041B5">
        <w:rPr>
          <w:rFonts w:ascii="Times New Roman" w:hAnsi="Times New Roman"/>
          <w:sz w:val="24"/>
          <w:szCs w:val="24"/>
        </w:rPr>
        <w:t xml:space="preserve">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w:t>
      </w:r>
      <w:r w:rsidRPr="00260A06">
        <w:rPr>
          <w:rFonts w:ascii="Times New Roman" w:hAnsi="Times New Roman"/>
          <w:sz w:val="24"/>
          <w:szCs w:val="24"/>
        </w:rPr>
        <w:t>в главе 11 части II настоящих Правил, при условии</w:t>
      </w:r>
      <w:r w:rsidRPr="00F041B5">
        <w:rPr>
          <w:rFonts w:ascii="Times New Roman" w:hAnsi="Times New Roman"/>
          <w:sz w:val="24"/>
          <w:szCs w:val="24"/>
        </w:rPr>
        <w:t xml:space="preserve">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920BC2" w:rsidRPr="00F041B5" w:rsidRDefault="00920BC2" w:rsidP="00920BC2">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Pr="00F041B5">
        <w:rPr>
          <w:rFonts w:ascii="Times New Roman" w:hAnsi="Times New Roman"/>
          <w:sz w:val="24"/>
          <w:szCs w:val="24"/>
        </w:rPr>
        <w:t>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920BC2" w:rsidRPr="00F041B5" w:rsidRDefault="00920BC2" w:rsidP="00920BC2">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Pr="00F041B5">
        <w:rPr>
          <w:rFonts w:ascii="Times New Roman" w:hAnsi="Times New Roman"/>
          <w:sz w:val="24"/>
          <w:szCs w:val="24"/>
        </w:rPr>
        <w:t>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w:t>
      </w:r>
      <w:r w:rsidR="000F3FBD">
        <w:rPr>
          <w:rFonts w:ascii="Times New Roman" w:hAnsi="Times New Roman"/>
          <w:sz w:val="24"/>
          <w:szCs w:val="24"/>
        </w:rPr>
        <w:t xml:space="preserve"> муниципального образования </w:t>
      </w:r>
      <w:r w:rsidRPr="00F041B5">
        <w:rPr>
          <w:rFonts w:ascii="Times New Roman" w:hAnsi="Times New Roman"/>
          <w:sz w:val="24"/>
          <w:szCs w:val="24"/>
        </w:rPr>
        <w:t>"</w:t>
      </w:r>
      <w:r w:rsidR="00C451A7">
        <w:rPr>
          <w:rFonts w:ascii="Times New Roman" w:hAnsi="Times New Roman"/>
          <w:sz w:val="24"/>
          <w:szCs w:val="24"/>
        </w:rPr>
        <w:t>Гламаздин</w:t>
      </w:r>
      <w:r w:rsidR="00D72701">
        <w:rPr>
          <w:rFonts w:ascii="Times New Roman" w:hAnsi="Times New Roman"/>
          <w:sz w:val="24"/>
          <w:szCs w:val="24"/>
        </w:rPr>
        <w:t>ский сельсовет</w:t>
      </w:r>
      <w:r w:rsidRPr="00F041B5">
        <w:rPr>
          <w:rFonts w:ascii="Times New Roman" w:hAnsi="Times New Roman"/>
          <w:sz w:val="24"/>
          <w:szCs w:val="24"/>
        </w:rPr>
        <w:t>" в установленном порядке.</w:t>
      </w:r>
    </w:p>
    <w:p w:rsidR="00920BC2" w:rsidRPr="00F041B5" w:rsidRDefault="00920BC2" w:rsidP="00920BC2">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10.3.</w:t>
      </w:r>
      <w:r w:rsidRPr="00F041B5">
        <w:rPr>
          <w:rFonts w:ascii="Times New Roman" w:hAnsi="Times New Roman"/>
          <w:sz w:val="24"/>
          <w:szCs w:val="24"/>
        </w:rPr>
        <w:t>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w:t>
      </w:r>
      <w:r w:rsidR="00FF4FF5">
        <w:rPr>
          <w:rFonts w:ascii="Times New Roman" w:hAnsi="Times New Roman"/>
          <w:sz w:val="24"/>
          <w:szCs w:val="24"/>
        </w:rPr>
        <w:t>еговую полосу, пляжами, лесами</w:t>
      </w:r>
      <w:r w:rsidRPr="00F041B5">
        <w:rPr>
          <w:rFonts w:ascii="Times New Roman" w:hAnsi="Times New Roman"/>
          <w:sz w:val="24"/>
          <w:szCs w:val="24"/>
        </w:rPr>
        <w:t>, лесопарками и другими объектами, могут включаться в состав различных территориальных зон и не подлежат приватизации.</w:t>
      </w:r>
    </w:p>
    <w:p w:rsidR="00900BA5" w:rsidRDefault="00900BA5" w:rsidP="00900BA5">
      <w:pPr>
        <w:suppressAutoHyphens/>
        <w:jc w:val="both"/>
        <w:rPr>
          <w:rFonts w:ascii="Times New Roman" w:eastAsia="Times New Roman" w:hAnsi="Times New Roman"/>
          <w:sz w:val="24"/>
          <w:szCs w:val="24"/>
          <w:lang w:eastAsia="ru-RU"/>
        </w:rPr>
      </w:pPr>
    </w:p>
    <w:p w:rsidR="0050428E" w:rsidRDefault="0050428E" w:rsidP="00900BA5">
      <w:pPr>
        <w:suppressAutoHyphens/>
        <w:jc w:val="both"/>
        <w:rPr>
          <w:rFonts w:ascii="Times New Roman" w:eastAsia="Times New Roman" w:hAnsi="Times New Roman"/>
          <w:sz w:val="24"/>
          <w:szCs w:val="24"/>
          <w:lang w:eastAsia="ru-RU"/>
        </w:rPr>
      </w:pPr>
    </w:p>
    <w:p w:rsidR="0050428E" w:rsidRPr="00CD4961" w:rsidRDefault="0050428E"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210" w:name="_Toc286828587"/>
      <w:bookmarkStart w:id="211" w:name="_Toc310000161"/>
      <w:bookmarkStart w:id="212" w:name="_Toc375046744"/>
      <w:r w:rsidRPr="00CD4961">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bookmarkEnd w:id="210"/>
      <w:bookmarkEnd w:id="211"/>
      <w:bookmarkEnd w:id="212"/>
    </w:p>
    <w:p w:rsidR="0050428E" w:rsidRPr="00CD4961" w:rsidRDefault="0050428E" w:rsidP="0050428E">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10.4.</w:t>
      </w:r>
      <w:r w:rsidRPr="00CD4961">
        <w:rPr>
          <w:rFonts w:ascii="Times New Roman" w:hAnsi="Times New Roman"/>
          <w:sz w:val="24"/>
          <w:szCs w:val="24"/>
        </w:rPr>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50428E" w:rsidRPr="00431C9D" w:rsidRDefault="0050428E" w:rsidP="0050428E">
      <w:pPr>
        <w:pStyle w:val="a5"/>
        <w:numPr>
          <w:ilvl w:val="0"/>
          <w:numId w:val="3"/>
        </w:numPr>
        <w:suppressAutoHyphens/>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проезды общего пользования;</w:t>
      </w:r>
    </w:p>
    <w:p w:rsidR="0050428E" w:rsidRPr="00431C9D" w:rsidRDefault="0050428E" w:rsidP="0050428E">
      <w:pPr>
        <w:pStyle w:val="a5"/>
        <w:numPr>
          <w:ilvl w:val="0"/>
          <w:numId w:val="3"/>
        </w:numPr>
        <w:suppressAutoHyphens/>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50428E" w:rsidRPr="00431C9D" w:rsidRDefault="0050428E" w:rsidP="0050428E">
      <w:pPr>
        <w:pStyle w:val="a5"/>
        <w:numPr>
          <w:ilvl w:val="0"/>
          <w:numId w:val="3"/>
        </w:numPr>
        <w:suppressAutoHyphens/>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50428E" w:rsidRPr="00431C9D" w:rsidRDefault="0050428E" w:rsidP="0050428E">
      <w:pPr>
        <w:pStyle w:val="a5"/>
        <w:numPr>
          <w:ilvl w:val="0"/>
          <w:numId w:val="3"/>
        </w:numPr>
        <w:suppressAutoHyphens/>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благоустроенные, в том числе озелененные территории, детские площадки, площадки для отдыха, спортивных занятий;</w:t>
      </w:r>
    </w:p>
    <w:p w:rsidR="0050428E" w:rsidRPr="00431C9D" w:rsidRDefault="0050428E" w:rsidP="0050428E">
      <w:pPr>
        <w:pStyle w:val="a5"/>
        <w:numPr>
          <w:ilvl w:val="0"/>
          <w:numId w:val="3"/>
        </w:numPr>
        <w:suppressAutoHyphens/>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сады, скверы, бульвары;</w:t>
      </w:r>
    </w:p>
    <w:p w:rsidR="0050428E" w:rsidRPr="00431C9D" w:rsidRDefault="0050428E" w:rsidP="0050428E">
      <w:pPr>
        <w:pStyle w:val="a5"/>
        <w:numPr>
          <w:ilvl w:val="0"/>
          <w:numId w:val="3"/>
        </w:numPr>
        <w:suppressAutoHyphens/>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площадки хозяйственные, в том числе площадки для мусоросборников и выгула собак;</w:t>
      </w:r>
    </w:p>
    <w:p w:rsidR="0050428E" w:rsidRPr="00431C9D" w:rsidRDefault="0050428E" w:rsidP="0050428E">
      <w:pPr>
        <w:pStyle w:val="a5"/>
        <w:numPr>
          <w:ilvl w:val="0"/>
          <w:numId w:val="3"/>
        </w:numPr>
        <w:suppressAutoHyphens/>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общественные туалеты;</w:t>
      </w:r>
    </w:p>
    <w:p w:rsidR="0050428E" w:rsidRPr="00431C9D" w:rsidRDefault="0050428E" w:rsidP="0050428E">
      <w:pPr>
        <w:pStyle w:val="a5"/>
        <w:numPr>
          <w:ilvl w:val="0"/>
          <w:numId w:val="3"/>
        </w:numPr>
        <w:suppressAutoHyphens/>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50428E" w:rsidRPr="00431C9D" w:rsidRDefault="0050428E" w:rsidP="0050428E">
      <w:pPr>
        <w:pStyle w:val="a5"/>
        <w:numPr>
          <w:ilvl w:val="0"/>
          <w:numId w:val="3"/>
        </w:numPr>
        <w:suppressAutoHyphens/>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50428E" w:rsidRPr="00CD4961" w:rsidRDefault="0050428E" w:rsidP="0050428E">
      <w:pPr>
        <w:suppressAutoHyphens/>
        <w:ind w:firstLine="851"/>
        <w:jc w:val="both"/>
        <w:rPr>
          <w:rFonts w:ascii="Times New Roman" w:hAnsi="Times New Roman"/>
          <w:sz w:val="24"/>
          <w:szCs w:val="24"/>
        </w:rPr>
      </w:pPr>
      <w:r w:rsidRPr="00CD4961">
        <w:rPr>
          <w:rFonts w:ascii="Times New Roman" w:hAnsi="Times New Roman"/>
          <w:sz w:val="24"/>
          <w:szCs w:val="24"/>
        </w:rPr>
        <w:t>Перечень вспомогательных видов использования не является закрытым.</w:t>
      </w:r>
    </w:p>
    <w:p w:rsidR="0050428E" w:rsidRPr="00CD4961" w:rsidRDefault="0050428E" w:rsidP="0050428E">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10.4.</w:t>
      </w:r>
      <w:r w:rsidRPr="00CD4961">
        <w:rPr>
          <w:rFonts w:ascii="Times New Roman" w:hAnsi="Times New Roman"/>
          <w:sz w:val="24"/>
          <w:szCs w:val="24"/>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50428E" w:rsidRPr="00CD4961" w:rsidRDefault="0050428E" w:rsidP="0050428E">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10.4.</w:t>
      </w:r>
      <w:r w:rsidRPr="00CD4961">
        <w:rPr>
          <w:rFonts w:ascii="Times New Roman" w:hAnsi="Times New Roman"/>
          <w:sz w:val="24"/>
          <w:szCs w:val="24"/>
        </w:rPr>
        <w:t>3.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50428E" w:rsidRDefault="0050428E" w:rsidP="00900BA5">
      <w:pPr>
        <w:suppressAutoHyphens/>
        <w:jc w:val="both"/>
        <w:rPr>
          <w:rFonts w:ascii="Times New Roman" w:eastAsia="Times New Roman" w:hAnsi="Times New Roman"/>
          <w:sz w:val="24"/>
          <w:szCs w:val="24"/>
          <w:lang w:eastAsia="ru-RU"/>
        </w:rPr>
      </w:pPr>
    </w:p>
    <w:p w:rsidR="0050428E" w:rsidRDefault="0050428E" w:rsidP="00900BA5">
      <w:pPr>
        <w:suppressAutoHyphens/>
        <w:jc w:val="both"/>
        <w:rPr>
          <w:rFonts w:ascii="Times New Roman" w:eastAsia="Times New Roman" w:hAnsi="Times New Roman"/>
          <w:sz w:val="24"/>
          <w:szCs w:val="24"/>
          <w:lang w:eastAsia="ru-RU"/>
        </w:rPr>
      </w:pPr>
    </w:p>
    <w:p w:rsidR="0050428E" w:rsidRPr="00FB5CA1" w:rsidRDefault="0050428E"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213" w:name="_Toc276550342"/>
      <w:bookmarkStart w:id="214" w:name="_Toc286828588"/>
      <w:bookmarkStart w:id="215" w:name="_Toc310000162"/>
      <w:bookmarkStart w:id="216" w:name="_Toc375046745"/>
      <w:r w:rsidRPr="00FB5CA1">
        <w:rPr>
          <w:rFonts w:ascii="Times New Roman" w:hAnsi="Times New Roman"/>
          <w:b/>
          <w:sz w:val="24"/>
          <w:szCs w:val="24"/>
        </w:rPr>
        <w:t>Минимальная площадь земельного участка</w:t>
      </w:r>
      <w:bookmarkEnd w:id="213"/>
      <w:bookmarkEnd w:id="214"/>
      <w:bookmarkEnd w:id="215"/>
      <w:bookmarkEnd w:id="216"/>
    </w:p>
    <w:p w:rsidR="0050428E" w:rsidRPr="004A761F" w:rsidRDefault="0050428E" w:rsidP="0050428E">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10.5.</w:t>
      </w:r>
      <w:r w:rsidRPr="004A761F">
        <w:rPr>
          <w:rFonts w:ascii="Times New Roman" w:hAnsi="Times New Roman"/>
          <w:sz w:val="24"/>
          <w:szCs w:val="24"/>
        </w:rPr>
        <w:t>1.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50428E" w:rsidRPr="004A761F" w:rsidRDefault="0050428E" w:rsidP="0050428E">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10.5.</w:t>
      </w:r>
      <w:r w:rsidRPr="004A761F">
        <w:rPr>
          <w:rFonts w:ascii="Times New Roman" w:hAnsi="Times New Roman"/>
          <w:sz w:val="24"/>
          <w:szCs w:val="24"/>
        </w:rPr>
        <w:t>2. Минимальные площади земельных участков для многоквартирных жилых домов рассчитываются по формуле:</w:t>
      </w:r>
    </w:p>
    <w:p w:rsidR="0050428E" w:rsidRPr="004A761F" w:rsidRDefault="0050428E" w:rsidP="0050428E">
      <w:pPr>
        <w:suppressAutoHyphens/>
        <w:rPr>
          <w:rFonts w:ascii="Times New Roman" w:hAnsi="Times New Roman"/>
          <w:sz w:val="24"/>
          <w:szCs w:val="24"/>
        </w:rPr>
      </w:pPr>
      <w:r w:rsidRPr="00FB5CA1">
        <w:rPr>
          <w:rFonts w:ascii="Times New Roman" w:hAnsi="Times New Roman"/>
          <w:sz w:val="24"/>
          <w:szCs w:val="24"/>
        </w:rPr>
        <w:object w:dxaOrig="1160" w:dyaOrig="340">
          <v:shape id="_x0000_i1026" type="#_x0000_t75" style="width:57.75pt;height:16.75pt" o:ole="">
            <v:imagedata r:id="rId14" o:title=""/>
          </v:shape>
          <o:OLEObject Type="Embed" ProgID="Equation.3" ShapeID="_x0000_i1026" DrawAspect="Content" ObjectID="_1524994576" r:id="rId15"/>
        </w:object>
      </w:r>
      <w:r>
        <w:rPr>
          <w:rFonts w:ascii="Times New Roman" w:hAnsi="Times New Roman"/>
          <w:sz w:val="24"/>
          <w:szCs w:val="24"/>
        </w:rPr>
        <w:t>,</w:t>
      </w:r>
    </w:p>
    <w:p w:rsidR="0050428E" w:rsidRDefault="0050428E" w:rsidP="0050428E">
      <w:pPr>
        <w:suppressAutoHyphens/>
        <w:ind w:firstLine="851"/>
        <w:jc w:val="both"/>
        <w:rPr>
          <w:rFonts w:ascii="Times New Roman" w:hAnsi="Times New Roman"/>
          <w:sz w:val="24"/>
          <w:szCs w:val="24"/>
        </w:rPr>
      </w:pPr>
      <w:r w:rsidRPr="004A761F">
        <w:rPr>
          <w:rFonts w:ascii="Times New Roman" w:hAnsi="Times New Roman"/>
          <w:sz w:val="24"/>
          <w:szCs w:val="24"/>
        </w:rPr>
        <w:t xml:space="preserve">где S - общая площадь жилых помещений; </w:t>
      </w:r>
    </w:p>
    <w:p w:rsidR="0050428E" w:rsidRDefault="0050428E" w:rsidP="0050428E">
      <w:pPr>
        <w:suppressAutoHyphens/>
        <w:ind w:firstLine="851"/>
        <w:jc w:val="both"/>
        <w:rPr>
          <w:rFonts w:ascii="Times New Roman" w:hAnsi="Times New Roman"/>
          <w:sz w:val="24"/>
          <w:szCs w:val="24"/>
        </w:rPr>
      </w:pPr>
      <w:r w:rsidRPr="004A761F">
        <w:rPr>
          <w:rFonts w:ascii="Times New Roman" w:hAnsi="Times New Roman"/>
          <w:sz w:val="24"/>
          <w:szCs w:val="24"/>
        </w:rPr>
        <w:t xml:space="preserve">Y - удельный показатель земельной доли, приходящийся на 1 кв. м общей площади жилых помещений. </w:t>
      </w:r>
    </w:p>
    <w:p w:rsidR="0050428E" w:rsidRPr="004A761F" w:rsidRDefault="0050428E" w:rsidP="0050428E">
      <w:pPr>
        <w:suppressAutoHyphens/>
        <w:ind w:firstLine="851"/>
        <w:jc w:val="both"/>
        <w:rPr>
          <w:rFonts w:ascii="Times New Roman" w:hAnsi="Times New Roman"/>
          <w:sz w:val="24"/>
          <w:szCs w:val="24"/>
        </w:rPr>
      </w:pPr>
      <w:r w:rsidRPr="004A761F">
        <w:rPr>
          <w:rFonts w:ascii="Times New Roman" w:hAnsi="Times New Roman"/>
          <w:sz w:val="24"/>
          <w:szCs w:val="24"/>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50428E" w:rsidRPr="004A761F" w:rsidRDefault="00DB5EF0" w:rsidP="0050428E">
      <w:pPr>
        <w:suppressAutoHyphens/>
        <w:rPr>
          <w:rFonts w:ascii="Times New Roman" w:hAnsi="Times New Roman"/>
          <w:sz w:val="24"/>
          <w:szCs w:val="24"/>
        </w:rPr>
      </w:pPr>
      <w:r w:rsidRPr="00DB5EF0">
        <w:rPr>
          <w:rFonts w:ascii="Times New Roman" w:hAnsi="Times New Roman"/>
          <w:position w:val="-24"/>
          <w:sz w:val="24"/>
          <w:szCs w:val="24"/>
        </w:rPr>
        <w:object w:dxaOrig="1180" w:dyaOrig="620">
          <v:shape id="_x0000_i1027" type="#_x0000_t75" style="width:58.6pt;height:31pt" o:ole="">
            <v:imagedata r:id="rId16" o:title=""/>
          </v:shape>
          <o:OLEObject Type="Embed" ProgID="Equation.3" ShapeID="_x0000_i1027" DrawAspect="Content" ObjectID="_1524994577" r:id="rId17"/>
        </w:object>
      </w:r>
      <w:r w:rsidR="0050428E">
        <w:rPr>
          <w:rFonts w:ascii="Times New Roman" w:hAnsi="Times New Roman"/>
          <w:sz w:val="24"/>
          <w:szCs w:val="24"/>
        </w:rPr>
        <w:t>,</w:t>
      </w:r>
    </w:p>
    <w:p w:rsidR="0050428E" w:rsidRPr="004A761F" w:rsidRDefault="0050428E" w:rsidP="0050428E">
      <w:pPr>
        <w:suppressAutoHyphens/>
        <w:ind w:firstLine="851"/>
        <w:jc w:val="both"/>
        <w:rPr>
          <w:rFonts w:ascii="Times New Roman" w:hAnsi="Times New Roman"/>
          <w:sz w:val="24"/>
          <w:szCs w:val="24"/>
        </w:rPr>
      </w:pPr>
      <w:r w:rsidRPr="004A761F">
        <w:rPr>
          <w:rFonts w:ascii="Times New Roman" w:hAnsi="Times New Roman"/>
          <w:sz w:val="24"/>
          <w:szCs w:val="24"/>
        </w:rPr>
        <w:t>где Y</w:t>
      </w:r>
      <w:r>
        <w:rPr>
          <w:rFonts w:ascii="Times New Roman" w:hAnsi="Times New Roman"/>
          <w:sz w:val="24"/>
          <w:szCs w:val="24"/>
        </w:rPr>
        <w:t xml:space="preserve"> </w:t>
      </w:r>
      <w:r w:rsidRPr="00FB5CA1">
        <w:rPr>
          <w:rFonts w:ascii="Times New Roman" w:hAnsi="Times New Roman"/>
          <w:sz w:val="24"/>
          <w:szCs w:val="24"/>
        </w:rPr>
        <w:t>з. д.</w:t>
      </w:r>
      <w:r w:rsidRPr="004A761F">
        <w:rPr>
          <w:rFonts w:ascii="Times New Roman" w:hAnsi="Times New Roman"/>
          <w:sz w:val="24"/>
          <w:szCs w:val="24"/>
        </w:rPr>
        <w:t xml:space="preserve"> - показатель земельной доли при 18 кв. м/чел., равный 0,92;</w:t>
      </w:r>
    </w:p>
    <w:p w:rsidR="0050428E" w:rsidRPr="004A761F" w:rsidRDefault="0050428E" w:rsidP="0050428E">
      <w:pPr>
        <w:suppressAutoHyphens/>
        <w:ind w:firstLine="851"/>
        <w:jc w:val="both"/>
        <w:rPr>
          <w:rFonts w:ascii="Times New Roman" w:hAnsi="Times New Roman"/>
          <w:sz w:val="24"/>
          <w:szCs w:val="24"/>
        </w:rPr>
      </w:pPr>
      <w:r w:rsidRPr="004A761F">
        <w:rPr>
          <w:rFonts w:ascii="Times New Roman" w:hAnsi="Times New Roman"/>
          <w:sz w:val="24"/>
          <w:szCs w:val="24"/>
        </w:rPr>
        <w:t>H - расчетная жилищная обеспеченность.</w:t>
      </w:r>
    </w:p>
    <w:p w:rsidR="0050428E" w:rsidRDefault="0050428E" w:rsidP="0050428E">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10.5.</w:t>
      </w:r>
      <w:r w:rsidRPr="004A761F">
        <w:rPr>
          <w:rFonts w:ascii="Times New Roman" w:hAnsi="Times New Roman"/>
          <w:sz w:val="24"/>
          <w:szCs w:val="24"/>
        </w:rPr>
        <w:t>3. Максимальное количество жилых блоков малоэтажной индивидуальной жилой застройки (для домов блокированной застройки) - 10 жилых блоков. При этом каждый жилой блок малоэтажной индивидуальной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rsidR="002C1F15" w:rsidRDefault="002C1F15" w:rsidP="0050428E">
      <w:pPr>
        <w:suppressAutoHyphens/>
        <w:ind w:firstLine="851"/>
        <w:jc w:val="both"/>
        <w:rPr>
          <w:rFonts w:ascii="Times New Roman" w:hAnsi="Times New Roman"/>
          <w:sz w:val="24"/>
          <w:szCs w:val="24"/>
        </w:rPr>
      </w:pPr>
    </w:p>
    <w:p w:rsidR="002C1F15" w:rsidRPr="004A761F" w:rsidRDefault="002C1F15" w:rsidP="0050428E">
      <w:pPr>
        <w:suppressAutoHyphens/>
        <w:ind w:firstLine="851"/>
        <w:jc w:val="both"/>
        <w:rPr>
          <w:rFonts w:ascii="Times New Roman" w:hAnsi="Times New Roman"/>
          <w:sz w:val="24"/>
          <w:szCs w:val="24"/>
        </w:rPr>
      </w:pPr>
    </w:p>
    <w:p w:rsidR="00DE22B3" w:rsidRPr="00621633" w:rsidRDefault="00DE22B3"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217" w:name="_Toc276550343"/>
      <w:bookmarkStart w:id="218" w:name="_Toc286828589"/>
      <w:bookmarkStart w:id="219" w:name="_Toc310000163"/>
      <w:bookmarkStart w:id="220" w:name="_Toc375046746"/>
      <w:r w:rsidRPr="00621633">
        <w:rPr>
          <w:rFonts w:ascii="Times New Roman" w:hAnsi="Times New Roman"/>
          <w:b/>
          <w:sz w:val="24"/>
          <w:szCs w:val="24"/>
        </w:rPr>
        <w:t>Коэффициент застройки и коэффициент использования территории</w:t>
      </w:r>
      <w:bookmarkEnd w:id="217"/>
      <w:bookmarkEnd w:id="218"/>
      <w:bookmarkEnd w:id="219"/>
      <w:bookmarkEnd w:id="220"/>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10.6.</w:t>
      </w:r>
      <w:r w:rsidRPr="004A761F">
        <w:rPr>
          <w:rFonts w:ascii="Times New Roman" w:hAnsi="Times New Roman"/>
          <w:sz w:val="24"/>
          <w:szCs w:val="24"/>
        </w:rPr>
        <w:t>1. 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10.6.</w:t>
      </w:r>
      <w:r w:rsidRPr="004A761F">
        <w:rPr>
          <w:rFonts w:ascii="Times New Roman" w:hAnsi="Times New Roman"/>
          <w:sz w:val="24"/>
          <w:szCs w:val="24"/>
        </w:rPr>
        <w:t>2.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10.6.</w:t>
      </w:r>
      <w:r w:rsidRPr="004A761F">
        <w:rPr>
          <w:rFonts w:ascii="Times New Roman" w:hAnsi="Times New Roman"/>
          <w:sz w:val="24"/>
          <w:szCs w:val="24"/>
        </w:rPr>
        <w:t>3. 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10.6.</w:t>
      </w:r>
      <w:r w:rsidRPr="004A761F">
        <w:rPr>
          <w:rFonts w:ascii="Times New Roman" w:hAnsi="Times New Roman"/>
          <w:sz w:val="24"/>
          <w:szCs w:val="24"/>
        </w:rPr>
        <w:t>4.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10.6.</w:t>
      </w:r>
      <w:r w:rsidRPr="004A761F">
        <w:rPr>
          <w:rFonts w:ascii="Times New Roman" w:hAnsi="Times New Roman"/>
          <w:sz w:val="24"/>
          <w:szCs w:val="24"/>
        </w:rPr>
        <w:t>5. Общая (суммарная) площадь зданий определяется как сумма общей площади зданий, сооружений, в том числе и подземных.</w:t>
      </w:r>
    </w:p>
    <w:p w:rsidR="00DE22B3" w:rsidRDefault="00DE22B3" w:rsidP="00900BA5">
      <w:pPr>
        <w:suppressAutoHyphens/>
        <w:jc w:val="both"/>
        <w:rPr>
          <w:rFonts w:ascii="Times New Roman" w:eastAsia="Times New Roman" w:hAnsi="Times New Roman"/>
          <w:sz w:val="24"/>
          <w:szCs w:val="24"/>
          <w:lang w:eastAsia="ru-RU"/>
        </w:rPr>
      </w:pPr>
    </w:p>
    <w:p w:rsidR="00DE22B3" w:rsidRDefault="00DE22B3" w:rsidP="00900BA5">
      <w:pPr>
        <w:suppressAutoHyphens/>
        <w:jc w:val="both"/>
        <w:rPr>
          <w:rFonts w:ascii="Times New Roman" w:eastAsia="Times New Roman" w:hAnsi="Times New Roman"/>
          <w:sz w:val="24"/>
          <w:szCs w:val="24"/>
          <w:lang w:eastAsia="ru-RU"/>
        </w:rPr>
      </w:pPr>
    </w:p>
    <w:p w:rsidR="00DE22B3" w:rsidRPr="00A11F44" w:rsidRDefault="00DE22B3"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221" w:name="_Toc276550344"/>
      <w:bookmarkStart w:id="222" w:name="_Toc286828590"/>
      <w:bookmarkStart w:id="223" w:name="_Toc310000164"/>
      <w:bookmarkStart w:id="224" w:name="_Toc375046747"/>
      <w:r w:rsidRPr="00A11F44">
        <w:rPr>
          <w:rFonts w:ascii="Times New Roman" w:hAnsi="Times New Roman"/>
          <w:b/>
          <w:sz w:val="24"/>
          <w:szCs w:val="24"/>
        </w:rPr>
        <w:t>Минимальные отступы зданий, строений, сооружений от границ земельных участков</w:t>
      </w:r>
      <w:bookmarkEnd w:id="221"/>
      <w:bookmarkEnd w:id="222"/>
      <w:bookmarkEnd w:id="223"/>
      <w:bookmarkEnd w:id="224"/>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10.7.</w:t>
      </w:r>
      <w:r w:rsidRPr="004A761F">
        <w:rPr>
          <w:rFonts w:ascii="Times New Roman" w:hAnsi="Times New Roman"/>
          <w:sz w:val="24"/>
          <w:szCs w:val="24"/>
        </w:rPr>
        <w:t xml:space="preserve">1. 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 Минимальные отступы зданий, строений, сооружений от границ земельных участков </w:t>
      </w:r>
      <w:r w:rsidRPr="000B7CDB">
        <w:rPr>
          <w:rFonts w:ascii="Times New Roman" w:hAnsi="Times New Roman"/>
          <w:sz w:val="24"/>
          <w:szCs w:val="24"/>
        </w:rPr>
        <w:t xml:space="preserve">в индивидуальной жилой застройки приведены </w:t>
      </w:r>
      <w:r w:rsidRPr="00260A06">
        <w:rPr>
          <w:rFonts w:ascii="Times New Roman" w:hAnsi="Times New Roman"/>
          <w:sz w:val="24"/>
          <w:szCs w:val="24"/>
        </w:rPr>
        <w:t>в статье 11.</w:t>
      </w:r>
      <w:r w:rsidR="00260A06" w:rsidRPr="00260A06">
        <w:rPr>
          <w:rFonts w:ascii="Times New Roman" w:hAnsi="Times New Roman"/>
          <w:sz w:val="24"/>
          <w:szCs w:val="24"/>
        </w:rPr>
        <w:t>2</w:t>
      </w:r>
      <w:r w:rsidRPr="00260A06">
        <w:rPr>
          <w:rFonts w:ascii="Times New Roman" w:hAnsi="Times New Roman"/>
          <w:sz w:val="24"/>
          <w:szCs w:val="24"/>
        </w:rPr>
        <w:t xml:space="preserve"> главы </w:t>
      </w:r>
      <w:r w:rsidRPr="00260A06">
        <w:rPr>
          <w:rFonts w:ascii="Times New Roman" w:hAnsi="Times New Roman"/>
          <w:sz w:val="24"/>
          <w:szCs w:val="24"/>
          <w:lang w:val="en-US"/>
        </w:rPr>
        <w:t>II</w:t>
      </w:r>
      <w:r w:rsidRPr="000B7CDB">
        <w:rPr>
          <w:rFonts w:ascii="Times New Roman" w:hAnsi="Times New Roman"/>
          <w:sz w:val="24"/>
          <w:szCs w:val="24"/>
        </w:rPr>
        <w:t xml:space="preserve"> настоящих Правил.</w:t>
      </w: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10.7.</w:t>
      </w:r>
      <w:r w:rsidRPr="004A761F">
        <w:rPr>
          <w:rFonts w:ascii="Times New Roman" w:hAnsi="Times New Roman"/>
          <w:sz w:val="24"/>
          <w:szCs w:val="24"/>
        </w:rPr>
        <w:t xml:space="preserve">2. Минимальные отступы от границ земельных участков </w:t>
      </w:r>
      <w:r>
        <w:rPr>
          <w:rFonts w:ascii="Times New Roman" w:hAnsi="Times New Roman"/>
          <w:sz w:val="24"/>
          <w:szCs w:val="24"/>
        </w:rPr>
        <w:t xml:space="preserve">до </w:t>
      </w:r>
      <w:r w:rsidRPr="004A761F">
        <w:rPr>
          <w:rFonts w:ascii="Times New Roman" w:hAnsi="Times New Roman"/>
          <w:sz w:val="24"/>
          <w:szCs w:val="24"/>
        </w:rPr>
        <w:t>стен зданий, строений, сооружений принимаются равными 3 метрам.</w:t>
      </w: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10.7.</w:t>
      </w:r>
      <w:r w:rsidRPr="004A761F">
        <w:rPr>
          <w:rFonts w:ascii="Times New Roman" w:hAnsi="Times New Roman"/>
          <w:sz w:val="24"/>
          <w:szCs w:val="24"/>
        </w:rPr>
        <w:t>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DE22B3" w:rsidRPr="00A11F44" w:rsidRDefault="00DE22B3" w:rsidP="00DE22B3">
      <w:pPr>
        <w:pStyle w:val="a5"/>
        <w:numPr>
          <w:ilvl w:val="0"/>
          <w:numId w:val="3"/>
        </w:numPr>
        <w:suppressAutoHyphens/>
        <w:jc w:val="both"/>
        <w:rPr>
          <w:rFonts w:ascii="Times New Roman" w:eastAsia="Times New Roman" w:hAnsi="Times New Roman"/>
          <w:sz w:val="24"/>
          <w:szCs w:val="24"/>
          <w:lang w:eastAsia="ru-RU"/>
        </w:rPr>
      </w:pPr>
      <w:r w:rsidRPr="00A11F44">
        <w:rPr>
          <w:rFonts w:ascii="Times New Roman" w:eastAsia="Times New Roman" w:hAnsi="Times New Roman"/>
          <w:sz w:val="24"/>
          <w:szCs w:val="24"/>
          <w:lang w:eastAsia="ru-RU"/>
        </w:rPr>
        <w:t>для жилых зданий с квартирами в первых этажах и учреждений образования и воспитания, выходящих на магистральные улицы - 5 метров;</w:t>
      </w:r>
    </w:p>
    <w:p w:rsidR="00DE22B3" w:rsidRPr="00A11F44" w:rsidRDefault="00DE22B3" w:rsidP="00DE22B3">
      <w:pPr>
        <w:pStyle w:val="a5"/>
        <w:numPr>
          <w:ilvl w:val="0"/>
          <w:numId w:val="3"/>
        </w:numPr>
        <w:suppressAutoHyphens/>
        <w:jc w:val="both"/>
        <w:rPr>
          <w:rFonts w:ascii="Times New Roman" w:eastAsia="Times New Roman" w:hAnsi="Times New Roman"/>
          <w:sz w:val="24"/>
          <w:szCs w:val="24"/>
          <w:lang w:eastAsia="ru-RU"/>
        </w:rPr>
      </w:pPr>
      <w:r w:rsidRPr="00A11F44">
        <w:rPr>
          <w:rFonts w:ascii="Times New Roman" w:eastAsia="Times New Roman" w:hAnsi="Times New Roman"/>
          <w:sz w:val="24"/>
          <w:szCs w:val="24"/>
          <w:lang w:eastAsia="ru-RU"/>
        </w:rPr>
        <w:t>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DE22B3" w:rsidRPr="00A11F44" w:rsidRDefault="00DE22B3" w:rsidP="00DE22B3">
      <w:pPr>
        <w:pStyle w:val="a5"/>
        <w:numPr>
          <w:ilvl w:val="0"/>
          <w:numId w:val="3"/>
        </w:numPr>
        <w:suppressAutoHyphens/>
        <w:jc w:val="both"/>
        <w:rPr>
          <w:rFonts w:ascii="Times New Roman" w:eastAsia="Times New Roman" w:hAnsi="Times New Roman"/>
          <w:sz w:val="24"/>
          <w:szCs w:val="24"/>
          <w:lang w:eastAsia="ru-RU"/>
        </w:rPr>
      </w:pPr>
      <w:r w:rsidRPr="00A11F44">
        <w:rPr>
          <w:rFonts w:ascii="Times New Roman" w:eastAsia="Times New Roman" w:hAnsi="Times New Roman"/>
          <w:sz w:val="24"/>
          <w:szCs w:val="24"/>
          <w:lang w:eastAsia="ru-RU"/>
        </w:rPr>
        <w:t>для прочих зданий - не нормируется.</w:t>
      </w:r>
    </w:p>
    <w:p w:rsidR="00DE22B3" w:rsidRDefault="00DE22B3" w:rsidP="00DE22B3">
      <w:pPr>
        <w:suppressAutoHyphens/>
        <w:ind w:firstLine="851"/>
        <w:jc w:val="both"/>
        <w:rPr>
          <w:rFonts w:ascii="Times New Roman" w:hAnsi="Times New Roman"/>
          <w:sz w:val="24"/>
          <w:szCs w:val="24"/>
        </w:rPr>
      </w:pPr>
    </w:p>
    <w:p w:rsidR="00DE22B3" w:rsidRDefault="00DE22B3" w:rsidP="00900BA5">
      <w:pPr>
        <w:suppressAutoHyphens/>
        <w:jc w:val="both"/>
        <w:rPr>
          <w:rFonts w:ascii="Times New Roman" w:eastAsia="Times New Roman" w:hAnsi="Times New Roman"/>
          <w:sz w:val="24"/>
          <w:szCs w:val="24"/>
          <w:lang w:eastAsia="ru-RU"/>
        </w:rPr>
      </w:pPr>
    </w:p>
    <w:p w:rsidR="00DE22B3" w:rsidRPr="004228CA" w:rsidRDefault="00DE22B3"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225" w:name="_Toc276550345"/>
      <w:bookmarkStart w:id="226" w:name="_Toc286828591"/>
      <w:bookmarkStart w:id="227" w:name="_Toc310000165"/>
      <w:bookmarkStart w:id="228" w:name="_Toc375046748"/>
      <w:r w:rsidRPr="004228CA">
        <w:rPr>
          <w:rFonts w:ascii="Times New Roman" w:hAnsi="Times New Roman"/>
          <w:b/>
          <w:sz w:val="24"/>
          <w:szCs w:val="24"/>
        </w:rPr>
        <w:t>Максимальные выступы за красную линию частей зданий, строений, сооружений</w:t>
      </w:r>
      <w:bookmarkEnd w:id="225"/>
      <w:bookmarkEnd w:id="226"/>
      <w:bookmarkEnd w:id="227"/>
      <w:bookmarkEnd w:id="228"/>
    </w:p>
    <w:p w:rsidR="00DE22B3"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 xml:space="preserve">10.8.1. </w:t>
      </w:r>
      <w:r w:rsidRPr="004A74BB">
        <w:rPr>
          <w:rFonts w:ascii="Times New Roman" w:hAnsi="Times New Roman"/>
          <w:sz w:val="24"/>
          <w:szCs w:val="24"/>
        </w:rPr>
        <w:t xml:space="preserve">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w:t>
      </w:r>
      <w:r>
        <w:rPr>
          <w:rFonts w:ascii="Times New Roman" w:hAnsi="Times New Roman"/>
          <w:sz w:val="24"/>
          <w:szCs w:val="24"/>
        </w:rPr>
        <w:t>1</w:t>
      </w:r>
      <w:r w:rsidRPr="004A74BB">
        <w:rPr>
          <w:rFonts w:ascii="Times New Roman" w:hAnsi="Times New Roman"/>
          <w:sz w:val="24"/>
          <w:szCs w:val="24"/>
        </w:rPr>
        <w:t xml:space="preserve"> метр</w:t>
      </w:r>
      <w:r>
        <w:rPr>
          <w:rFonts w:ascii="Times New Roman" w:hAnsi="Times New Roman"/>
          <w:sz w:val="24"/>
          <w:szCs w:val="24"/>
        </w:rPr>
        <w:t>а</w:t>
      </w:r>
      <w:r w:rsidRPr="004A74BB">
        <w:rPr>
          <w:rFonts w:ascii="Times New Roman" w:hAnsi="Times New Roman"/>
          <w:sz w:val="24"/>
          <w:szCs w:val="24"/>
        </w:rPr>
        <w:t>, но не более ширины тротуара.</w:t>
      </w:r>
    </w:p>
    <w:p w:rsidR="008B4005" w:rsidRDefault="008B4005" w:rsidP="00900BA5">
      <w:pPr>
        <w:suppressAutoHyphens/>
        <w:jc w:val="both"/>
        <w:rPr>
          <w:rFonts w:ascii="Times New Roman" w:eastAsia="Times New Roman" w:hAnsi="Times New Roman"/>
          <w:sz w:val="24"/>
          <w:szCs w:val="24"/>
          <w:lang w:eastAsia="ru-RU"/>
        </w:rPr>
      </w:pPr>
    </w:p>
    <w:p w:rsidR="00DE22B3" w:rsidRDefault="00DE22B3" w:rsidP="00900BA5">
      <w:pPr>
        <w:suppressAutoHyphens/>
        <w:jc w:val="both"/>
        <w:rPr>
          <w:rFonts w:ascii="Times New Roman" w:eastAsia="Times New Roman" w:hAnsi="Times New Roman"/>
          <w:sz w:val="24"/>
          <w:szCs w:val="24"/>
          <w:lang w:eastAsia="ru-RU"/>
        </w:rPr>
      </w:pPr>
    </w:p>
    <w:p w:rsidR="00DE22B3" w:rsidRPr="00EF1635" w:rsidRDefault="00DE22B3"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229" w:name="_Toc276550346"/>
      <w:bookmarkStart w:id="230" w:name="_Toc286828592"/>
      <w:bookmarkStart w:id="231" w:name="_Toc310000166"/>
      <w:bookmarkStart w:id="232" w:name="_Toc375046749"/>
      <w:r w:rsidRPr="00EF1635">
        <w:rPr>
          <w:rFonts w:ascii="Times New Roman" w:hAnsi="Times New Roman"/>
          <w:b/>
          <w:sz w:val="24"/>
          <w:szCs w:val="24"/>
        </w:rPr>
        <w:t>Максимальная высота зданий, строений, сооружений</w:t>
      </w:r>
      <w:bookmarkEnd w:id="229"/>
      <w:bookmarkEnd w:id="230"/>
      <w:bookmarkEnd w:id="231"/>
      <w:bookmarkEnd w:id="232"/>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10.9.</w:t>
      </w: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10.9.</w:t>
      </w: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10.9.</w:t>
      </w:r>
      <w:r w:rsidRPr="004A761F">
        <w:rPr>
          <w:rFonts w:ascii="Times New Roman" w:hAnsi="Times New Roman"/>
          <w:sz w:val="24"/>
          <w:szCs w:val="24"/>
        </w:rPr>
        <w:t>3.</w:t>
      </w:r>
      <w:r>
        <w:rPr>
          <w:rFonts w:ascii="Times New Roman" w:hAnsi="Times New Roman"/>
          <w:sz w:val="24"/>
          <w:szCs w:val="24"/>
        </w:rPr>
        <w:t xml:space="preserve"> </w:t>
      </w:r>
      <w:r w:rsidRPr="004A761F">
        <w:rPr>
          <w:rFonts w:ascii="Times New Roman" w:hAnsi="Times New Roman"/>
          <w:sz w:val="24"/>
          <w:szCs w:val="24"/>
        </w:rPr>
        <w:t>Максимальная высота зданий, строений, сооружений установлена Правилами с учетом:</w:t>
      </w:r>
    </w:p>
    <w:p w:rsidR="00DE22B3" w:rsidRPr="00EF1635" w:rsidRDefault="00DE22B3" w:rsidP="00DE22B3">
      <w:pPr>
        <w:pStyle w:val="a5"/>
        <w:numPr>
          <w:ilvl w:val="0"/>
          <w:numId w:val="3"/>
        </w:numPr>
        <w:suppressAutoHyphens/>
        <w:jc w:val="both"/>
        <w:rPr>
          <w:rFonts w:ascii="Times New Roman" w:eastAsia="Times New Roman" w:hAnsi="Times New Roman"/>
          <w:sz w:val="24"/>
          <w:szCs w:val="24"/>
          <w:lang w:eastAsia="ru-RU"/>
        </w:rPr>
      </w:pPr>
      <w:r w:rsidRPr="00EF1635">
        <w:rPr>
          <w:rFonts w:ascii="Times New Roman" w:eastAsia="Times New Roman" w:hAnsi="Times New Roman"/>
          <w:sz w:val="24"/>
          <w:szCs w:val="24"/>
          <w:lang w:eastAsia="ru-RU"/>
        </w:rPr>
        <w:t>максимальной этажности застройки в границах территориальных зон;</w:t>
      </w:r>
    </w:p>
    <w:p w:rsidR="00DE22B3" w:rsidRPr="00EF1635" w:rsidRDefault="00DE22B3" w:rsidP="00DE22B3">
      <w:pPr>
        <w:pStyle w:val="a5"/>
        <w:numPr>
          <w:ilvl w:val="0"/>
          <w:numId w:val="3"/>
        </w:numPr>
        <w:suppressAutoHyphens/>
        <w:jc w:val="both"/>
        <w:rPr>
          <w:rFonts w:ascii="Times New Roman" w:eastAsia="Times New Roman" w:hAnsi="Times New Roman"/>
          <w:sz w:val="24"/>
          <w:szCs w:val="24"/>
          <w:lang w:eastAsia="ru-RU"/>
        </w:rPr>
      </w:pPr>
      <w:r w:rsidRPr="00EF1635">
        <w:rPr>
          <w:rFonts w:ascii="Times New Roman" w:eastAsia="Times New Roman" w:hAnsi="Times New Roman"/>
          <w:sz w:val="24"/>
          <w:szCs w:val="24"/>
          <w:lang w:eastAsia="ru-RU"/>
        </w:rPr>
        <w:t>видов разрешенного использования в гран</w:t>
      </w:r>
      <w:r>
        <w:rPr>
          <w:rFonts w:ascii="Times New Roman" w:eastAsia="Times New Roman" w:hAnsi="Times New Roman"/>
          <w:sz w:val="24"/>
          <w:szCs w:val="24"/>
          <w:lang w:eastAsia="ru-RU"/>
        </w:rPr>
        <w:t>ицах территориальных зон.</w:t>
      </w: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10.9.</w:t>
      </w:r>
      <w:r w:rsidRPr="004A761F">
        <w:rPr>
          <w:rFonts w:ascii="Times New Roman" w:hAnsi="Times New Roman"/>
          <w:sz w:val="24"/>
          <w:szCs w:val="24"/>
        </w:rPr>
        <w:t>4.</w:t>
      </w:r>
      <w:r>
        <w:rPr>
          <w:rFonts w:ascii="Times New Roman" w:hAnsi="Times New Roman"/>
          <w:sz w:val="24"/>
          <w:szCs w:val="24"/>
        </w:rPr>
        <w:t xml:space="preserve"> </w:t>
      </w:r>
      <w:r w:rsidRPr="004A761F">
        <w:rPr>
          <w:rFonts w:ascii="Times New Roman" w:hAnsi="Times New Roman"/>
          <w:sz w:val="24"/>
          <w:szCs w:val="24"/>
        </w:rPr>
        <w:t>Максимальная высота зданий и сооружений определяется градостроительным регламентом территориальных зон.</w:t>
      </w:r>
    </w:p>
    <w:p w:rsidR="00DE22B3" w:rsidRDefault="00DE22B3" w:rsidP="00900BA5">
      <w:pPr>
        <w:suppressAutoHyphens/>
        <w:jc w:val="both"/>
        <w:rPr>
          <w:rFonts w:ascii="Times New Roman" w:eastAsia="Times New Roman" w:hAnsi="Times New Roman"/>
          <w:sz w:val="24"/>
          <w:szCs w:val="24"/>
          <w:lang w:eastAsia="ru-RU"/>
        </w:rPr>
      </w:pPr>
    </w:p>
    <w:p w:rsidR="008B4005" w:rsidRDefault="008B4005" w:rsidP="00900BA5">
      <w:pPr>
        <w:suppressAutoHyphens/>
        <w:jc w:val="both"/>
        <w:rPr>
          <w:rFonts w:ascii="Times New Roman" w:eastAsia="Times New Roman" w:hAnsi="Times New Roman"/>
          <w:sz w:val="24"/>
          <w:szCs w:val="24"/>
          <w:lang w:eastAsia="ru-RU"/>
        </w:rPr>
      </w:pPr>
    </w:p>
    <w:p w:rsidR="00DE22B3" w:rsidRPr="004A5211" w:rsidRDefault="00DE22B3"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233" w:name="_Toc276550347"/>
      <w:bookmarkStart w:id="234" w:name="_Toc286828593"/>
      <w:bookmarkStart w:id="235" w:name="_Toc310000167"/>
      <w:bookmarkStart w:id="236" w:name="_Toc375046750"/>
      <w:r w:rsidRPr="004A5211">
        <w:rPr>
          <w:rFonts w:ascii="Times New Roman" w:hAnsi="Times New Roman"/>
          <w:b/>
          <w:sz w:val="24"/>
          <w:szCs w:val="24"/>
        </w:rPr>
        <w:t>Минимальная доля озелененной территории земельных участков</w:t>
      </w:r>
      <w:bookmarkEnd w:id="233"/>
      <w:bookmarkEnd w:id="234"/>
      <w:bookmarkEnd w:id="235"/>
      <w:bookmarkEnd w:id="236"/>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Pr="004A761F">
        <w:rPr>
          <w:rFonts w:ascii="Times New Roman" w:hAnsi="Times New Roman"/>
          <w:sz w:val="24"/>
          <w:szCs w:val="24"/>
        </w:rPr>
        <w:t>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Pr="004A761F">
        <w:rPr>
          <w:rFonts w:ascii="Times New Roman" w:hAnsi="Times New Roman"/>
          <w:sz w:val="24"/>
          <w:szCs w:val="24"/>
        </w:rPr>
        <w:t>2. Озелененная территория земельного участка может быть оборудована:</w:t>
      </w:r>
    </w:p>
    <w:p w:rsidR="00DE22B3" w:rsidRPr="00166878" w:rsidRDefault="00DE22B3" w:rsidP="00DE22B3">
      <w:pPr>
        <w:pStyle w:val="a5"/>
        <w:numPr>
          <w:ilvl w:val="0"/>
          <w:numId w:val="3"/>
        </w:numPr>
        <w:suppressAutoHyphens/>
        <w:jc w:val="both"/>
        <w:rPr>
          <w:rFonts w:ascii="Times New Roman" w:eastAsia="Times New Roman" w:hAnsi="Times New Roman"/>
          <w:sz w:val="24"/>
          <w:szCs w:val="24"/>
          <w:lang w:eastAsia="ru-RU"/>
        </w:rPr>
      </w:pPr>
      <w:r w:rsidRPr="00166878">
        <w:rPr>
          <w:rFonts w:ascii="Times New Roman" w:eastAsia="Times New Roman" w:hAnsi="Times New Roman"/>
          <w:sz w:val="24"/>
          <w:szCs w:val="24"/>
          <w:lang w:eastAsia="ru-RU"/>
        </w:rPr>
        <w:t>площадками для отдыха взрослых, детскими площадками;</w:t>
      </w:r>
    </w:p>
    <w:p w:rsidR="00DE22B3" w:rsidRPr="00166878" w:rsidRDefault="00DE22B3" w:rsidP="00DE22B3">
      <w:pPr>
        <w:pStyle w:val="a5"/>
        <w:numPr>
          <w:ilvl w:val="0"/>
          <w:numId w:val="3"/>
        </w:numPr>
        <w:suppressAutoHyphens/>
        <w:jc w:val="both"/>
        <w:rPr>
          <w:rFonts w:ascii="Times New Roman" w:eastAsia="Times New Roman" w:hAnsi="Times New Roman"/>
          <w:sz w:val="24"/>
          <w:szCs w:val="24"/>
          <w:lang w:eastAsia="ru-RU"/>
        </w:rPr>
      </w:pPr>
      <w:r w:rsidRPr="00166878">
        <w:rPr>
          <w:rFonts w:ascii="Times New Roman" w:eastAsia="Times New Roman" w:hAnsi="Times New Roman"/>
          <w:sz w:val="24"/>
          <w:szCs w:val="24"/>
          <w:lang w:eastAsia="ru-RU"/>
        </w:rPr>
        <w:t>открытыми спортивными площадками;</w:t>
      </w:r>
    </w:p>
    <w:p w:rsidR="00DE22B3" w:rsidRPr="00166878" w:rsidRDefault="00DE22B3" w:rsidP="00DE22B3">
      <w:pPr>
        <w:pStyle w:val="a5"/>
        <w:numPr>
          <w:ilvl w:val="0"/>
          <w:numId w:val="3"/>
        </w:numPr>
        <w:suppressAutoHyphens/>
        <w:jc w:val="both"/>
        <w:rPr>
          <w:rFonts w:ascii="Times New Roman" w:eastAsia="Times New Roman" w:hAnsi="Times New Roman"/>
          <w:sz w:val="24"/>
          <w:szCs w:val="24"/>
          <w:lang w:eastAsia="ru-RU"/>
        </w:rPr>
      </w:pPr>
      <w:r w:rsidRPr="00166878">
        <w:rPr>
          <w:rFonts w:ascii="Times New Roman" w:eastAsia="Times New Roman" w:hAnsi="Times New Roman"/>
          <w:sz w:val="24"/>
          <w:szCs w:val="24"/>
          <w:lang w:eastAsia="ru-RU"/>
        </w:rPr>
        <w:t>площадками для выгула собак;</w:t>
      </w:r>
    </w:p>
    <w:p w:rsidR="00DE22B3" w:rsidRPr="00166878" w:rsidRDefault="00DE22B3" w:rsidP="00DE22B3">
      <w:pPr>
        <w:pStyle w:val="a5"/>
        <w:numPr>
          <w:ilvl w:val="0"/>
          <w:numId w:val="3"/>
        </w:numPr>
        <w:suppressAutoHyphens/>
        <w:jc w:val="both"/>
        <w:rPr>
          <w:rFonts w:ascii="Times New Roman" w:eastAsia="Times New Roman" w:hAnsi="Times New Roman"/>
          <w:sz w:val="24"/>
          <w:szCs w:val="24"/>
          <w:lang w:eastAsia="ru-RU"/>
        </w:rPr>
      </w:pPr>
      <w:r w:rsidRPr="00166878">
        <w:rPr>
          <w:rFonts w:ascii="Times New Roman" w:eastAsia="Times New Roman" w:hAnsi="Times New Roman"/>
          <w:sz w:val="24"/>
          <w:szCs w:val="24"/>
          <w:lang w:eastAsia="ru-RU"/>
        </w:rPr>
        <w:t>грунтовыми пешеходными дорожками;</w:t>
      </w:r>
    </w:p>
    <w:p w:rsidR="00DE22B3" w:rsidRPr="00166878" w:rsidRDefault="00DE22B3" w:rsidP="00DE22B3">
      <w:pPr>
        <w:pStyle w:val="a5"/>
        <w:numPr>
          <w:ilvl w:val="0"/>
          <w:numId w:val="3"/>
        </w:numPr>
        <w:suppressAutoHyphens/>
        <w:jc w:val="both"/>
        <w:rPr>
          <w:rFonts w:ascii="Times New Roman" w:eastAsia="Times New Roman" w:hAnsi="Times New Roman"/>
          <w:sz w:val="24"/>
          <w:szCs w:val="24"/>
          <w:lang w:eastAsia="ru-RU"/>
        </w:rPr>
      </w:pPr>
      <w:r w:rsidRPr="00166878">
        <w:rPr>
          <w:rFonts w:ascii="Times New Roman" w:eastAsia="Times New Roman" w:hAnsi="Times New Roman"/>
          <w:sz w:val="24"/>
          <w:szCs w:val="24"/>
          <w:lang w:eastAsia="ru-RU"/>
        </w:rPr>
        <w:t>малыми архитектурными формами;</w:t>
      </w:r>
    </w:p>
    <w:p w:rsidR="00DE22B3" w:rsidRPr="00166878" w:rsidRDefault="00DE22B3" w:rsidP="00DE22B3">
      <w:pPr>
        <w:pStyle w:val="a5"/>
        <w:numPr>
          <w:ilvl w:val="0"/>
          <w:numId w:val="3"/>
        </w:numPr>
        <w:suppressAutoHyphens/>
        <w:jc w:val="both"/>
        <w:rPr>
          <w:rFonts w:ascii="Times New Roman" w:eastAsia="Times New Roman" w:hAnsi="Times New Roman"/>
          <w:sz w:val="24"/>
          <w:szCs w:val="24"/>
          <w:lang w:eastAsia="ru-RU"/>
        </w:rPr>
      </w:pPr>
      <w:r w:rsidRPr="00166878">
        <w:rPr>
          <w:rFonts w:ascii="Times New Roman" w:eastAsia="Times New Roman" w:hAnsi="Times New Roman"/>
          <w:sz w:val="24"/>
          <w:szCs w:val="24"/>
          <w:lang w:eastAsia="ru-RU"/>
        </w:rPr>
        <w:t>другими подобными объектами.</w:t>
      </w:r>
    </w:p>
    <w:p w:rsidR="00DE22B3" w:rsidRPr="004A761F" w:rsidRDefault="00DE22B3" w:rsidP="00DE22B3">
      <w:pPr>
        <w:suppressAutoHyphens/>
        <w:ind w:firstLine="851"/>
        <w:jc w:val="both"/>
        <w:rPr>
          <w:rFonts w:ascii="Times New Roman" w:hAnsi="Times New Roman"/>
          <w:sz w:val="24"/>
          <w:szCs w:val="24"/>
        </w:rPr>
      </w:pPr>
      <w:r w:rsidRPr="004A761F">
        <w:rPr>
          <w:rFonts w:ascii="Times New Roman" w:hAnsi="Times New Roman"/>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Pr="004A761F">
        <w:rPr>
          <w:rFonts w:ascii="Times New Roman" w:hAnsi="Times New Roman"/>
          <w:sz w:val="24"/>
          <w:szCs w:val="24"/>
        </w:rPr>
        <w:t xml:space="preserve">3. Минимально допустимая площадь озелененной территории земельных участков </w:t>
      </w:r>
      <w:r w:rsidRPr="000B7CDB">
        <w:rPr>
          <w:rFonts w:ascii="Times New Roman" w:hAnsi="Times New Roman"/>
          <w:sz w:val="24"/>
          <w:szCs w:val="24"/>
        </w:rPr>
        <w:t>приведена в таблице 1 и установлена</w:t>
      </w:r>
      <w:r w:rsidRPr="004A761F">
        <w:rPr>
          <w:rFonts w:ascii="Times New Roman" w:hAnsi="Times New Roman"/>
          <w:sz w:val="24"/>
          <w:szCs w:val="24"/>
        </w:rPr>
        <w:t xml:space="preserve"> в градостроительных регламентах соответствующих зон.</w:t>
      </w:r>
    </w:p>
    <w:p w:rsidR="00DE22B3" w:rsidRPr="00166878" w:rsidRDefault="00DE22B3" w:rsidP="00DE22B3">
      <w:pPr>
        <w:pStyle w:val="af0"/>
        <w:keepNext/>
        <w:suppressAutoHyphens/>
        <w:ind w:right="266"/>
      </w:pPr>
      <w:r w:rsidRPr="00166878">
        <w:t xml:space="preserve">Таблица </w:t>
      </w:r>
      <w:fldSimple w:instr=" SEQ Таблица \* ARABIC ">
        <w:r w:rsidR="00845EEA">
          <w:rPr>
            <w:noProof/>
          </w:rPr>
          <w:t>1</w:t>
        </w:r>
      </w:fldSimple>
      <w:r>
        <w:t xml:space="preserve"> – </w:t>
      </w:r>
      <w:r w:rsidRPr="00166878">
        <w:t>Минимально допустимая площадь озелененной территории земельных участков</w:t>
      </w:r>
    </w:p>
    <w:tbl>
      <w:tblPr>
        <w:tblW w:w="5000" w:type="pct"/>
        <w:tblCellMar>
          <w:left w:w="70" w:type="dxa"/>
          <w:right w:w="70" w:type="dxa"/>
        </w:tblCellMar>
        <w:tblLook w:val="0000"/>
      </w:tblPr>
      <w:tblGrid>
        <w:gridCol w:w="536"/>
        <w:gridCol w:w="4290"/>
        <w:gridCol w:w="5095"/>
      </w:tblGrid>
      <w:tr w:rsidR="00DE22B3" w:rsidRPr="00E27A08" w:rsidTr="00355D54">
        <w:trPr>
          <w:cantSplit/>
          <w:trHeight w:val="360"/>
          <w:tblHeader/>
        </w:trPr>
        <w:tc>
          <w:tcPr>
            <w:tcW w:w="270" w:type="pct"/>
            <w:tcBorders>
              <w:top w:val="single" w:sz="6" w:space="0" w:color="auto"/>
              <w:left w:val="single" w:sz="6" w:space="0" w:color="auto"/>
              <w:bottom w:val="single" w:sz="6" w:space="0" w:color="auto"/>
              <w:right w:val="single" w:sz="6" w:space="0" w:color="auto"/>
            </w:tcBorders>
            <w:vAlign w:val="center"/>
          </w:tcPr>
          <w:p w:rsidR="00DE22B3" w:rsidRPr="00A268E2" w:rsidRDefault="00DE22B3" w:rsidP="00355D54">
            <w:pPr>
              <w:pStyle w:val="ConsPlusCell"/>
              <w:widowControl/>
              <w:jc w:val="center"/>
              <w:rPr>
                <w:rFonts w:ascii="Times New Roman" w:hAnsi="Times New Roman" w:cs="Times New Roman"/>
                <w:b/>
              </w:rPr>
            </w:pPr>
            <w:r w:rsidRPr="00A268E2">
              <w:rPr>
                <w:rFonts w:ascii="Times New Roman" w:hAnsi="Times New Roman" w:cs="Times New Roman"/>
                <w:b/>
              </w:rPr>
              <w:t>N п/п</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A268E2" w:rsidRDefault="00DE22B3" w:rsidP="00355D54">
            <w:pPr>
              <w:pStyle w:val="ConsPlusCell"/>
              <w:widowControl/>
              <w:jc w:val="center"/>
              <w:rPr>
                <w:rFonts w:ascii="Times New Roman" w:hAnsi="Times New Roman" w:cs="Times New Roman"/>
                <w:b/>
              </w:rPr>
            </w:pPr>
            <w:r w:rsidRPr="00A268E2">
              <w:rPr>
                <w:rFonts w:ascii="Times New Roman" w:hAnsi="Times New Roman" w:cs="Times New Roman"/>
                <w:b/>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A268E2" w:rsidRDefault="00DE22B3" w:rsidP="00355D54">
            <w:pPr>
              <w:pStyle w:val="ConsPlusCell"/>
              <w:widowControl/>
              <w:jc w:val="center"/>
              <w:rPr>
                <w:rFonts w:ascii="Times New Roman" w:hAnsi="Times New Roman" w:cs="Times New Roman"/>
                <w:b/>
              </w:rPr>
            </w:pPr>
            <w:r w:rsidRPr="00A268E2">
              <w:rPr>
                <w:rFonts w:ascii="Times New Roman" w:hAnsi="Times New Roman" w:cs="Times New Roman"/>
                <w:b/>
              </w:rPr>
              <w:t>Минимальная площадь озелененных территорий</w:t>
            </w:r>
          </w:p>
        </w:tc>
      </w:tr>
      <w:tr w:rsidR="00DE22B3" w:rsidRPr="00E27A08" w:rsidTr="00355D54">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1</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rPr>
                <w:rFonts w:ascii="Times New Roman" w:hAnsi="Times New Roman" w:cs="Times New Roman"/>
              </w:rPr>
            </w:pPr>
            <w:r w:rsidRPr="00E27A08">
              <w:rPr>
                <w:rFonts w:ascii="Times New Roman" w:hAnsi="Times New Roman" w:cs="Times New Roman"/>
              </w:rPr>
              <w:t xml:space="preserve">Многоквартирные жилые дома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rPr>
                <w:rFonts w:ascii="Times New Roman" w:hAnsi="Times New Roman" w:cs="Times New Roman"/>
              </w:rPr>
            </w:pPr>
            <w:r w:rsidRPr="00E27A08">
              <w:rPr>
                <w:rFonts w:ascii="Times New Roman" w:hAnsi="Times New Roman" w:cs="Times New Roman"/>
              </w:rPr>
              <w:t>23 квадратных метра на 100 кв. метров общей площади квартир в объекте капитального строительства на участке</w:t>
            </w:r>
          </w:p>
        </w:tc>
      </w:tr>
      <w:tr w:rsidR="00DE22B3" w:rsidRPr="00E27A08" w:rsidTr="00355D54">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2</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rPr>
                <w:rFonts w:ascii="Times New Roman" w:hAnsi="Times New Roman" w:cs="Times New Roman"/>
              </w:rPr>
            </w:pPr>
            <w:r w:rsidRPr="00E27A08">
              <w:rPr>
                <w:rFonts w:ascii="Times New Roman" w:hAnsi="Times New Roman" w:cs="Times New Roman"/>
              </w:rPr>
              <w:t xml:space="preserve">Сады, скверы, бульвары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rPr>
                <w:rFonts w:ascii="Times New Roman" w:hAnsi="Times New Roman" w:cs="Times New Roman"/>
              </w:rPr>
            </w:pPr>
            <w:r w:rsidRPr="00E27A08">
              <w:rPr>
                <w:rFonts w:ascii="Times New Roman" w:hAnsi="Times New Roman" w:cs="Times New Roman"/>
              </w:rPr>
              <w:t xml:space="preserve">95% территории земельного участка при 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85% - при площади от 5 до 20 га; </w:t>
            </w:r>
            <w:r w:rsidRPr="00E27A08">
              <w:rPr>
                <w:rFonts w:ascii="Times New Roman" w:hAnsi="Times New Roman" w:cs="Times New Roman"/>
              </w:rPr>
              <w:br/>
              <w:t xml:space="preserve">80% - при площади свыше 20 га </w:t>
            </w:r>
          </w:p>
        </w:tc>
      </w:tr>
      <w:tr w:rsidR="00DE22B3" w:rsidRPr="00E27A08" w:rsidTr="00355D54">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3</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rPr>
                <w:rFonts w:ascii="Times New Roman" w:hAnsi="Times New Roman" w:cs="Times New Roman"/>
              </w:rPr>
            </w:pPr>
            <w:r w:rsidRPr="00E27A08">
              <w:rPr>
                <w:rFonts w:ascii="Times New Roman" w:hAnsi="Times New Roman" w:cs="Times New Roman"/>
              </w:rPr>
              <w:t xml:space="preserve">Парки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rPr>
                <w:rFonts w:ascii="Times New Roman" w:hAnsi="Times New Roman" w:cs="Times New Roman"/>
              </w:rPr>
            </w:pPr>
            <w:r w:rsidRPr="00E27A08">
              <w:rPr>
                <w:rFonts w:ascii="Times New Roman" w:hAnsi="Times New Roman" w:cs="Times New Roman"/>
              </w:rPr>
              <w:t>95% территории земельного участка при</w:t>
            </w:r>
            <w:r w:rsidRPr="00E27A08">
              <w:rPr>
                <w:rFonts w:ascii="Times New Roman" w:hAnsi="Times New Roman" w:cs="Times New Roman"/>
              </w:rPr>
              <w:br/>
              <w:t xml:space="preserve">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80% - при площади от 5 до 20 га; </w:t>
            </w:r>
            <w:r w:rsidRPr="00E27A08">
              <w:rPr>
                <w:rFonts w:ascii="Times New Roman" w:hAnsi="Times New Roman" w:cs="Times New Roman"/>
              </w:rPr>
              <w:br/>
              <w:t xml:space="preserve">70% - при площади свыше 20 га </w:t>
            </w:r>
          </w:p>
        </w:tc>
      </w:tr>
      <w:tr w:rsidR="00DE22B3" w:rsidRPr="00E27A08" w:rsidTr="00355D54">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4</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rPr>
                <w:rFonts w:ascii="Times New Roman" w:hAnsi="Times New Roman" w:cs="Times New Roman"/>
              </w:rPr>
            </w:pPr>
            <w:r w:rsidRPr="00E27A08">
              <w:rPr>
                <w:rFonts w:ascii="Times New Roman" w:hAnsi="Times New Roman" w:cs="Times New Roman"/>
              </w:rPr>
              <w:t xml:space="preserve">Пляжи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rPr>
                <w:rFonts w:ascii="Times New Roman" w:hAnsi="Times New Roman" w:cs="Times New Roman"/>
              </w:rPr>
            </w:pPr>
            <w:r w:rsidRPr="00E27A08">
              <w:rPr>
                <w:rFonts w:ascii="Times New Roman" w:hAnsi="Times New Roman" w:cs="Times New Roman"/>
              </w:rPr>
              <w:t xml:space="preserve">10% территории земельного участка при площади участка менее 1 га; </w:t>
            </w:r>
            <w:r w:rsidRPr="00E27A08">
              <w:rPr>
                <w:rFonts w:ascii="Times New Roman" w:hAnsi="Times New Roman" w:cs="Times New Roman"/>
              </w:rPr>
              <w:br/>
              <w:t xml:space="preserve">20% - при площади от 1 до 5 га; </w:t>
            </w:r>
            <w:r w:rsidRPr="00E27A08">
              <w:rPr>
                <w:rFonts w:ascii="Times New Roman" w:hAnsi="Times New Roman" w:cs="Times New Roman"/>
              </w:rPr>
              <w:br/>
              <w:t xml:space="preserve">30% - при площади от 5 до 20 га; </w:t>
            </w:r>
            <w:r w:rsidRPr="00E27A08">
              <w:rPr>
                <w:rFonts w:ascii="Times New Roman" w:hAnsi="Times New Roman" w:cs="Times New Roman"/>
              </w:rPr>
              <w:br/>
              <w:t xml:space="preserve">40% - при площади свыше 20 га </w:t>
            </w:r>
          </w:p>
        </w:tc>
      </w:tr>
      <w:tr w:rsidR="00DE22B3" w:rsidRPr="00E27A08" w:rsidTr="00355D54">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5</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rPr>
                <w:rFonts w:ascii="Times New Roman" w:hAnsi="Times New Roman" w:cs="Times New Roman"/>
              </w:rPr>
            </w:pPr>
            <w:r w:rsidRPr="00E27A08">
              <w:rPr>
                <w:rFonts w:ascii="Times New Roman" w:hAnsi="Times New Roman" w:cs="Times New Roman"/>
              </w:rPr>
              <w:t xml:space="preserve">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rPr>
                <w:rFonts w:ascii="Times New Roman" w:hAnsi="Times New Roman" w:cs="Times New Roman"/>
              </w:rPr>
            </w:pPr>
            <w:r w:rsidRPr="00E27A08">
              <w:rPr>
                <w:rFonts w:ascii="Times New Roman" w:hAnsi="Times New Roman" w:cs="Times New Roman"/>
              </w:rPr>
              <w:t xml:space="preserve">60% территории земельного участка </w:t>
            </w:r>
          </w:p>
        </w:tc>
      </w:tr>
      <w:tr w:rsidR="00DE22B3" w:rsidRPr="00E27A08" w:rsidTr="00355D54">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6</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rPr>
                <w:rFonts w:ascii="Times New Roman" w:hAnsi="Times New Roman" w:cs="Times New Roman"/>
              </w:rPr>
            </w:pPr>
            <w:r w:rsidRPr="00E27A08">
              <w:rPr>
                <w:rFonts w:ascii="Times New Roman" w:hAnsi="Times New Roman" w:cs="Times New Roman"/>
              </w:rPr>
              <w:t xml:space="preserve">Объекты дошкольного, начального и среднего общего образования (школы)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rPr>
                <w:rFonts w:ascii="Times New Roman" w:hAnsi="Times New Roman" w:cs="Times New Roman"/>
              </w:rPr>
            </w:pPr>
            <w:r w:rsidRPr="00E27A08">
              <w:rPr>
                <w:rFonts w:ascii="Times New Roman" w:hAnsi="Times New Roman" w:cs="Times New Roman"/>
              </w:rPr>
              <w:t xml:space="preserve">50% территории земельного участка </w:t>
            </w:r>
          </w:p>
        </w:tc>
      </w:tr>
      <w:tr w:rsidR="00DE22B3" w:rsidRPr="00E27A08" w:rsidTr="00355D54">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7</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rPr>
                <w:rFonts w:ascii="Times New Roman" w:hAnsi="Times New Roman" w:cs="Times New Roman"/>
              </w:rPr>
            </w:pPr>
            <w:r w:rsidRPr="00E27A08">
              <w:rPr>
                <w:rFonts w:ascii="Times New Roman" w:hAnsi="Times New Roman" w:cs="Times New Roman"/>
              </w:rPr>
              <w:t xml:space="preserve">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rPr>
                <w:rFonts w:ascii="Times New Roman" w:hAnsi="Times New Roman" w:cs="Times New Roman"/>
              </w:rPr>
            </w:pPr>
            <w:r w:rsidRPr="00E27A08">
              <w:rPr>
                <w:rFonts w:ascii="Times New Roman" w:hAnsi="Times New Roman" w:cs="Times New Roman"/>
              </w:rPr>
              <w:t xml:space="preserve">40% территории земельного участка </w:t>
            </w:r>
          </w:p>
        </w:tc>
      </w:tr>
      <w:tr w:rsidR="00DE22B3" w:rsidRPr="00E27A08" w:rsidTr="00355D54">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8</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rPr>
                <w:rFonts w:ascii="Times New Roman" w:hAnsi="Times New Roman" w:cs="Times New Roman"/>
              </w:rPr>
            </w:pPr>
            <w:r w:rsidRPr="00E27A08">
              <w:rPr>
                <w:rFonts w:ascii="Times New Roman" w:hAnsi="Times New Roman" w:cs="Times New Roman"/>
              </w:rPr>
              <w:t xml:space="preserve">Прочие (иные виды использования)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rPr>
                <w:rFonts w:ascii="Times New Roman" w:hAnsi="Times New Roman" w:cs="Times New Roman"/>
              </w:rPr>
            </w:pPr>
            <w:r w:rsidRPr="00E27A08">
              <w:rPr>
                <w:rFonts w:ascii="Times New Roman" w:hAnsi="Times New Roman" w:cs="Times New Roman"/>
              </w:rPr>
              <w:t xml:space="preserve">15% территории земельного участка </w:t>
            </w:r>
          </w:p>
        </w:tc>
      </w:tr>
      <w:tr w:rsidR="00DE22B3" w:rsidRPr="00E27A08" w:rsidTr="00355D54">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9</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rPr>
                <w:rFonts w:ascii="Times New Roman" w:hAnsi="Times New Roman" w:cs="Times New Roman"/>
              </w:rPr>
            </w:pPr>
            <w:r w:rsidRPr="00E27A08">
              <w:rPr>
                <w:rFonts w:ascii="Times New Roman" w:hAnsi="Times New Roman" w:cs="Times New Roman"/>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rPr>
                <w:rFonts w:ascii="Times New Roman" w:hAnsi="Times New Roman" w:cs="Times New Roman"/>
              </w:rPr>
            </w:pPr>
            <w:r w:rsidRPr="00E27A08">
              <w:rPr>
                <w:rFonts w:ascii="Times New Roman" w:hAnsi="Times New Roman" w:cs="Times New Roman"/>
              </w:rPr>
              <w:t>не устанавливается</w:t>
            </w:r>
          </w:p>
        </w:tc>
      </w:tr>
    </w:tbl>
    <w:p w:rsidR="00DE22B3" w:rsidRPr="004A761F" w:rsidRDefault="00DE22B3" w:rsidP="00DE22B3">
      <w:pPr>
        <w:suppressAutoHyphens/>
        <w:ind w:firstLine="851"/>
        <w:jc w:val="both"/>
        <w:rPr>
          <w:rFonts w:ascii="Times New Roman" w:hAnsi="Times New Roman"/>
          <w:sz w:val="24"/>
          <w:szCs w:val="24"/>
        </w:rPr>
      </w:pP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Pr="004A761F">
        <w:rPr>
          <w:rFonts w:ascii="Times New Roman" w:hAnsi="Times New Roman"/>
          <w:sz w:val="24"/>
          <w:szCs w:val="24"/>
        </w:rPr>
        <w:t xml:space="preserve">4. </w:t>
      </w:r>
      <w:r>
        <w:rPr>
          <w:rFonts w:ascii="Times New Roman" w:hAnsi="Times New Roman"/>
          <w:sz w:val="24"/>
          <w:szCs w:val="24"/>
        </w:rPr>
        <w:t>Т</w:t>
      </w:r>
      <w:r w:rsidRPr="004A761F">
        <w:rPr>
          <w:rFonts w:ascii="Times New Roman" w:hAnsi="Times New Roman"/>
          <w:sz w:val="24"/>
          <w:szCs w:val="24"/>
        </w:rPr>
        <w:t>ребование к озеленению участков не относится к встроенным в жилые дома нежилым помещениям с общей площадью менее 200 квадратных метров.</w:t>
      </w: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Pr="004A761F">
        <w:rPr>
          <w:rFonts w:ascii="Times New Roman" w:hAnsi="Times New Roman"/>
          <w:sz w:val="24"/>
          <w:szCs w:val="24"/>
        </w:rPr>
        <w:t>5.</w:t>
      </w:r>
      <w:r>
        <w:rPr>
          <w:rFonts w:ascii="Times New Roman" w:hAnsi="Times New Roman"/>
          <w:sz w:val="24"/>
          <w:szCs w:val="24"/>
        </w:rPr>
        <w:t xml:space="preserve"> </w:t>
      </w:r>
      <w:r w:rsidRPr="004A761F">
        <w:rPr>
          <w:rFonts w:ascii="Times New Roman" w:hAnsi="Times New Roman"/>
          <w:sz w:val="24"/>
          <w:szCs w:val="24"/>
        </w:rPr>
        <w:t>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10.10.</w:t>
      </w:r>
      <w:r w:rsidRPr="004A761F">
        <w:rPr>
          <w:rFonts w:ascii="Times New Roman" w:hAnsi="Times New Roman"/>
          <w:sz w:val="24"/>
          <w:szCs w:val="24"/>
        </w:rPr>
        <w:t xml:space="preserve">6. Запрещается изъятие территорий </w:t>
      </w:r>
      <w:r w:rsidR="00FF4FF5">
        <w:rPr>
          <w:rFonts w:ascii="Times New Roman" w:hAnsi="Times New Roman"/>
          <w:sz w:val="24"/>
          <w:szCs w:val="24"/>
        </w:rPr>
        <w:t xml:space="preserve">общего пользования </w:t>
      </w:r>
      <w:r w:rsidRPr="004A761F">
        <w:rPr>
          <w:rFonts w:ascii="Times New Roman" w:hAnsi="Times New Roman"/>
          <w:sz w:val="24"/>
          <w:szCs w:val="24"/>
        </w:rPr>
        <w:t>(территорий скверов, парков, бульваров) под размещение парковок транспорта.</w:t>
      </w:r>
    </w:p>
    <w:p w:rsidR="00DE22B3" w:rsidRDefault="00DE22B3" w:rsidP="00900BA5">
      <w:pPr>
        <w:suppressAutoHyphens/>
        <w:jc w:val="both"/>
        <w:rPr>
          <w:rFonts w:ascii="Times New Roman" w:eastAsia="Times New Roman" w:hAnsi="Times New Roman"/>
          <w:sz w:val="24"/>
          <w:szCs w:val="24"/>
          <w:lang w:eastAsia="ru-RU"/>
        </w:rPr>
      </w:pPr>
    </w:p>
    <w:p w:rsidR="00DE22B3" w:rsidRDefault="00DE22B3" w:rsidP="00900BA5">
      <w:pPr>
        <w:suppressAutoHyphens/>
        <w:jc w:val="both"/>
        <w:rPr>
          <w:rFonts w:ascii="Times New Roman" w:eastAsia="Times New Roman" w:hAnsi="Times New Roman"/>
          <w:sz w:val="24"/>
          <w:szCs w:val="24"/>
          <w:lang w:eastAsia="ru-RU"/>
        </w:rPr>
      </w:pPr>
    </w:p>
    <w:p w:rsidR="00DE22B3" w:rsidRPr="0052157E" w:rsidRDefault="00DE22B3"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237" w:name="_Toc276550348"/>
      <w:bookmarkStart w:id="238" w:name="_Toc286828594"/>
      <w:bookmarkStart w:id="239" w:name="_Toc310000168"/>
      <w:bookmarkStart w:id="240" w:name="_Toc375046751"/>
      <w:r w:rsidRPr="0052157E">
        <w:rPr>
          <w:rFonts w:ascii="Times New Roman" w:hAnsi="Times New Roman"/>
          <w:b/>
          <w:sz w:val="24"/>
          <w:szCs w:val="24"/>
        </w:rPr>
        <w:t>Минимальное количество машино-мест для хранения индивидуального автотранспорта на территории земельных участков</w:t>
      </w:r>
      <w:bookmarkEnd w:id="237"/>
      <w:bookmarkEnd w:id="238"/>
      <w:bookmarkEnd w:id="239"/>
      <w:bookmarkEnd w:id="240"/>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Pr="004A761F">
        <w:rPr>
          <w:rFonts w:ascii="Times New Roman" w:hAnsi="Times New Roman"/>
          <w:sz w:val="24"/>
          <w:szCs w:val="24"/>
        </w:rPr>
        <w:t xml:space="preserve">1. 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w:t>
      </w:r>
      <w:r w:rsidRPr="000B7CDB">
        <w:rPr>
          <w:rFonts w:ascii="Times New Roman" w:hAnsi="Times New Roman"/>
          <w:sz w:val="24"/>
          <w:szCs w:val="24"/>
        </w:rPr>
        <w:t>согласно таблице 2 для</w:t>
      </w:r>
      <w:r w:rsidRPr="004A761F">
        <w:rPr>
          <w:rFonts w:ascii="Times New Roman" w:hAnsi="Times New Roman"/>
          <w:sz w:val="24"/>
          <w:szCs w:val="24"/>
        </w:rPr>
        <w:t xml:space="preserve"> видов использования, расположенных на территории всех зон с учетом</w:t>
      </w:r>
      <w:r>
        <w:rPr>
          <w:rFonts w:ascii="Times New Roman" w:hAnsi="Times New Roman"/>
          <w:sz w:val="24"/>
          <w:szCs w:val="24"/>
        </w:rPr>
        <w:t>,</w:t>
      </w:r>
      <w:r w:rsidRPr="004A761F">
        <w:rPr>
          <w:rFonts w:ascii="Times New Roman" w:hAnsi="Times New Roman"/>
          <w:sz w:val="24"/>
          <w:szCs w:val="24"/>
        </w:rPr>
        <w:t xml:space="preserve"> установленных в градостроительных регламентах соответствующих зон.</w:t>
      </w: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Pr="004A761F">
        <w:rPr>
          <w:rFonts w:ascii="Times New Roman" w:hAnsi="Times New Roman"/>
          <w:sz w:val="24"/>
          <w:szCs w:val="24"/>
        </w:rPr>
        <w:t>2. Минимальное количество машино-мест для хранения</w:t>
      </w:r>
      <w:r>
        <w:rPr>
          <w:rFonts w:ascii="Times New Roman" w:hAnsi="Times New Roman"/>
          <w:sz w:val="24"/>
          <w:szCs w:val="24"/>
        </w:rPr>
        <w:t xml:space="preserve"> </w:t>
      </w:r>
      <w:r w:rsidRPr="004A761F">
        <w:rPr>
          <w:rFonts w:ascii="Times New Roman" w:hAnsi="Times New Roman"/>
          <w:sz w:val="24"/>
          <w:szCs w:val="24"/>
        </w:rPr>
        <w:t>индивидуального автотранспорта на территории</w:t>
      </w:r>
      <w:r>
        <w:rPr>
          <w:rFonts w:ascii="Times New Roman" w:hAnsi="Times New Roman"/>
          <w:sz w:val="24"/>
          <w:szCs w:val="24"/>
        </w:rPr>
        <w:t xml:space="preserve"> </w:t>
      </w:r>
      <w:r w:rsidRPr="004A761F">
        <w:rPr>
          <w:rFonts w:ascii="Times New Roman" w:hAnsi="Times New Roman"/>
          <w:sz w:val="24"/>
          <w:szCs w:val="24"/>
        </w:rPr>
        <w:t>земельных участков</w:t>
      </w:r>
    </w:p>
    <w:p w:rsidR="00DE22B3" w:rsidRPr="0052157E" w:rsidRDefault="00DE22B3" w:rsidP="00DE22B3">
      <w:pPr>
        <w:pStyle w:val="af0"/>
        <w:keepNext/>
        <w:suppressAutoHyphens/>
        <w:ind w:right="266"/>
      </w:pPr>
      <w:r w:rsidRPr="0052157E">
        <w:t xml:space="preserve">Таблица </w:t>
      </w:r>
      <w:fldSimple w:instr=" SEQ Таблица \* ARABIC ">
        <w:r w:rsidR="00845EEA">
          <w:rPr>
            <w:noProof/>
          </w:rPr>
          <w:t>2</w:t>
        </w:r>
      </w:fldSimple>
      <w:r>
        <w:t xml:space="preserve"> – </w:t>
      </w:r>
      <w:r w:rsidRPr="0052157E">
        <w:t>Нормы расчета стоянок автомобилей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97"/>
        <w:gridCol w:w="3028"/>
        <w:gridCol w:w="1972"/>
      </w:tblGrid>
      <w:tr w:rsidR="00DE22B3" w:rsidRPr="00E27A08" w:rsidTr="00355D54">
        <w:trPr>
          <w:tblHeader/>
        </w:trPr>
        <w:tc>
          <w:tcPr>
            <w:tcW w:w="0" w:type="auto"/>
            <w:vAlign w:val="center"/>
          </w:tcPr>
          <w:p w:rsidR="00DE22B3" w:rsidRPr="00A268E2" w:rsidRDefault="00DE22B3" w:rsidP="00355D54">
            <w:pPr>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Объекты, здания и сооружения</w:t>
            </w:r>
          </w:p>
        </w:tc>
        <w:tc>
          <w:tcPr>
            <w:tcW w:w="0" w:type="auto"/>
            <w:vAlign w:val="center"/>
          </w:tcPr>
          <w:p w:rsidR="00DE22B3" w:rsidRPr="00A268E2" w:rsidRDefault="00DE22B3" w:rsidP="00355D54">
            <w:pPr>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Расчетная единица</w:t>
            </w:r>
          </w:p>
        </w:tc>
        <w:tc>
          <w:tcPr>
            <w:tcW w:w="0" w:type="auto"/>
            <w:vAlign w:val="center"/>
          </w:tcPr>
          <w:p w:rsidR="00DE22B3" w:rsidRPr="00A268E2" w:rsidRDefault="00DE22B3" w:rsidP="00355D54">
            <w:pPr>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Число машино-мест на расчетную единицу</w:t>
            </w:r>
          </w:p>
        </w:tc>
      </w:tr>
      <w:tr w:rsidR="00DE22B3" w:rsidRPr="00E27A08" w:rsidTr="00355D54">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Индивидуальные жилые дома, дачи</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участок</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DE22B3" w:rsidRPr="00E27A08" w:rsidTr="00355D54">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Блокированные жилые дома</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жилой блок</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DE22B3" w:rsidRPr="00E27A08" w:rsidTr="00355D54">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Многоквартирные жилые дома</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80 м</w:t>
            </w:r>
            <w:r w:rsidRPr="00C77B77">
              <w:rPr>
                <w:rFonts w:ascii="Times New Roman" w:hAnsi="Times New Roman"/>
                <w:sz w:val="20"/>
                <w:szCs w:val="20"/>
                <w:vertAlign w:val="superscript"/>
              </w:rPr>
              <w:t>2</w:t>
            </w:r>
            <w:r w:rsidRPr="00E27A08">
              <w:rPr>
                <w:rFonts w:ascii="Times New Roman" w:hAnsi="Times New Roman"/>
                <w:sz w:val="20"/>
                <w:szCs w:val="20"/>
              </w:rPr>
              <w:t xml:space="preserve"> общей площади квартир</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DE22B3" w:rsidRPr="00E27A08" w:rsidTr="00355D54">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Учреждения управления, офисы, кредитно-финансовые и юридические конторы</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15-20</w:t>
            </w:r>
          </w:p>
        </w:tc>
      </w:tr>
      <w:tr w:rsidR="00DE22B3" w:rsidRPr="00E27A08" w:rsidTr="00355D54">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Научные и проектные организации</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DE22B3" w:rsidRPr="00E27A08" w:rsidTr="00355D54">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Театры, кинотеатры, концертные залы, музеи, выставочные комплексы</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посещений или 100 посадочных мест</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w:t>
            </w:r>
          </w:p>
        </w:tc>
      </w:tr>
      <w:tr w:rsidR="00DE22B3" w:rsidRPr="00E27A08" w:rsidTr="00355D54">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Парки культуры и отдыха</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посетителей</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DE22B3" w:rsidRPr="00E27A08" w:rsidTr="00355D54">
        <w:tc>
          <w:tcPr>
            <w:tcW w:w="0" w:type="auto"/>
            <w:vMerge w:val="restart"/>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p>
        </w:tc>
      </w:tr>
      <w:tr w:rsidR="00DE22B3" w:rsidRPr="00E27A08" w:rsidTr="00355D54">
        <w:tc>
          <w:tcPr>
            <w:tcW w:w="0" w:type="auto"/>
            <w:vMerge/>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до 1000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5-7</w:t>
            </w:r>
          </w:p>
        </w:tc>
      </w:tr>
      <w:tr w:rsidR="00DE22B3" w:rsidRPr="00E27A08" w:rsidTr="00355D54">
        <w:tc>
          <w:tcPr>
            <w:tcW w:w="0" w:type="auto"/>
            <w:vMerge/>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от 1000 до 10000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DE22B3" w:rsidRPr="00E27A08" w:rsidTr="00355D54">
        <w:tc>
          <w:tcPr>
            <w:tcW w:w="0" w:type="auto"/>
            <w:vMerge/>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более 10000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DE22B3" w:rsidRPr="00E27A08" w:rsidTr="00355D54">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Предприятия общественного питания и коммунально-бытового обслуживания общей площадью более 250 кв. м</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 в залах или единовременных посетителей и персонала</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DE22B3" w:rsidRPr="00E27A08" w:rsidTr="00355D54">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объект</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DE22B3" w:rsidRPr="00E27A08" w:rsidTr="00355D54">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Рынки, ярмарки</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50 торговых мест</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20-25</w:t>
            </w:r>
          </w:p>
        </w:tc>
      </w:tr>
      <w:tr w:rsidR="00DE22B3" w:rsidRPr="00E27A08" w:rsidTr="00355D54">
        <w:tc>
          <w:tcPr>
            <w:tcW w:w="0" w:type="auto"/>
            <w:vAlign w:val="center"/>
          </w:tcPr>
          <w:p w:rsidR="00DE22B3" w:rsidRPr="00E27A08" w:rsidRDefault="00DE22B3" w:rsidP="00FF4FF5">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Рестораны и кафе</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DE22B3" w:rsidRPr="00E27A08" w:rsidTr="00355D54">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Гостиницы</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DE22B3" w:rsidRPr="00E27A08" w:rsidTr="00355D54">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Больницы</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коек</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DE22B3" w:rsidRPr="00E27A08" w:rsidTr="00355D54">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Поликлиники</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посещений</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DE22B3" w:rsidRPr="00E27A08" w:rsidTr="00355D54">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Высшие и средние специальные учебные заведения</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 и студентов в макс. смене</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DE22B3" w:rsidRPr="00E27A08" w:rsidTr="00355D54">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Здания спортивного назначения</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DE22B3" w:rsidRPr="00E27A08" w:rsidTr="00355D54">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Промышленные предприятия</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7-10</w:t>
            </w:r>
          </w:p>
        </w:tc>
      </w:tr>
      <w:tr w:rsidR="00DE22B3" w:rsidRPr="00E27A08" w:rsidTr="00355D54">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Вокзалы всех видов транспорта</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 xml:space="preserve">100 пассажиров дальнего и местного сообщений, прибывающих в час </w:t>
            </w:r>
            <w:r>
              <w:rPr>
                <w:rFonts w:ascii="Times New Roman" w:hAnsi="Times New Roman"/>
                <w:sz w:val="20"/>
                <w:szCs w:val="20"/>
              </w:rPr>
              <w:t>«</w:t>
            </w:r>
            <w:r w:rsidRPr="00E27A08">
              <w:rPr>
                <w:rFonts w:ascii="Times New Roman" w:hAnsi="Times New Roman"/>
                <w:sz w:val="20"/>
                <w:szCs w:val="20"/>
              </w:rPr>
              <w:t>пик</w:t>
            </w:r>
            <w:r>
              <w:rPr>
                <w:rFonts w:ascii="Times New Roman" w:hAnsi="Times New Roman"/>
                <w:sz w:val="20"/>
                <w:szCs w:val="20"/>
              </w:rPr>
              <w:t>»</w:t>
            </w:r>
          </w:p>
        </w:tc>
        <w:tc>
          <w:tcPr>
            <w:tcW w:w="0" w:type="auto"/>
            <w:vAlign w:val="center"/>
          </w:tcPr>
          <w:p w:rsidR="00DE22B3" w:rsidRPr="00E27A08" w:rsidRDefault="00DE22B3" w:rsidP="00355D54">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bl>
    <w:p w:rsidR="00DE22B3" w:rsidRPr="004A761F" w:rsidRDefault="00DE22B3" w:rsidP="00DE22B3">
      <w:pPr>
        <w:suppressAutoHyphens/>
        <w:ind w:firstLine="851"/>
        <w:jc w:val="both"/>
        <w:rPr>
          <w:rFonts w:ascii="Times New Roman" w:hAnsi="Times New Roman"/>
          <w:sz w:val="24"/>
          <w:szCs w:val="24"/>
        </w:rPr>
      </w:pP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Pr="004A761F">
        <w:rPr>
          <w:rFonts w:ascii="Times New Roman" w:hAnsi="Times New Roman"/>
          <w:sz w:val="24"/>
          <w:szCs w:val="24"/>
        </w:rPr>
        <w:t xml:space="preserve">3. Для видов использования, не </w:t>
      </w:r>
      <w:r w:rsidRPr="000B7CDB">
        <w:rPr>
          <w:rFonts w:ascii="Times New Roman" w:hAnsi="Times New Roman"/>
          <w:sz w:val="24"/>
          <w:szCs w:val="24"/>
        </w:rPr>
        <w:t>указанных в таблице 2, минимальное количество машино-мест для хранения индивидуального транспорта на территории земельных участков определяется по аналогии с видами использования, указанными в таблице 2.</w:t>
      </w: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Pr="004A761F">
        <w:rPr>
          <w:rFonts w:ascii="Times New Roman" w:hAnsi="Times New Roman"/>
          <w:sz w:val="24"/>
          <w:szCs w:val="24"/>
        </w:rPr>
        <w:t>4.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Pr="004A761F">
        <w:rPr>
          <w:rFonts w:ascii="Times New Roman" w:hAnsi="Times New Roman"/>
          <w:sz w:val="24"/>
          <w:szCs w:val="24"/>
        </w:rPr>
        <w:t>5. Машино-места для хранения индивидуального автотранспорта, необходимые в соответствии с настоящими Правилами, могут быть организованы в виде:</w:t>
      </w:r>
    </w:p>
    <w:p w:rsidR="00DE22B3" w:rsidRPr="00535279" w:rsidRDefault="00DE22B3" w:rsidP="00DE22B3">
      <w:pPr>
        <w:pStyle w:val="a5"/>
        <w:numPr>
          <w:ilvl w:val="0"/>
          <w:numId w:val="3"/>
        </w:numPr>
        <w:suppressAutoHyphens/>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капитальных гаражей-стоянок (наземных и подземных, отдельно стоящих, а также встроенных и пристроенных);</w:t>
      </w:r>
    </w:p>
    <w:p w:rsidR="00DE22B3" w:rsidRPr="00535279" w:rsidRDefault="00DE22B3" w:rsidP="00DE22B3">
      <w:pPr>
        <w:pStyle w:val="a5"/>
        <w:numPr>
          <w:ilvl w:val="0"/>
          <w:numId w:val="3"/>
        </w:numPr>
        <w:suppressAutoHyphens/>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открытых охраняемых и неохраняемых стоянок.</w:t>
      </w: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Pr="004A761F">
        <w:rPr>
          <w:rFonts w:ascii="Times New Roman" w:hAnsi="Times New Roman"/>
          <w:sz w:val="24"/>
          <w:szCs w:val="24"/>
        </w:rPr>
        <w:t>6. Машино-места для хранения индивидуального автотранспорта, необходимые в соответствии с настоящими Правилами, размещаются на земельном участке:</w:t>
      </w:r>
    </w:p>
    <w:p w:rsidR="00DE22B3" w:rsidRPr="00535279" w:rsidRDefault="00DE22B3" w:rsidP="00DE22B3">
      <w:pPr>
        <w:pStyle w:val="a5"/>
        <w:numPr>
          <w:ilvl w:val="0"/>
          <w:numId w:val="3"/>
        </w:numPr>
        <w:suppressAutoHyphens/>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для жилых многоквартирных домов не менее 50% от расчетного. Оставшееся количество машино-мест допускается размещать на иных земельных участках (стоянках-спутниках), расположенных в пределах квартала и предназначенных для размещения гаражей и автостоянок;</w:t>
      </w:r>
    </w:p>
    <w:p w:rsidR="00DE22B3" w:rsidRPr="00535279" w:rsidRDefault="00DE22B3" w:rsidP="00DE22B3">
      <w:pPr>
        <w:pStyle w:val="a5"/>
        <w:numPr>
          <w:ilvl w:val="0"/>
          <w:numId w:val="3"/>
        </w:numPr>
        <w:suppressAutoHyphens/>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для объектов иного назначения 100% от расчетного.</w:t>
      </w:r>
    </w:p>
    <w:p w:rsidR="00DE22B3" w:rsidRPr="004A761F" w:rsidRDefault="00DE22B3" w:rsidP="00DE22B3">
      <w:pPr>
        <w:suppressAutoHyphens/>
        <w:ind w:firstLine="851"/>
        <w:jc w:val="both"/>
        <w:rPr>
          <w:rFonts w:ascii="Times New Roman" w:hAnsi="Times New Roman"/>
          <w:sz w:val="24"/>
          <w:szCs w:val="24"/>
        </w:rPr>
      </w:pPr>
      <w:r w:rsidRPr="004A761F">
        <w:rPr>
          <w:rFonts w:ascii="Times New Roman" w:hAnsi="Times New Roman"/>
          <w:sz w:val="24"/>
          <w:szCs w:val="24"/>
        </w:rPr>
        <w:t>Возможно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для их размещения в границах квартала.</w:t>
      </w: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Pr="004A761F">
        <w:rPr>
          <w:rFonts w:ascii="Times New Roman" w:hAnsi="Times New Roman"/>
          <w:sz w:val="24"/>
          <w:szCs w:val="24"/>
        </w:rPr>
        <w:t>7. Площади машино-мест для хранения индивидуального автотранспорта определяются из расчета в кв.м/машино-место:</w:t>
      </w:r>
    </w:p>
    <w:p w:rsidR="00DE22B3" w:rsidRPr="00535279" w:rsidRDefault="00DE22B3" w:rsidP="00DE22B3">
      <w:pPr>
        <w:pStyle w:val="a5"/>
        <w:numPr>
          <w:ilvl w:val="0"/>
          <w:numId w:val="2"/>
        </w:numPr>
        <w:suppressAutoHyphens/>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для гаражей:</w:t>
      </w:r>
    </w:p>
    <w:p w:rsidR="00DE22B3" w:rsidRPr="00535279" w:rsidRDefault="00DE22B3" w:rsidP="00DE22B3">
      <w:pPr>
        <w:pStyle w:val="a5"/>
        <w:numPr>
          <w:ilvl w:val="0"/>
          <w:numId w:val="3"/>
        </w:numPr>
        <w:suppressAutoHyphens/>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одноэтажных - 30;</w:t>
      </w:r>
    </w:p>
    <w:p w:rsidR="00DE22B3" w:rsidRPr="00535279" w:rsidRDefault="00DE22B3" w:rsidP="00DE22B3">
      <w:pPr>
        <w:pStyle w:val="a5"/>
        <w:numPr>
          <w:ilvl w:val="0"/>
          <w:numId w:val="3"/>
        </w:numPr>
        <w:suppressAutoHyphens/>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двухэтажных - 22;</w:t>
      </w:r>
    </w:p>
    <w:p w:rsidR="00DE22B3" w:rsidRPr="00535279" w:rsidRDefault="00D512F0" w:rsidP="00DE22B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трехэтажных – 14.</w:t>
      </w:r>
    </w:p>
    <w:p w:rsidR="00DE22B3" w:rsidRPr="00535279" w:rsidRDefault="00DE22B3" w:rsidP="00DE22B3">
      <w:pPr>
        <w:pStyle w:val="a5"/>
        <w:numPr>
          <w:ilvl w:val="0"/>
          <w:numId w:val="2"/>
        </w:numPr>
        <w:suppressAutoHyphens/>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для наземных стоянок - 25.</w:t>
      </w:r>
    </w:p>
    <w:p w:rsidR="00DE22B3" w:rsidRPr="004A761F" w:rsidRDefault="00FF4FF5" w:rsidP="00DE22B3">
      <w:pPr>
        <w:suppressAutoHyphens/>
        <w:ind w:firstLine="851"/>
        <w:jc w:val="both"/>
        <w:rPr>
          <w:rFonts w:ascii="Times New Roman" w:hAnsi="Times New Roman"/>
          <w:sz w:val="24"/>
          <w:szCs w:val="24"/>
        </w:rPr>
      </w:pPr>
      <w:r>
        <w:rPr>
          <w:rFonts w:ascii="Times New Roman" w:hAnsi="Times New Roman"/>
          <w:sz w:val="24"/>
          <w:szCs w:val="24"/>
        </w:rPr>
        <w:t>В</w:t>
      </w:r>
      <w:r w:rsidR="00DE22B3" w:rsidRPr="004A761F">
        <w:rPr>
          <w:rFonts w:ascii="Times New Roman" w:hAnsi="Times New Roman"/>
          <w:sz w:val="24"/>
          <w:szCs w:val="24"/>
        </w:rPr>
        <w:t xml:space="preserve">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Pr="004A761F">
        <w:rPr>
          <w:rFonts w:ascii="Times New Roman" w:hAnsi="Times New Roman"/>
          <w:sz w:val="24"/>
          <w:szCs w:val="24"/>
        </w:rPr>
        <w:t>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Pr="004A761F">
        <w:rPr>
          <w:rFonts w:ascii="Times New Roman" w:hAnsi="Times New Roman"/>
          <w:sz w:val="24"/>
          <w:szCs w:val="24"/>
        </w:rPr>
        <w:t>9. В жилых зонах при размещении гаражей и автостоянок преимущество должно отдаваться хранению автотранспорта инвалидов.</w:t>
      </w: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Pr="004A761F">
        <w:rPr>
          <w:rFonts w:ascii="Times New Roman" w:hAnsi="Times New Roman"/>
          <w:sz w:val="24"/>
          <w:szCs w:val="24"/>
        </w:rPr>
        <w:t>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DE22B3" w:rsidRPr="004A761F"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Pr="004A761F">
        <w:rPr>
          <w:rFonts w:ascii="Times New Roman" w:hAnsi="Times New Roman"/>
          <w:sz w:val="24"/>
          <w:szCs w:val="24"/>
        </w:rPr>
        <w:t>11.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DE22B3" w:rsidRDefault="00DE22B3" w:rsidP="00DE22B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10.11.</w:t>
      </w:r>
      <w:r w:rsidRPr="004A761F">
        <w:rPr>
          <w:rFonts w:ascii="Times New Roman" w:hAnsi="Times New Roman"/>
          <w:sz w:val="24"/>
          <w:szCs w:val="24"/>
        </w:rPr>
        <w:t>12. 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DE22B3" w:rsidRPr="003062FB" w:rsidRDefault="00DE22B3" w:rsidP="00DE22B3">
      <w:pPr>
        <w:pStyle w:val="af0"/>
        <w:keepNext/>
        <w:suppressAutoHyphens/>
        <w:ind w:right="266"/>
      </w:pPr>
      <w:r w:rsidRPr="003062FB">
        <w:t xml:space="preserve">Таблица </w:t>
      </w:r>
      <w:fldSimple w:instr=" SEQ Таблица \* ARABIC ">
        <w:r w:rsidR="00845EEA">
          <w:rPr>
            <w:noProof/>
          </w:rPr>
          <w:t>3</w:t>
        </w:r>
      </w:fldSimple>
      <w:r>
        <w:t xml:space="preserve"> – </w:t>
      </w:r>
      <w:r w:rsidRPr="003062FB">
        <w:t>Расстояния от сооружений для хранения легкового автотранспорта до объектов застройки</w:t>
      </w:r>
    </w:p>
    <w:tbl>
      <w:tblPr>
        <w:tblW w:w="5000" w:type="pct"/>
        <w:tblCellMar>
          <w:left w:w="70" w:type="dxa"/>
          <w:right w:w="70" w:type="dxa"/>
        </w:tblCellMar>
        <w:tblLook w:val="0000"/>
      </w:tblPr>
      <w:tblGrid>
        <w:gridCol w:w="4696"/>
        <w:gridCol w:w="1043"/>
        <w:gridCol w:w="1046"/>
        <w:gridCol w:w="1046"/>
        <w:gridCol w:w="1046"/>
        <w:gridCol w:w="1044"/>
      </w:tblGrid>
      <w:tr w:rsidR="00DE22B3" w:rsidRPr="00E27A08" w:rsidTr="00355D54">
        <w:trPr>
          <w:cantSplit/>
          <w:trHeight w:val="240"/>
        </w:trPr>
        <w:tc>
          <w:tcPr>
            <w:tcW w:w="2367" w:type="pct"/>
            <w:vMerge w:val="restart"/>
            <w:tcBorders>
              <w:top w:val="single" w:sz="6" w:space="0" w:color="auto"/>
              <w:left w:val="single" w:sz="6" w:space="0" w:color="auto"/>
              <w:bottom w:val="nil"/>
              <w:right w:val="single" w:sz="6" w:space="0" w:color="auto"/>
            </w:tcBorders>
            <w:vAlign w:val="center"/>
          </w:tcPr>
          <w:p w:rsidR="00DE22B3" w:rsidRPr="004B0490" w:rsidRDefault="00DE22B3" w:rsidP="00355D54">
            <w:pPr>
              <w:pStyle w:val="ConsPlusCell"/>
              <w:widowControl/>
              <w:jc w:val="center"/>
              <w:rPr>
                <w:rFonts w:ascii="Times New Roman" w:hAnsi="Times New Roman" w:cs="Times New Roman"/>
                <w:b/>
              </w:rPr>
            </w:pPr>
            <w:r w:rsidRPr="004B0490">
              <w:rPr>
                <w:rFonts w:ascii="Times New Roman" w:hAnsi="Times New Roman" w:cs="Times New Roman"/>
                <w:b/>
              </w:rPr>
              <w:t>Объекты, до которых исчисляется расстояние</w:t>
            </w:r>
          </w:p>
        </w:tc>
        <w:tc>
          <w:tcPr>
            <w:tcW w:w="2633" w:type="pct"/>
            <w:gridSpan w:val="5"/>
            <w:tcBorders>
              <w:top w:val="single" w:sz="6" w:space="0" w:color="auto"/>
              <w:left w:val="single" w:sz="6" w:space="0" w:color="auto"/>
              <w:bottom w:val="single" w:sz="6" w:space="0" w:color="auto"/>
              <w:right w:val="single" w:sz="6" w:space="0" w:color="auto"/>
            </w:tcBorders>
            <w:vAlign w:val="center"/>
          </w:tcPr>
          <w:p w:rsidR="00DE22B3" w:rsidRPr="004B0490" w:rsidRDefault="00DE22B3" w:rsidP="00355D54">
            <w:pPr>
              <w:pStyle w:val="ConsPlusCell"/>
              <w:widowControl/>
              <w:jc w:val="center"/>
              <w:rPr>
                <w:rFonts w:ascii="Times New Roman" w:hAnsi="Times New Roman" w:cs="Times New Roman"/>
                <w:b/>
              </w:rPr>
            </w:pPr>
            <w:r w:rsidRPr="004B0490">
              <w:rPr>
                <w:rFonts w:ascii="Times New Roman" w:hAnsi="Times New Roman" w:cs="Times New Roman"/>
                <w:b/>
              </w:rPr>
              <w:t>Расстояние, м</w:t>
            </w:r>
          </w:p>
        </w:tc>
      </w:tr>
      <w:tr w:rsidR="00DE22B3" w:rsidRPr="00E27A08" w:rsidTr="00355D54">
        <w:trPr>
          <w:cantSplit/>
          <w:trHeight w:val="480"/>
        </w:trPr>
        <w:tc>
          <w:tcPr>
            <w:tcW w:w="2367" w:type="pct"/>
            <w:vMerge/>
            <w:tcBorders>
              <w:top w:val="nil"/>
              <w:left w:val="single" w:sz="6" w:space="0" w:color="auto"/>
              <w:bottom w:val="nil"/>
              <w:right w:val="single" w:sz="6" w:space="0" w:color="auto"/>
            </w:tcBorders>
            <w:vAlign w:val="center"/>
          </w:tcPr>
          <w:p w:rsidR="00DE22B3" w:rsidRPr="004B0490" w:rsidRDefault="00DE22B3" w:rsidP="00355D54">
            <w:pPr>
              <w:pStyle w:val="ConsPlusCell"/>
              <w:widowControl/>
              <w:jc w:val="center"/>
              <w:rPr>
                <w:rFonts w:ascii="Times New Roman" w:hAnsi="Times New Roman" w:cs="Times New Roman"/>
                <w:b/>
              </w:rPr>
            </w:pPr>
          </w:p>
        </w:tc>
        <w:tc>
          <w:tcPr>
            <w:tcW w:w="2633" w:type="pct"/>
            <w:gridSpan w:val="5"/>
            <w:tcBorders>
              <w:top w:val="single" w:sz="6" w:space="0" w:color="auto"/>
              <w:left w:val="single" w:sz="6" w:space="0" w:color="auto"/>
              <w:bottom w:val="single" w:sz="6" w:space="0" w:color="auto"/>
              <w:right w:val="single" w:sz="6" w:space="0" w:color="auto"/>
            </w:tcBorders>
            <w:vAlign w:val="center"/>
          </w:tcPr>
          <w:p w:rsidR="00DE22B3" w:rsidRPr="004B0490" w:rsidRDefault="00DE22B3" w:rsidP="00355D54">
            <w:pPr>
              <w:pStyle w:val="ConsPlusCell"/>
              <w:widowControl/>
              <w:jc w:val="center"/>
              <w:rPr>
                <w:rFonts w:ascii="Times New Roman" w:hAnsi="Times New Roman" w:cs="Times New Roman"/>
                <w:b/>
              </w:rPr>
            </w:pPr>
            <w:r w:rsidRPr="004B0490">
              <w:rPr>
                <w:rFonts w:ascii="Times New Roman" w:hAnsi="Times New Roman" w:cs="Times New Roman"/>
                <w:b/>
              </w:rPr>
              <w:t>автостоянки (открытые площадки, паркинги) и наземные гаражи-стоянки вместимостью, машино-мест</w:t>
            </w:r>
          </w:p>
        </w:tc>
      </w:tr>
      <w:tr w:rsidR="00DE22B3" w:rsidRPr="00E27A08" w:rsidTr="00355D54">
        <w:trPr>
          <w:cantSplit/>
          <w:trHeight w:val="360"/>
        </w:trPr>
        <w:tc>
          <w:tcPr>
            <w:tcW w:w="2367" w:type="pct"/>
            <w:vMerge/>
            <w:tcBorders>
              <w:top w:val="nil"/>
              <w:left w:val="single" w:sz="6" w:space="0" w:color="auto"/>
              <w:bottom w:val="single" w:sz="6" w:space="0" w:color="auto"/>
              <w:right w:val="single" w:sz="6" w:space="0" w:color="auto"/>
            </w:tcBorders>
            <w:vAlign w:val="center"/>
          </w:tcPr>
          <w:p w:rsidR="00DE22B3" w:rsidRPr="004B0490" w:rsidRDefault="00DE22B3" w:rsidP="00355D54">
            <w:pPr>
              <w:pStyle w:val="ConsPlusCell"/>
              <w:widowControl/>
              <w:jc w:val="center"/>
              <w:rPr>
                <w:rFonts w:ascii="Times New Roman" w:hAnsi="Times New Roman" w:cs="Times New Roman"/>
                <w:b/>
              </w:rPr>
            </w:pPr>
          </w:p>
        </w:tc>
        <w:tc>
          <w:tcPr>
            <w:tcW w:w="526" w:type="pct"/>
            <w:tcBorders>
              <w:top w:val="single" w:sz="6" w:space="0" w:color="auto"/>
              <w:left w:val="single" w:sz="6" w:space="0" w:color="auto"/>
              <w:bottom w:val="single" w:sz="6" w:space="0" w:color="auto"/>
              <w:right w:val="single" w:sz="6" w:space="0" w:color="auto"/>
            </w:tcBorders>
            <w:vAlign w:val="center"/>
          </w:tcPr>
          <w:p w:rsidR="00DE22B3" w:rsidRPr="004B0490" w:rsidRDefault="00DE22B3" w:rsidP="00355D54">
            <w:pPr>
              <w:pStyle w:val="ConsPlusCell"/>
              <w:widowControl/>
              <w:jc w:val="center"/>
              <w:rPr>
                <w:rFonts w:ascii="Times New Roman" w:hAnsi="Times New Roman" w:cs="Times New Roman"/>
                <w:b/>
              </w:rPr>
            </w:pPr>
            <w:r w:rsidRPr="004B0490">
              <w:rPr>
                <w:rFonts w:ascii="Times New Roman" w:hAnsi="Times New Roman" w:cs="Times New Roman"/>
                <w:b/>
              </w:rPr>
              <w:t>10 и менее</w:t>
            </w:r>
          </w:p>
        </w:tc>
        <w:tc>
          <w:tcPr>
            <w:tcW w:w="527" w:type="pct"/>
            <w:tcBorders>
              <w:top w:val="single" w:sz="6" w:space="0" w:color="auto"/>
              <w:left w:val="single" w:sz="6" w:space="0" w:color="auto"/>
              <w:bottom w:val="single" w:sz="6" w:space="0" w:color="auto"/>
              <w:right w:val="single" w:sz="6" w:space="0" w:color="auto"/>
            </w:tcBorders>
            <w:vAlign w:val="center"/>
          </w:tcPr>
          <w:p w:rsidR="00DE22B3" w:rsidRPr="004B0490" w:rsidRDefault="00DE22B3" w:rsidP="00355D54">
            <w:pPr>
              <w:pStyle w:val="ConsPlusCell"/>
              <w:widowControl/>
              <w:jc w:val="center"/>
              <w:rPr>
                <w:rFonts w:ascii="Times New Roman" w:hAnsi="Times New Roman" w:cs="Times New Roman"/>
                <w:b/>
              </w:rPr>
            </w:pPr>
            <w:r w:rsidRPr="004B0490">
              <w:rPr>
                <w:rFonts w:ascii="Times New Roman" w:hAnsi="Times New Roman" w:cs="Times New Roman"/>
                <w:b/>
              </w:rPr>
              <w:t>11 - 50</w:t>
            </w:r>
          </w:p>
        </w:tc>
        <w:tc>
          <w:tcPr>
            <w:tcW w:w="527" w:type="pct"/>
            <w:tcBorders>
              <w:top w:val="single" w:sz="6" w:space="0" w:color="auto"/>
              <w:left w:val="single" w:sz="6" w:space="0" w:color="auto"/>
              <w:bottom w:val="single" w:sz="6" w:space="0" w:color="auto"/>
              <w:right w:val="single" w:sz="6" w:space="0" w:color="auto"/>
            </w:tcBorders>
            <w:vAlign w:val="center"/>
          </w:tcPr>
          <w:p w:rsidR="00DE22B3" w:rsidRPr="004B0490" w:rsidRDefault="00DE22B3" w:rsidP="00355D54">
            <w:pPr>
              <w:pStyle w:val="ConsPlusCell"/>
              <w:widowControl/>
              <w:jc w:val="center"/>
              <w:rPr>
                <w:rFonts w:ascii="Times New Roman" w:hAnsi="Times New Roman" w:cs="Times New Roman"/>
                <w:b/>
              </w:rPr>
            </w:pPr>
            <w:r w:rsidRPr="004B0490">
              <w:rPr>
                <w:rFonts w:ascii="Times New Roman" w:hAnsi="Times New Roman" w:cs="Times New Roman"/>
                <w:b/>
              </w:rPr>
              <w:t>51 - 100</w:t>
            </w:r>
          </w:p>
        </w:tc>
        <w:tc>
          <w:tcPr>
            <w:tcW w:w="527" w:type="pct"/>
            <w:tcBorders>
              <w:top w:val="single" w:sz="6" w:space="0" w:color="auto"/>
              <w:left w:val="single" w:sz="6" w:space="0" w:color="auto"/>
              <w:bottom w:val="single" w:sz="6" w:space="0" w:color="auto"/>
              <w:right w:val="single" w:sz="6" w:space="0" w:color="auto"/>
            </w:tcBorders>
            <w:vAlign w:val="center"/>
          </w:tcPr>
          <w:p w:rsidR="00DE22B3" w:rsidRPr="004B0490" w:rsidRDefault="00DE22B3" w:rsidP="00355D54">
            <w:pPr>
              <w:pStyle w:val="ConsPlusCell"/>
              <w:widowControl/>
              <w:jc w:val="center"/>
              <w:rPr>
                <w:rFonts w:ascii="Times New Roman" w:hAnsi="Times New Roman" w:cs="Times New Roman"/>
                <w:b/>
              </w:rPr>
            </w:pPr>
            <w:r w:rsidRPr="004B0490">
              <w:rPr>
                <w:rFonts w:ascii="Times New Roman" w:hAnsi="Times New Roman" w:cs="Times New Roman"/>
                <w:b/>
              </w:rPr>
              <w:t>101 - 300</w:t>
            </w:r>
          </w:p>
        </w:tc>
        <w:tc>
          <w:tcPr>
            <w:tcW w:w="525" w:type="pct"/>
            <w:tcBorders>
              <w:top w:val="single" w:sz="6" w:space="0" w:color="auto"/>
              <w:left w:val="single" w:sz="6" w:space="0" w:color="auto"/>
              <w:bottom w:val="single" w:sz="6" w:space="0" w:color="auto"/>
              <w:right w:val="single" w:sz="6" w:space="0" w:color="auto"/>
            </w:tcBorders>
            <w:vAlign w:val="center"/>
          </w:tcPr>
          <w:p w:rsidR="00DE22B3" w:rsidRPr="004B0490" w:rsidRDefault="00DE22B3" w:rsidP="00355D54">
            <w:pPr>
              <w:pStyle w:val="ConsPlusCell"/>
              <w:widowControl/>
              <w:jc w:val="center"/>
              <w:rPr>
                <w:rFonts w:ascii="Times New Roman" w:hAnsi="Times New Roman" w:cs="Times New Roman"/>
                <w:b/>
              </w:rPr>
            </w:pPr>
            <w:r w:rsidRPr="004B0490">
              <w:rPr>
                <w:rFonts w:ascii="Times New Roman" w:hAnsi="Times New Roman" w:cs="Times New Roman"/>
                <w:b/>
              </w:rPr>
              <w:t>Свыше 300</w:t>
            </w:r>
          </w:p>
        </w:tc>
      </w:tr>
      <w:tr w:rsidR="00DE22B3" w:rsidRPr="00E27A08" w:rsidTr="00355D54">
        <w:trPr>
          <w:cantSplit/>
          <w:trHeight w:val="360"/>
        </w:trPr>
        <w:tc>
          <w:tcPr>
            <w:tcW w:w="236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rPr>
                <w:rFonts w:ascii="Times New Roman" w:hAnsi="Times New Roman" w:cs="Times New Roman"/>
              </w:rPr>
            </w:pPr>
            <w:r w:rsidRPr="00E27A08">
              <w:rPr>
                <w:rFonts w:ascii="Times New Roman" w:hAnsi="Times New Roman" w:cs="Times New Roman"/>
              </w:rPr>
              <w:t>Фасады жилых домов и торцы с окнами</w:t>
            </w:r>
          </w:p>
        </w:tc>
        <w:tc>
          <w:tcPr>
            <w:tcW w:w="526"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10</w:t>
            </w:r>
          </w:p>
        </w:tc>
        <w:tc>
          <w:tcPr>
            <w:tcW w:w="52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15</w:t>
            </w:r>
          </w:p>
        </w:tc>
        <w:tc>
          <w:tcPr>
            <w:tcW w:w="52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25</w:t>
            </w:r>
          </w:p>
        </w:tc>
        <w:tc>
          <w:tcPr>
            <w:tcW w:w="52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35</w:t>
            </w:r>
          </w:p>
        </w:tc>
        <w:tc>
          <w:tcPr>
            <w:tcW w:w="525"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50</w:t>
            </w:r>
          </w:p>
        </w:tc>
      </w:tr>
      <w:tr w:rsidR="00DE22B3" w:rsidRPr="00E27A08" w:rsidTr="00355D54">
        <w:trPr>
          <w:cantSplit/>
          <w:trHeight w:val="240"/>
        </w:trPr>
        <w:tc>
          <w:tcPr>
            <w:tcW w:w="236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rPr>
                <w:rFonts w:ascii="Times New Roman" w:hAnsi="Times New Roman" w:cs="Times New Roman"/>
              </w:rPr>
            </w:pPr>
            <w:r w:rsidRPr="00E27A08">
              <w:rPr>
                <w:rFonts w:ascii="Times New Roman" w:hAnsi="Times New Roman" w:cs="Times New Roman"/>
              </w:rPr>
              <w:t>Торцы жилых домов без окон</w:t>
            </w:r>
          </w:p>
        </w:tc>
        <w:tc>
          <w:tcPr>
            <w:tcW w:w="526"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10</w:t>
            </w:r>
          </w:p>
        </w:tc>
        <w:tc>
          <w:tcPr>
            <w:tcW w:w="52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10</w:t>
            </w:r>
          </w:p>
        </w:tc>
        <w:tc>
          <w:tcPr>
            <w:tcW w:w="52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15</w:t>
            </w:r>
          </w:p>
        </w:tc>
        <w:tc>
          <w:tcPr>
            <w:tcW w:w="52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25</w:t>
            </w:r>
          </w:p>
        </w:tc>
        <w:tc>
          <w:tcPr>
            <w:tcW w:w="525"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35</w:t>
            </w:r>
          </w:p>
        </w:tc>
      </w:tr>
      <w:tr w:rsidR="00DE22B3" w:rsidRPr="00E27A08" w:rsidTr="00355D54">
        <w:trPr>
          <w:cantSplit/>
          <w:trHeight w:val="480"/>
        </w:trPr>
        <w:tc>
          <w:tcPr>
            <w:tcW w:w="236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rPr>
                <w:rFonts w:ascii="Times New Roman" w:hAnsi="Times New Roman" w:cs="Times New Roman"/>
              </w:rPr>
            </w:pPr>
            <w:r w:rsidRPr="00E27A08">
              <w:rPr>
                <w:rFonts w:ascii="Times New Roman" w:hAnsi="Times New Roman" w:cs="Times New Roman"/>
              </w:rPr>
              <w:t>Школы, детские учреждения, ПТУ, техникумы, площадки отдыха, игр и спорта</w:t>
            </w:r>
          </w:p>
        </w:tc>
        <w:tc>
          <w:tcPr>
            <w:tcW w:w="526"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25</w:t>
            </w:r>
          </w:p>
        </w:tc>
        <w:tc>
          <w:tcPr>
            <w:tcW w:w="52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50</w:t>
            </w:r>
          </w:p>
        </w:tc>
        <w:tc>
          <w:tcPr>
            <w:tcW w:w="52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50</w:t>
            </w:r>
          </w:p>
        </w:tc>
        <w:tc>
          <w:tcPr>
            <w:tcW w:w="52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50</w:t>
            </w:r>
          </w:p>
        </w:tc>
        <w:tc>
          <w:tcPr>
            <w:tcW w:w="525"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50</w:t>
            </w:r>
          </w:p>
        </w:tc>
      </w:tr>
      <w:tr w:rsidR="00DE22B3" w:rsidRPr="00E27A08" w:rsidTr="00355D54">
        <w:trPr>
          <w:cantSplit/>
          <w:trHeight w:val="720"/>
        </w:trPr>
        <w:tc>
          <w:tcPr>
            <w:tcW w:w="236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rPr>
                <w:rFonts w:ascii="Times New Roman" w:hAnsi="Times New Roman" w:cs="Times New Roman"/>
              </w:rPr>
            </w:pPr>
            <w:r w:rsidRPr="00E27A08">
              <w:rPr>
                <w:rFonts w:ascii="Times New Roman" w:hAnsi="Times New Roman" w:cs="Times New Roman"/>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526"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25</w:t>
            </w:r>
          </w:p>
        </w:tc>
        <w:tc>
          <w:tcPr>
            <w:tcW w:w="52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50</w:t>
            </w:r>
          </w:p>
        </w:tc>
        <w:tc>
          <w:tcPr>
            <w:tcW w:w="52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w:t>
            </w:r>
          </w:p>
        </w:tc>
        <w:tc>
          <w:tcPr>
            <w:tcW w:w="52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w:t>
            </w:r>
          </w:p>
        </w:tc>
        <w:tc>
          <w:tcPr>
            <w:tcW w:w="525"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w:t>
            </w:r>
          </w:p>
        </w:tc>
      </w:tr>
      <w:tr w:rsidR="00DE22B3" w:rsidRPr="00E27A08" w:rsidTr="00355D54">
        <w:trPr>
          <w:cantSplit/>
          <w:trHeight w:val="360"/>
        </w:trPr>
        <w:tc>
          <w:tcPr>
            <w:tcW w:w="236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rPr>
                <w:rFonts w:ascii="Times New Roman" w:hAnsi="Times New Roman" w:cs="Times New Roman"/>
              </w:rPr>
            </w:pPr>
            <w:r w:rsidRPr="00E27A08">
              <w:rPr>
                <w:rFonts w:ascii="Times New Roman" w:hAnsi="Times New Roman" w:cs="Times New Roman"/>
              </w:rPr>
              <w:t>Общественные и административные здания</w:t>
            </w:r>
          </w:p>
        </w:tc>
        <w:tc>
          <w:tcPr>
            <w:tcW w:w="526"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10</w:t>
            </w:r>
          </w:p>
        </w:tc>
        <w:tc>
          <w:tcPr>
            <w:tcW w:w="52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10</w:t>
            </w:r>
          </w:p>
        </w:tc>
        <w:tc>
          <w:tcPr>
            <w:tcW w:w="52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15</w:t>
            </w:r>
          </w:p>
        </w:tc>
        <w:tc>
          <w:tcPr>
            <w:tcW w:w="52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25</w:t>
            </w:r>
          </w:p>
        </w:tc>
        <w:tc>
          <w:tcPr>
            <w:tcW w:w="525"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355D54">
            <w:pPr>
              <w:pStyle w:val="ConsPlusCell"/>
              <w:widowControl/>
              <w:jc w:val="center"/>
              <w:rPr>
                <w:rFonts w:ascii="Times New Roman" w:hAnsi="Times New Roman" w:cs="Times New Roman"/>
              </w:rPr>
            </w:pPr>
            <w:r w:rsidRPr="00E27A08">
              <w:rPr>
                <w:rFonts w:ascii="Times New Roman" w:hAnsi="Times New Roman" w:cs="Times New Roman"/>
              </w:rPr>
              <w:t>35</w:t>
            </w:r>
          </w:p>
        </w:tc>
      </w:tr>
    </w:tbl>
    <w:p w:rsidR="00DE22B3" w:rsidRPr="004A761F" w:rsidRDefault="00DE22B3" w:rsidP="00DE22B3">
      <w:pPr>
        <w:suppressAutoHyphens/>
        <w:ind w:firstLine="851"/>
        <w:jc w:val="both"/>
        <w:rPr>
          <w:rFonts w:ascii="Times New Roman" w:hAnsi="Times New Roman"/>
          <w:sz w:val="24"/>
          <w:szCs w:val="24"/>
        </w:rPr>
      </w:pPr>
    </w:p>
    <w:p w:rsidR="00DE22B3" w:rsidRPr="004A761F" w:rsidRDefault="00DE22B3" w:rsidP="00DE22B3">
      <w:pPr>
        <w:suppressAutoHyphens/>
        <w:ind w:firstLine="851"/>
        <w:jc w:val="both"/>
        <w:rPr>
          <w:rFonts w:ascii="Times New Roman" w:hAnsi="Times New Roman"/>
          <w:sz w:val="24"/>
          <w:szCs w:val="24"/>
        </w:rPr>
      </w:pPr>
      <w:r w:rsidRPr="004A761F">
        <w:rPr>
          <w:rFonts w:ascii="Times New Roman" w:hAnsi="Times New Roman"/>
          <w:sz w:val="24"/>
          <w:szCs w:val="24"/>
        </w:rPr>
        <w:t>Примечание:</w:t>
      </w:r>
    </w:p>
    <w:p w:rsidR="00DE22B3" w:rsidRPr="00535279" w:rsidRDefault="00DE22B3" w:rsidP="00DE22B3">
      <w:pPr>
        <w:suppressAutoHyphens/>
        <w:ind w:firstLine="851"/>
        <w:jc w:val="both"/>
        <w:rPr>
          <w:rFonts w:ascii="Times New Roman" w:hAnsi="Times New Roman"/>
          <w:sz w:val="24"/>
          <w:szCs w:val="24"/>
        </w:rPr>
      </w:pPr>
      <w:r w:rsidRPr="00535279">
        <w:rPr>
          <w:rFonts w:ascii="Times New Roman" w:hAnsi="Times New Roman"/>
          <w:sz w:val="24"/>
          <w:szCs w:val="24"/>
        </w:rPr>
        <w:t>1) 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DE22B3" w:rsidRPr="00535279" w:rsidRDefault="00DE22B3" w:rsidP="00DE22B3">
      <w:pPr>
        <w:suppressAutoHyphens/>
        <w:ind w:firstLine="851"/>
        <w:jc w:val="both"/>
        <w:rPr>
          <w:rFonts w:ascii="Times New Roman" w:hAnsi="Times New Roman"/>
          <w:sz w:val="24"/>
          <w:szCs w:val="24"/>
        </w:rPr>
      </w:pPr>
      <w:r w:rsidRPr="00535279">
        <w:rPr>
          <w:rFonts w:ascii="Times New Roman" w:hAnsi="Times New Roman"/>
          <w:sz w:val="24"/>
          <w:szCs w:val="24"/>
        </w:rPr>
        <w:t>2) 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DE22B3" w:rsidRPr="00535279" w:rsidRDefault="00DE22B3" w:rsidP="00DE22B3">
      <w:pPr>
        <w:suppressAutoHyphens/>
        <w:ind w:firstLine="851"/>
        <w:jc w:val="both"/>
        <w:rPr>
          <w:rFonts w:ascii="Times New Roman" w:hAnsi="Times New Roman"/>
          <w:sz w:val="24"/>
          <w:szCs w:val="24"/>
        </w:rPr>
      </w:pPr>
      <w:r w:rsidRPr="00535279">
        <w:rPr>
          <w:rFonts w:ascii="Times New Roman" w:hAnsi="Times New Roman"/>
          <w:sz w:val="24"/>
          <w:szCs w:val="24"/>
        </w:rPr>
        <w:t>3) 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DE22B3" w:rsidRPr="00535279" w:rsidRDefault="00DE22B3" w:rsidP="00DE22B3">
      <w:pPr>
        <w:suppressAutoHyphens/>
        <w:ind w:firstLine="851"/>
        <w:jc w:val="both"/>
        <w:rPr>
          <w:rFonts w:ascii="Times New Roman" w:hAnsi="Times New Roman"/>
          <w:sz w:val="24"/>
          <w:szCs w:val="24"/>
        </w:rPr>
      </w:pPr>
      <w:r w:rsidRPr="00535279">
        <w:rPr>
          <w:rFonts w:ascii="Times New Roman" w:hAnsi="Times New Roman"/>
          <w:sz w:val="24"/>
          <w:szCs w:val="24"/>
        </w:rPr>
        <w:t>4) 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DE22B3" w:rsidRPr="00535279" w:rsidRDefault="00DE22B3" w:rsidP="00DE22B3">
      <w:pPr>
        <w:suppressAutoHyphens/>
        <w:ind w:firstLine="851"/>
        <w:jc w:val="both"/>
        <w:rPr>
          <w:rFonts w:ascii="Times New Roman" w:hAnsi="Times New Roman"/>
          <w:sz w:val="24"/>
          <w:szCs w:val="24"/>
        </w:rPr>
      </w:pPr>
      <w:r w:rsidRPr="00535279">
        <w:rPr>
          <w:rFonts w:ascii="Times New Roman" w:hAnsi="Times New Roman"/>
          <w:sz w:val="24"/>
          <w:szCs w:val="24"/>
        </w:rPr>
        <w:t>5) 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неудобиях.</w:t>
      </w:r>
    </w:p>
    <w:p w:rsidR="00DE22B3" w:rsidRPr="00535279" w:rsidRDefault="00DE22B3" w:rsidP="00DE22B3">
      <w:pPr>
        <w:suppressAutoHyphens/>
        <w:ind w:firstLine="851"/>
        <w:jc w:val="both"/>
        <w:rPr>
          <w:rFonts w:ascii="Times New Roman" w:hAnsi="Times New Roman"/>
          <w:sz w:val="24"/>
          <w:szCs w:val="24"/>
        </w:rPr>
      </w:pPr>
      <w:r w:rsidRPr="00535279">
        <w:rPr>
          <w:rFonts w:ascii="Times New Roman" w:hAnsi="Times New Roman"/>
          <w:sz w:val="24"/>
          <w:szCs w:val="24"/>
        </w:rPr>
        <w:t>6) 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DE22B3" w:rsidRPr="00535279" w:rsidRDefault="00DE22B3" w:rsidP="00DE22B3">
      <w:pPr>
        <w:suppressAutoHyphens/>
        <w:ind w:firstLine="851"/>
        <w:jc w:val="both"/>
        <w:rPr>
          <w:rFonts w:ascii="Times New Roman" w:hAnsi="Times New Roman"/>
          <w:sz w:val="24"/>
          <w:szCs w:val="24"/>
        </w:rPr>
      </w:pPr>
      <w:r w:rsidRPr="00535279">
        <w:rPr>
          <w:rFonts w:ascii="Times New Roman" w:hAnsi="Times New Roman"/>
          <w:sz w:val="24"/>
          <w:szCs w:val="24"/>
        </w:rPr>
        <w:t>7) Расстояние от проездов автотранспорта из гаражей всех типов и открытых автостоянок до нормируемых объектов должно быть не менее 7 м.</w:t>
      </w:r>
    </w:p>
    <w:p w:rsidR="00DE22B3" w:rsidRPr="00535279" w:rsidRDefault="00DE22B3" w:rsidP="00DE22B3">
      <w:pPr>
        <w:suppressAutoHyphens/>
        <w:ind w:firstLine="851"/>
        <w:jc w:val="both"/>
        <w:rPr>
          <w:rFonts w:ascii="Times New Roman" w:hAnsi="Times New Roman"/>
          <w:sz w:val="24"/>
          <w:szCs w:val="24"/>
        </w:rPr>
      </w:pPr>
      <w:r w:rsidRPr="00535279">
        <w:rPr>
          <w:rFonts w:ascii="Times New Roman" w:hAnsi="Times New Roman"/>
          <w:sz w:val="24"/>
          <w:szCs w:val="24"/>
        </w:rPr>
        <w:t>8) 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DE22B3" w:rsidRPr="00535279" w:rsidRDefault="00DE22B3" w:rsidP="00DE22B3">
      <w:pPr>
        <w:suppressAutoHyphens/>
        <w:ind w:firstLine="851"/>
        <w:jc w:val="both"/>
        <w:rPr>
          <w:rFonts w:ascii="Times New Roman" w:hAnsi="Times New Roman"/>
          <w:sz w:val="24"/>
          <w:szCs w:val="24"/>
        </w:rPr>
      </w:pPr>
      <w:r w:rsidRPr="00535279">
        <w:rPr>
          <w:rFonts w:ascii="Times New Roman" w:hAnsi="Times New Roman"/>
          <w:sz w:val="24"/>
          <w:szCs w:val="24"/>
        </w:rPr>
        <w:t>9)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DE22B3" w:rsidRPr="00535279" w:rsidRDefault="00DE22B3" w:rsidP="00DE22B3">
      <w:pPr>
        <w:suppressAutoHyphens/>
        <w:ind w:firstLine="851"/>
        <w:jc w:val="both"/>
        <w:rPr>
          <w:rFonts w:ascii="Times New Roman" w:hAnsi="Times New Roman"/>
          <w:sz w:val="24"/>
          <w:szCs w:val="24"/>
        </w:rPr>
      </w:pPr>
      <w:r w:rsidRPr="00535279">
        <w:rPr>
          <w:rFonts w:ascii="Times New Roman" w:hAnsi="Times New Roman"/>
          <w:sz w:val="24"/>
          <w:szCs w:val="24"/>
        </w:rPr>
        <w:t>10) От наземных гаражей-стоянок устанавливается санитарный разрыв с озеленением территории, прилегающей к объектам нормирования.</w:t>
      </w:r>
    </w:p>
    <w:p w:rsidR="00DE22B3" w:rsidRPr="00535279" w:rsidRDefault="00DE22B3" w:rsidP="00DE22B3">
      <w:pPr>
        <w:suppressAutoHyphens/>
        <w:ind w:firstLine="851"/>
        <w:jc w:val="both"/>
        <w:rPr>
          <w:rFonts w:ascii="Times New Roman" w:hAnsi="Times New Roman"/>
          <w:sz w:val="24"/>
          <w:szCs w:val="24"/>
        </w:rPr>
      </w:pPr>
      <w:r w:rsidRPr="00535279">
        <w:rPr>
          <w:rFonts w:ascii="Times New Roman" w:hAnsi="Times New Roman"/>
          <w:sz w:val="24"/>
          <w:szCs w:val="24"/>
        </w:rPr>
        <w:t>11) Требования, отнесенные к подземным гаражам, распространяются на размещение обвалованных гаражей-стоянок.</w:t>
      </w:r>
    </w:p>
    <w:p w:rsidR="00DE22B3" w:rsidRPr="00535279" w:rsidRDefault="00DE22B3" w:rsidP="00DE22B3">
      <w:pPr>
        <w:suppressAutoHyphens/>
        <w:ind w:firstLine="851"/>
        <w:jc w:val="both"/>
        <w:rPr>
          <w:rFonts w:ascii="Times New Roman" w:hAnsi="Times New Roman"/>
          <w:sz w:val="24"/>
          <w:szCs w:val="24"/>
        </w:rPr>
      </w:pPr>
      <w:r w:rsidRPr="00535279">
        <w:rPr>
          <w:rFonts w:ascii="Times New Roman" w:hAnsi="Times New Roman"/>
          <w:sz w:val="24"/>
          <w:szCs w:val="24"/>
        </w:rPr>
        <w:t>12) 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DE22B3" w:rsidRDefault="00DE22B3" w:rsidP="00900BA5">
      <w:pPr>
        <w:suppressAutoHyphens/>
        <w:jc w:val="both"/>
        <w:rPr>
          <w:rFonts w:ascii="Times New Roman" w:eastAsia="Times New Roman" w:hAnsi="Times New Roman"/>
          <w:sz w:val="24"/>
          <w:szCs w:val="24"/>
          <w:lang w:eastAsia="ru-RU"/>
        </w:rPr>
      </w:pPr>
    </w:p>
    <w:p w:rsidR="00142083" w:rsidRDefault="00142083" w:rsidP="00900BA5">
      <w:pPr>
        <w:suppressAutoHyphens/>
        <w:jc w:val="both"/>
        <w:rPr>
          <w:rFonts w:ascii="Times New Roman" w:eastAsia="Times New Roman" w:hAnsi="Times New Roman"/>
          <w:sz w:val="24"/>
          <w:szCs w:val="24"/>
          <w:lang w:eastAsia="ru-RU"/>
        </w:rPr>
      </w:pPr>
    </w:p>
    <w:p w:rsidR="00142083" w:rsidRPr="00560172" w:rsidRDefault="00142083"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241" w:name="_Toc276550349"/>
      <w:bookmarkStart w:id="242" w:name="_Toc286828595"/>
      <w:bookmarkStart w:id="243" w:name="_Toc310000169"/>
      <w:bookmarkStart w:id="244" w:name="_Toc375046752"/>
      <w:r w:rsidRPr="00560172">
        <w:rPr>
          <w:rFonts w:ascii="Times New Roman" w:hAnsi="Times New Roman"/>
          <w:b/>
          <w:sz w:val="24"/>
          <w:szCs w:val="24"/>
        </w:rPr>
        <w:t>Минимальное количество мест на погрузочно-разгрузочных площадках на территории земельных участков</w:t>
      </w:r>
      <w:bookmarkEnd w:id="241"/>
      <w:bookmarkEnd w:id="242"/>
      <w:bookmarkEnd w:id="243"/>
      <w:bookmarkEnd w:id="244"/>
    </w:p>
    <w:p w:rsidR="00142083" w:rsidRPr="004A761F" w:rsidRDefault="00142083" w:rsidP="0014208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10.12.</w:t>
      </w: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142083" w:rsidRPr="004A761F" w:rsidRDefault="00142083" w:rsidP="0014208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10.12.</w:t>
      </w: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Площадь мест на погрузочно-разгрузочных площадках определяется из расчета 90 квадратных метров на одно место.</w:t>
      </w:r>
    </w:p>
    <w:p w:rsidR="00142083" w:rsidRPr="004A761F" w:rsidRDefault="00142083" w:rsidP="0014208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10.12.</w:t>
      </w:r>
      <w:r w:rsidRPr="004A761F">
        <w:rPr>
          <w:rFonts w:ascii="Times New Roman" w:hAnsi="Times New Roman"/>
          <w:sz w:val="24"/>
          <w:szCs w:val="24"/>
        </w:rPr>
        <w:t>3.Минимальное количество мест на погрузочно-разгрузочных площадках на территории земельных участков определяется из расчета:</w:t>
      </w:r>
    </w:p>
    <w:p w:rsidR="00142083" w:rsidRPr="00560172" w:rsidRDefault="00142083" w:rsidP="00142083">
      <w:pPr>
        <w:pStyle w:val="a5"/>
        <w:numPr>
          <w:ilvl w:val="0"/>
          <w:numId w:val="3"/>
        </w:numPr>
        <w:suppressAutoHyphens/>
        <w:jc w:val="both"/>
        <w:rPr>
          <w:rFonts w:ascii="Times New Roman" w:eastAsia="Times New Roman" w:hAnsi="Times New Roman"/>
          <w:sz w:val="24"/>
          <w:szCs w:val="24"/>
          <w:lang w:eastAsia="ru-RU"/>
        </w:rPr>
      </w:pPr>
      <w:r w:rsidRPr="00560172">
        <w:rPr>
          <w:rFonts w:ascii="Times New Roman" w:eastAsia="Times New Roman" w:hAnsi="Times New Roman"/>
          <w:sz w:val="24"/>
          <w:szCs w:val="24"/>
          <w:lang w:eastAsia="ru-RU"/>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142083" w:rsidRPr="00560172" w:rsidRDefault="00142083" w:rsidP="00142083">
      <w:pPr>
        <w:pStyle w:val="a5"/>
        <w:numPr>
          <w:ilvl w:val="0"/>
          <w:numId w:val="3"/>
        </w:numPr>
        <w:suppressAutoHyphens/>
        <w:jc w:val="both"/>
        <w:rPr>
          <w:rFonts w:ascii="Times New Roman" w:eastAsia="Times New Roman" w:hAnsi="Times New Roman"/>
          <w:sz w:val="24"/>
          <w:szCs w:val="24"/>
          <w:lang w:eastAsia="ru-RU"/>
        </w:rPr>
      </w:pPr>
      <w:r w:rsidRPr="00560172">
        <w:rPr>
          <w:rFonts w:ascii="Times New Roman" w:eastAsia="Times New Roman" w:hAnsi="Times New Roman"/>
          <w:sz w:val="24"/>
          <w:szCs w:val="24"/>
          <w:lang w:eastAsia="ru-RU"/>
        </w:rPr>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142083" w:rsidRPr="004A761F" w:rsidRDefault="00142083" w:rsidP="0014208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10.12.</w:t>
      </w:r>
      <w:r w:rsidRPr="004A761F">
        <w:rPr>
          <w:rFonts w:ascii="Times New Roman" w:hAnsi="Times New Roman"/>
          <w:sz w:val="24"/>
          <w:szCs w:val="24"/>
        </w:rPr>
        <w:t>4.</w:t>
      </w:r>
      <w:r>
        <w:rPr>
          <w:rFonts w:ascii="Times New Roman" w:hAnsi="Times New Roman"/>
          <w:sz w:val="24"/>
          <w:szCs w:val="24"/>
        </w:rPr>
        <w:t xml:space="preserve"> </w:t>
      </w:r>
      <w:r w:rsidRPr="004A761F">
        <w:rPr>
          <w:rFonts w:ascii="Times New Roman" w:hAnsi="Times New Roman"/>
          <w:sz w:val="24"/>
          <w:szCs w:val="24"/>
        </w:rPr>
        <w:t>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142083" w:rsidRDefault="00142083" w:rsidP="00900BA5">
      <w:pPr>
        <w:suppressAutoHyphens/>
        <w:jc w:val="both"/>
        <w:rPr>
          <w:rFonts w:ascii="Times New Roman" w:eastAsia="Times New Roman" w:hAnsi="Times New Roman"/>
          <w:sz w:val="24"/>
          <w:szCs w:val="24"/>
          <w:lang w:eastAsia="ru-RU"/>
        </w:rPr>
      </w:pPr>
    </w:p>
    <w:p w:rsidR="00142083" w:rsidRDefault="00142083" w:rsidP="00900BA5">
      <w:pPr>
        <w:suppressAutoHyphens/>
        <w:jc w:val="both"/>
        <w:rPr>
          <w:rFonts w:ascii="Times New Roman" w:eastAsia="Times New Roman" w:hAnsi="Times New Roman"/>
          <w:sz w:val="24"/>
          <w:szCs w:val="24"/>
          <w:lang w:eastAsia="ru-RU"/>
        </w:rPr>
      </w:pPr>
    </w:p>
    <w:p w:rsidR="00142083" w:rsidRPr="00E23A1E" w:rsidRDefault="00142083"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245" w:name="_Toc276550350"/>
      <w:bookmarkStart w:id="246" w:name="_Toc286828596"/>
      <w:bookmarkStart w:id="247" w:name="_Toc310000170"/>
      <w:bookmarkStart w:id="248" w:name="_Toc375046753"/>
      <w:r w:rsidRPr="00E23A1E">
        <w:rPr>
          <w:rFonts w:ascii="Times New Roman" w:hAnsi="Times New Roman"/>
          <w:b/>
          <w:sz w:val="24"/>
          <w:szCs w:val="24"/>
        </w:rPr>
        <w:t>Минимальное количество машино-мест для хранения (технологического отстоя) грузового автотранспорта на территории земельных участков</w:t>
      </w:r>
      <w:bookmarkEnd w:id="245"/>
      <w:bookmarkEnd w:id="246"/>
      <w:bookmarkEnd w:id="247"/>
      <w:bookmarkEnd w:id="248"/>
    </w:p>
    <w:p w:rsidR="00142083" w:rsidRPr="004A761F" w:rsidRDefault="00142083" w:rsidP="0014208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10.13.</w:t>
      </w: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Минимальное количество машино-мест для хранения (технологического отстоя) грузового автотранспорта на территории земельных участков определяется заданием на проектирование.</w:t>
      </w:r>
    </w:p>
    <w:p w:rsidR="00142083" w:rsidRPr="004A761F" w:rsidRDefault="00142083" w:rsidP="0014208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10.13.</w:t>
      </w: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 xml:space="preserve">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w:t>
      </w:r>
      <w:r>
        <w:rPr>
          <w:rFonts w:ascii="Times New Roman" w:hAnsi="Times New Roman"/>
          <w:sz w:val="24"/>
          <w:szCs w:val="24"/>
        </w:rPr>
        <w:t>в</w:t>
      </w:r>
      <w:r w:rsidRPr="004A761F">
        <w:rPr>
          <w:rFonts w:ascii="Times New Roman" w:hAnsi="Times New Roman"/>
          <w:sz w:val="24"/>
          <w:szCs w:val="24"/>
        </w:rPr>
        <w:t xml:space="preserve"> продольном расположении автомобилей - 70 квадратных метров на автомобиль.</w:t>
      </w:r>
    </w:p>
    <w:p w:rsidR="00142083" w:rsidRDefault="00142083" w:rsidP="00900BA5">
      <w:pPr>
        <w:suppressAutoHyphens/>
        <w:jc w:val="both"/>
        <w:rPr>
          <w:rFonts w:ascii="Times New Roman" w:eastAsia="Times New Roman" w:hAnsi="Times New Roman"/>
          <w:sz w:val="24"/>
          <w:szCs w:val="24"/>
          <w:lang w:eastAsia="ru-RU"/>
        </w:rPr>
      </w:pPr>
    </w:p>
    <w:p w:rsidR="002C1F15" w:rsidRDefault="002C1F15" w:rsidP="00900BA5">
      <w:pPr>
        <w:suppressAutoHyphens/>
        <w:jc w:val="both"/>
        <w:rPr>
          <w:rFonts w:ascii="Times New Roman" w:eastAsia="Times New Roman" w:hAnsi="Times New Roman"/>
          <w:sz w:val="24"/>
          <w:szCs w:val="24"/>
          <w:lang w:eastAsia="ru-RU"/>
        </w:rPr>
      </w:pPr>
    </w:p>
    <w:p w:rsidR="00B97CE8" w:rsidRPr="00E23A1E" w:rsidRDefault="00B97CE8"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249" w:name="_Toc276550351"/>
      <w:bookmarkStart w:id="250" w:name="_Toc286828597"/>
      <w:bookmarkStart w:id="251" w:name="_Toc310000171"/>
      <w:bookmarkStart w:id="252" w:name="_Toc375046754"/>
      <w:r w:rsidRPr="00E23A1E">
        <w:rPr>
          <w:rFonts w:ascii="Times New Roman" w:hAnsi="Times New Roman"/>
          <w:b/>
          <w:sz w:val="24"/>
          <w:szCs w:val="24"/>
        </w:rPr>
        <w:t>Максимальная высота ограждений земельных участков</w:t>
      </w:r>
      <w:bookmarkEnd w:id="249"/>
      <w:bookmarkEnd w:id="250"/>
      <w:bookmarkEnd w:id="251"/>
      <w:bookmarkEnd w:id="252"/>
    </w:p>
    <w:p w:rsidR="00B97CE8" w:rsidRPr="004A761F" w:rsidRDefault="00B97CE8" w:rsidP="00B97CE8">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10.14.</w:t>
      </w: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B97CE8" w:rsidRPr="004A761F" w:rsidRDefault="00B97CE8" w:rsidP="00B97CE8">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10.14.</w:t>
      </w: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Максимальная высота ограждений земельных участков жилой застройки:</w:t>
      </w:r>
    </w:p>
    <w:p w:rsidR="00B97CE8" w:rsidRPr="0044371F" w:rsidRDefault="00B97CE8" w:rsidP="00B97CE8">
      <w:pPr>
        <w:pStyle w:val="a5"/>
        <w:numPr>
          <w:ilvl w:val="0"/>
          <w:numId w:val="3"/>
        </w:numPr>
        <w:suppressAutoHyphens/>
        <w:jc w:val="both"/>
        <w:rPr>
          <w:rFonts w:ascii="Times New Roman" w:eastAsia="Times New Roman" w:hAnsi="Times New Roman"/>
          <w:sz w:val="24"/>
          <w:szCs w:val="24"/>
          <w:lang w:eastAsia="ru-RU"/>
        </w:rPr>
      </w:pPr>
      <w:r w:rsidRPr="0044371F">
        <w:rPr>
          <w:rFonts w:ascii="Times New Roman" w:eastAsia="Times New Roman" w:hAnsi="Times New Roman"/>
          <w:sz w:val="24"/>
          <w:szCs w:val="24"/>
          <w:lang w:eastAsia="ru-RU"/>
        </w:rPr>
        <w:t>вдоль скоростных транспортных магистралей - 2,5 метров;</w:t>
      </w:r>
    </w:p>
    <w:p w:rsidR="00B97CE8" w:rsidRPr="0044371F" w:rsidRDefault="00B97CE8" w:rsidP="00B97CE8">
      <w:pPr>
        <w:pStyle w:val="a5"/>
        <w:numPr>
          <w:ilvl w:val="0"/>
          <w:numId w:val="3"/>
        </w:numPr>
        <w:suppressAutoHyphens/>
        <w:jc w:val="both"/>
        <w:rPr>
          <w:rFonts w:ascii="Times New Roman" w:eastAsia="Times New Roman" w:hAnsi="Times New Roman"/>
          <w:sz w:val="24"/>
          <w:szCs w:val="24"/>
          <w:lang w:eastAsia="ru-RU"/>
        </w:rPr>
      </w:pPr>
      <w:r w:rsidRPr="0044371F">
        <w:rPr>
          <w:rFonts w:ascii="Times New Roman" w:eastAsia="Times New Roman" w:hAnsi="Times New Roman"/>
          <w:sz w:val="24"/>
          <w:szCs w:val="24"/>
          <w:lang w:eastAsia="ru-RU"/>
        </w:rPr>
        <w:t>вдоль улиц и проездов - 1,8 метра;</w:t>
      </w:r>
    </w:p>
    <w:p w:rsidR="00B97CE8" w:rsidRPr="0044371F" w:rsidRDefault="00B97CE8" w:rsidP="00B97CE8">
      <w:pPr>
        <w:pStyle w:val="a5"/>
        <w:numPr>
          <w:ilvl w:val="0"/>
          <w:numId w:val="3"/>
        </w:numPr>
        <w:suppressAutoHyphens/>
        <w:jc w:val="both"/>
        <w:rPr>
          <w:rFonts w:ascii="Times New Roman" w:eastAsia="Times New Roman" w:hAnsi="Times New Roman"/>
          <w:sz w:val="24"/>
          <w:szCs w:val="24"/>
          <w:lang w:eastAsia="ru-RU"/>
        </w:rPr>
      </w:pPr>
      <w:r w:rsidRPr="0044371F">
        <w:rPr>
          <w:rFonts w:ascii="Times New Roman" w:eastAsia="Times New Roman" w:hAnsi="Times New Roman"/>
          <w:sz w:val="24"/>
          <w:szCs w:val="24"/>
          <w:lang w:eastAsia="ru-RU"/>
        </w:rPr>
        <w:t>между соседними участками застройки - 1,8 метра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B97CE8" w:rsidRDefault="00B97CE8" w:rsidP="00B97CE8">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10.14.</w:t>
      </w:r>
      <w:r w:rsidRPr="004A761F">
        <w:rPr>
          <w:rFonts w:ascii="Times New Roman" w:hAnsi="Times New Roman"/>
          <w:sz w:val="24"/>
          <w:szCs w:val="24"/>
        </w:rPr>
        <w:t>3.</w:t>
      </w:r>
      <w:r>
        <w:rPr>
          <w:rFonts w:ascii="Times New Roman" w:hAnsi="Times New Roman"/>
          <w:sz w:val="24"/>
          <w:szCs w:val="24"/>
        </w:rPr>
        <w:t xml:space="preserve"> </w:t>
      </w:r>
      <w:r w:rsidRPr="004A761F">
        <w:rPr>
          <w:rFonts w:ascii="Times New Roman" w:hAnsi="Times New Roman"/>
          <w:sz w:val="24"/>
          <w:szCs w:val="24"/>
        </w:rPr>
        <w:t xml:space="preserve">Ограждения вдоль улиц и проездов и между соседними земельными участками должны быть выполнены в </w:t>
      </w:r>
      <w:r>
        <w:rPr>
          <w:rFonts w:ascii="Times New Roman" w:hAnsi="Times New Roman"/>
          <w:sz w:val="24"/>
          <w:szCs w:val="24"/>
        </w:rPr>
        <w:t>«</w:t>
      </w:r>
      <w:r w:rsidRPr="004A761F">
        <w:rPr>
          <w:rFonts w:ascii="Times New Roman" w:hAnsi="Times New Roman"/>
          <w:sz w:val="24"/>
          <w:szCs w:val="24"/>
        </w:rPr>
        <w:t>прозрачном</w:t>
      </w:r>
      <w:r>
        <w:rPr>
          <w:rFonts w:ascii="Times New Roman" w:hAnsi="Times New Roman"/>
          <w:sz w:val="24"/>
          <w:szCs w:val="24"/>
        </w:rPr>
        <w:t>»</w:t>
      </w:r>
      <w:r w:rsidRPr="004A761F">
        <w:rPr>
          <w:rFonts w:ascii="Times New Roman" w:hAnsi="Times New Roman"/>
          <w:sz w:val="24"/>
          <w:szCs w:val="24"/>
        </w:rPr>
        <w:t xml:space="preserve"> исполнении.</w:t>
      </w:r>
      <w:r w:rsidR="0012118A">
        <w:rPr>
          <w:rFonts w:ascii="Times New Roman" w:hAnsi="Times New Roman"/>
          <w:sz w:val="24"/>
          <w:szCs w:val="24"/>
        </w:rPr>
        <w:t xml:space="preserve"> </w:t>
      </w:r>
      <w:r w:rsidR="0012118A" w:rsidRPr="0012118A">
        <w:rPr>
          <w:rFonts w:ascii="Times New Roman" w:hAnsi="Times New Roman"/>
          <w:sz w:val="24"/>
          <w:szCs w:val="24"/>
        </w:rPr>
        <w:t>Исключение составляют ограждения в зоне "Ж-1".</w:t>
      </w:r>
    </w:p>
    <w:p w:rsidR="005629FB" w:rsidRDefault="005629FB" w:rsidP="005629FB">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10.14.</w:t>
      </w:r>
      <w:r>
        <w:rPr>
          <w:rFonts w:ascii="Times New Roman" w:hAnsi="Times New Roman"/>
          <w:sz w:val="24"/>
          <w:szCs w:val="24"/>
        </w:rPr>
        <w:t>4. В зоне «Ж-1» ограждения, расположенные на границе смежных земельных участков, должны быть выполнены в "прозрачном" исполнении. Максимальная высота ограждения не применяется к ограждениям в "прозрачном" исполнении. Устройство глухих (непрозрачных) ограждений допускается при взаимном согласии владельцев соседних земельных участков;</w:t>
      </w:r>
    </w:p>
    <w:p w:rsidR="00B97CE8" w:rsidRDefault="00B97CE8" w:rsidP="00B97CE8">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10.14.</w:t>
      </w:r>
      <w:r w:rsidR="005629FB">
        <w:rPr>
          <w:rFonts w:ascii="Times New Roman" w:eastAsia="Times New Roman" w:hAnsi="Times New Roman"/>
          <w:sz w:val="24"/>
          <w:szCs w:val="24"/>
          <w:lang w:eastAsia="ru-RU"/>
        </w:rPr>
        <w:t>5</w:t>
      </w:r>
      <w:r w:rsidRPr="004A761F">
        <w:rPr>
          <w:rFonts w:ascii="Times New Roman" w:hAnsi="Times New Roman"/>
          <w:sz w:val="24"/>
          <w:szCs w:val="24"/>
        </w:rPr>
        <w:t>.</w:t>
      </w:r>
      <w:r>
        <w:rPr>
          <w:rFonts w:ascii="Times New Roman" w:hAnsi="Times New Roman"/>
          <w:sz w:val="24"/>
          <w:szCs w:val="24"/>
        </w:rPr>
        <w:t xml:space="preserve"> </w:t>
      </w:r>
      <w:r w:rsidRPr="004A761F">
        <w:rPr>
          <w:rFonts w:ascii="Times New Roman" w:hAnsi="Times New Roman"/>
          <w:sz w:val="24"/>
          <w:szCs w:val="24"/>
        </w:rPr>
        <w:t>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B97CE8" w:rsidRDefault="00B97CE8" w:rsidP="00900BA5">
      <w:pPr>
        <w:suppressAutoHyphens/>
        <w:jc w:val="both"/>
        <w:rPr>
          <w:rFonts w:ascii="Times New Roman" w:eastAsia="Times New Roman" w:hAnsi="Times New Roman"/>
          <w:sz w:val="24"/>
          <w:szCs w:val="24"/>
          <w:lang w:eastAsia="ru-RU"/>
        </w:rPr>
      </w:pPr>
    </w:p>
    <w:p w:rsidR="006178B5" w:rsidRDefault="006178B5" w:rsidP="00900BA5">
      <w:pPr>
        <w:suppressAutoHyphens/>
        <w:jc w:val="both"/>
        <w:rPr>
          <w:rFonts w:ascii="Times New Roman" w:eastAsia="Times New Roman" w:hAnsi="Times New Roman"/>
          <w:sz w:val="24"/>
          <w:szCs w:val="24"/>
          <w:lang w:eastAsia="ru-RU"/>
        </w:rPr>
      </w:pPr>
    </w:p>
    <w:p w:rsidR="006178B5" w:rsidRPr="00741A03" w:rsidRDefault="006178B5"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253" w:name="_Toc276550352"/>
      <w:bookmarkStart w:id="254" w:name="_Toc286828598"/>
      <w:bookmarkStart w:id="255" w:name="_Toc310000172"/>
      <w:bookmarkStart w:id="256" w:name="_Toc375046755"/>
      <w:r w:rsidRPr="00741A03">
        <w:rPr>
          <w:rFonts w:ascii="Times New Roman" w:hAnsi="Times New Roman"/>
          <w:b/>
          <w:sz w:val="24"/>
          <w:szCs w:val="24"/>
        </w:rPr>
        <w:t>Правовой режим использования и застройки территории земельного участка расположенного в границах действия ограничений</w:t>
      </w:r>
      <w:bookmarkEnd w:id="253"/>
      <w:bookmarkEnd w:id="254"/>
      <w:bookmarkEnd w:id="255"/>
      <w:bookmarkEnd w:id="256"/>
    </w:p>
    <w:p w:rsidR="006178B5" w:rsidRDefault="006178B5" w:rsidP="006178B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10.15.</w:t>
      </w:r>
      <w:r>
        <w:rPr>
          <w:rFonts w:ascii="Times New Roman" w:hAnsi="Times New Roman"/>
          <w:sz w:val="24"/>
          <w:szCs w:val="24"/>
        </w:rPr>
        <w:t xml:space="preserve">1. </w:t>
      </w:r>
      <w:r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Pr="00E83DA4">
        <w:rPr>
          <w:rFonts w:ascii="Times New Roman" w:hAnsi="Times New Roman"/>
          <w:sz w:val="24"/>
          <w:szCs w:val="24"/>
        </w:rPr>
        <w:t xml:space="preserve">указанных в </w:t>
      </w:r>
      <w:r w:rsidRPr="00AE12F5">
        <w:rPr>
          <w:rFonts w:ascii="Times New Roman" w:hAnsi="Times New Roman"/>
          <w:sz w:val="24"/>
          <w:szCs w:val="24"/>
        </w:rPr>
        <w:t>главе 12 части II настоящих Правил</w:t>
      </w:r>
      <w:r w:rsidRPr="004A761F">
        <w:rPr>
          <w:rFonts w:ascii="Times New Roman" w:hAnsi="Times New Roman"/>
          <w:sz w:val="24"/>
          <w:szCs w:val="24"/>
        </w:rPr>
        <w:t>. При этом при совпадении ограничений, относящихся к одной и той же территории, действуют минимальные предельные параметры.</w:t>
      </w:r>
    </w:p>
    <w:p w:rsidR="006178B5" w:rsidRDefault="006178B5" w:rsidP="00900BA5">
      <w:pPr>
        <w:suppressAutoHyphens/>
        <w:jc w:val="both"/>
        <w:rPr>
          <w:rFonts w:ascii="Times New Roman" w:eastAsia="Times New Roman" w:hAnsi="Times New Roman"/>
          <w:sz w:val="24"/>
          <w:szCs w:val="24"/>
          <w:lang w:eastAsia="ru-RU"/>
        </w:rPr>
      </w:pPr>
    </w:p>
    <w:p w:rsidR="006178B5" w:rsidRDefault="006178B5" w:rsidP="00900BA5">
      <w:pPr>
        <w:suppressAutoHyphens/>
        <w:jc w:val="both"/>
        <w:rPr>
          <w:rFonts w:ascii="Times New Roman" w:eastAsia="Times New Roman" w:hAnsi="Times New Roman"/>
          <w:sz w:val="24"/>
          <w:szCs w:val="24"/>
          <w:lang w:eastAsia="ru-RU"/>
        </w:rPr>
      </w:pPr>
    </w:p>
    <w:p w:rsidR="006178B5" w:rsidRPr="00741A03" w:rsidRDefault="006178B5"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257" w:name="_Toc276550353"/>
      <w:bookmarkStart w:id="258" w:name="_Toc286828599"/>
      <w:bookmarkStart w:id="259" w:name="_Toc310000173"/>
      <w:bookmarkStart w:id="260" w:name="_Toc375046756"/>
      <w:r w:rsidRPr="00741A03">
        <w:rPr>
          <w:rFonts w:ascii="Times New Roman" w:hAnsi="Times New Roman"/>
          <w:b/>
          <w:sz w:val="24"/>
          <w:szCs w:val="24"/>
        </w:rPr>
        <w:t>Организация благоустройства территории и парковочных мест</w:t>
      </w:r>
      <w:bookmarkEnd w:id="257"/>
      <w:bookmarkEnd w:id="258"/>
      <w:bookmarkEnd w:id="259"/>
      <w:bookmarkEnd w:id="260"/>
    </w:p>
    <w:p w:rsidR="006178B5" w:rsidRPr="004A761F" w:rsidRDefault="006178B5" w:rsidP="006178B5">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10.16.</w:t>
      </w:r>
      <w:r w:rsidRPr="005F3B02">
        <w:rPr>
          <w:rFonts w:ascii="Times New Roman" w:hAnsi="Times New Roman"/>
          <w:sz w:val="24"/>
          <w:szCs w:val="24"/>
        </w:rPr>
        <w:t>1. 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6178B5" w:rsidRDefault="006178B5" w:rsidP="00900BA5">
      <w:pPr>
        <w:suppressAutoHyphens/>
        <w:jc w:val="both"/>
        <w:rPr>
          <w:rFonts w:ascii="Times New Roman" w:eastAsia="Times New Roman" w:hAnsi="Times New Roman"/>
          <w:sz w:val="24"/>
          <w:szCs w:val="24"/>
          <w:lang w:eastAsia="ru-RU"/>
        </w:rPr>
      </w:pPr>
    </w:p>
    <w:p w:rsidR="006178B5" w:rsidRDefault="006178B5" w:rsidP="00900BA5">
      <w:pPr>
        <w:suppressAutoHyphens/>
        <w:jc w:val="both"/>
        <w:rPr>
          <w:rFonts w:ascii="Times New Roman" w:eastAsia="Times New Roman" w:hAnsi="Times New Roman"/>
          <w:sz w:val="24"/>
          <w:szCs w:val="24"/>
          <w:lang w:eastAsia="ru-RU"/>
        </w:rPr>
      </w:pPr>
    </w:p>
    <w:p w:rsidR="006178B5" w:rsidRPr="00231244" w:rsidRDefault="006178B5" w:rsidP="006178B5">
      <w:pPr>
        <w:pStyle w:val="3"/>
        <w:keepLines w:val="0"/>
        <w:numPr>
          <w:ilvl w:val="1"/>
          <w:numId w:val="1"/>
        </w:numPr>
        <w:suppressAutoHyphens/>
        <w:spacing w:before="0" w:line="360" w:lineRule="auto"/>
        <w:jc w:val="center"/>
        <w:rPr>
          <w:rFonts w:ascii="Times New Roman" w:hAnsi="Times New Roman"/>
          <w:color w:val="auto"/>
          <w:kern w:val="32"/>
          <w:sz w:val="28"/>
          <w:szCs w:val="28"/>
          <w:lang w:eastAsia="ru-RU"/>
        </w:rPr>
      </w:pPr>
      <w:bookmarkStart w:id="261" w:name="_Toc286828600"/>
      <w:bookmarkStart w:id="262" w:name="_Toc310000174"/>
      <w:bookmarkStart w:id="263" w:name="_Toc375046757"/>
      <w:r w:rsidRPr="00231244">
        <w:rPr>
          <w:rFonts w:ascii="Times New Roman" w:hAnsi="Times New Roman"/>
          <w:color w:val="auto"/>
          <w:kern w:val="32"/>
          <w:sz w:val="28"/>
          <w:szCs w:val="28"/>
          <w:lang w:eastAsia="ru-RU"/>
        </w:rPr>
        <w:t>ГРАДОСТРОИТЕЛЬНЫЕ РЕГЛАМЕНТЫ</w:t>
      </w:r>
      <w:bookmarkEnd w:id="261"/>
      <w:r w:rsidR="00342BFE">
        <w:rPr>
          <w:rFonts w:ascii="Times New Roman" w:hAnsi="Times New Roman"/>
          <w:color w:val="auto"/>
          <w:kern w:val="32"/>
          <w:sz w:val="28"/>
          <w:szCs w:val="28"/>
          <w:lang w:eastAsia="ru-RU"/>
        </w:rPr>
        <w:t xml:space="preserve"> </w:t>
      </w:r>
      <w:r w:rsidR="00342BFE" w:rsidRPr="00342BFE">
        <w:rPr>
          <w:rFonts w:ascii="Times New Roman" w:hAnsi="Times New Roman"/>
          <w:color w:val="auto"/>
          <w:kern w:val="32"/>
          <w:sz w:val="28"/>
          <w:szCs w:val="28"/>
          <w:lang w:eastAsia="ru-RU"/>
        </w:rPr>
        <w:t>ПО ТЕРРИТОРИАЛЬНЫМ ЗОНАМ</w:t>
      </w:r>
      <w:bookmarkEnd w:id="262"/>
      <w:bookmarkEnd w:id="263"/>
    </w:p>
    <w:p w:rsidR="006178B5" w:rsidRDefault="006178B5" w:rsidP="00900BA5">
      <w:pPr>
        <w:suppressAutoHyphens/>
        <w:jc w:val="both"/>
        <w:rPr>
          <w:rFonts w:ascii="Times New Roman" w:eastAsia="Times New Roman" w:hAnsi="Times New Roman"/>
          <w:sz w:val="24"/>
          <w:szCs w:val="24"/>
          <w:lang w:eastAsia="ru-RU"/>
        </w:rPr>
      </w:pPr>
    </w:p>
    <w:p w:rsidR="00355D54" w:rsidRPr="008E6C84" w:rsidRDefault="00355D54"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264" w:name="_Toc286828601"/>
      <w:bookmarkStart w:id="265" w:name="_Toc310000175"/>
      <w:bookmarkStart w:id="266" w:name="_Toc375046758"/>
      <w:r w:rsidRPr="008E6C84">
        <w:rPr>
          <w:rFonts w:ascii="Times New Roman" w:hAnsi="Times New Roman"/>
          <w:b/>
          <w:sz w:val="24"/>
          <w:szCs w:val="24"/>
        </w:rPr>
        <w:t>Общие градостроит</w:t>
      </w:r>
      <w:r>
        <w:rPr>
          <w:rFonts w:ascii="Times New Roman" w:hAnsi="Times New Roman"/>
          <w:b/>
          <w:sz w:val="24"/>
          <w:szCs w:val="24"/>
        </w:rPr>
        <w:t>ельные регламенты для жилых зон</w:t>
      </w:r>
      <w:bookmarkEnd w:id="264"/>
      <w:bookmarkEnd w:id="265"/>
      <w:bookmarkEnd w:id="266"/>
    </w:p>
    <w:p w:rsidR="00355D54" w:rsidRPr="004A761F" w:rsidRDefault="00AE12F5" w:rsidP="00355D54">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Pr>
          <w:rFonts w:ascii="Times New Roman" w:hAnsi="Times New Roman"/>
          <w:sz w:val="24"/>
          <w:szCs w:val="24"/>
        </w:rPr>
        <w:t xml:space="preserve">1. </w:t>
      </w:r>
      <w:r w:rsidR="00355D54" w:rsidRPr="004A761F">
        <w:rPr>
          <w:rFonts w:ascii="Times New Roman" w:hAnsi="Times New Roman"/>
          <w:sz w:val="24"/>
          <w:szCs w:val="24"/>
        </w:rPr>
        <w:t xml:space="preserve">К жилой зоне относятся участки территории </w:t>
      </w:r>
      <w:r w:rsidR="00355D54">
        <w:rPr>
          <w:rFonts w:ascii="Times New Roman" w:hAnsi="Times New Roman"/>
          <w:sz w:val="24"/>
          <w:szCs w:val="24"/>
        </w:rPr>
        <w:t>сельсовета</w:t>
      </w:r>
      <w:r w:rsidR="00355D54" w:rsidRPr="004A761F">
        <w:rPr>
          <w:rFonts w:ascii="Times New Roman" w:hAnsi="Times New Roman"/>
          <w:sz w:val="24"/>
          <w:szCs w:val="24"/>
        </w:rPr>
        <w:t>,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355D54" w:rsidRPr="004A761F" w:rsidRDefault="00AE12F5" w:rsidP="00355D54">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Pr>
          <w:rFonts w:ascii="Times New Roman" w:hAnsi="Times New Roman"/>
          <w:sz w:val="24"/>
          <w:szCs w:val="24"/>
        </w:rPr>
        <w:t xml:space="preserve">2. </w:t>
      </w:r>
      <w:r w:rsidR="00355D54" w:rsidRPr="004A761F">
        <w:rPr>
          <w:rFonts w:ascii="Times New Roman" w:hAnsi="Times New Roman"/>
          <w:sz w:val="24"/>
          <w:szCs w:val="24"/>
        </w:rPr>
        <w:t>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355D54" w:rsidRPr="004A761F" w:rsidRDefault="00AE12F5" w:rsidP="00355D54">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Pr>
          <w:rFonts w:ascii="Times New Roman" w:hAnsi="Times New Roman"/>
          <w:sz w:val="24"/>
          <w:szCs w:val="24"/>
        </w:rPr>
        <w:t xml:space="preserve">3. </w:t>
      </w:r>
      <w:r w:rsidR="00355D54" w:rsidRPr="004A761F">
        <w:rPr>
          <w:rFonts w:ascii="Times New Roman" w:hAnsi="Times New Roman"/>
          <w:sz w:val="24"/>
          <w:szCs w:val="24"/>
        </w:rPr>
        <w:t xml:space="preserve">Жилые зоны должны быть озеленены. На территории жилых </w:t>
      </w:r>
      <w:r w:rsidR="00355D54">
        <w:rPr>
          <w:rFonts w:ascii="Times New Roman" w:hAnsi="Times New Roman"/>
          <w:sz w:val="24"/>
          <w:szCs w:val="24"/>
        </w:rPr>
        <w:t>зон</w:t>
      </w:r>
      <w:r w:rsidR="00355D54" w:rsidRPr="004A761F">
        <w:rPr>
          <w:rFonts w:ascii="Times New Roman" w:hAnsi="Times New Roman"/>
          <w:sz w:val="24"/>
          <w:szCs w:val="24"/>
        </w:rPr>
        <w:t xml:space="preserve">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355D54" w:rsidRPr="004A761F" w:rsidRDefault="00AE12F5" w:rsidP="00355D54">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Pr>
          <w:rFonts w:ascii="Times New Roman" w:hAnsi="Times New Roman"/>
          <w:sz w:val="24"/>
          <w:szCs w:val="24"/>
        </w:rPr>
        <w:t xml:space="preserve">4. </w:t>
      </w:r>
      <w:r w:rsidR="00355D54" w:rsidRPr="004A761F">
        <w:rPr>
          <w:rFonts w:ascii="Times New Roman" w:hAnsi="Times New Roman"/>
          <w:sz w:val="24"/>
          <w:szCs w:val="24"/>
        </w:rPr>
        <w:t>При строительстве новых объектов, разрешенных к размещению, следует предусматривать их полное инженерное обеспечение.</w:t>
      </w:r>
    </w:p>
    <w:p w:rsidR="00355D54" w:rsidRPr="004A761F" w:rsidRDefault="00AE12F5" w:rsidP="00355D54">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Pr>
          <w:rFonts w:ascii="Times New Roman" w:hAnsi="Times New Roman"/>
          <w:sz w:val="24"/>
          <w:szCs w:val="24"/>
        </w:rPr>
        <w:t xml:space="preserve">5. </w:t>
      </w:r>
      <w:r w:rsidR="00355D54" w:rsidRPr="004A761F">
        <w:rPr>
          <w:rFonts w:ascii="Times New Roman" w:hAnsi="Times New Roman"/>
          <w:sz w:val="24"/>
          <w:szCs w:val="24"/>
        </w:rPr>
        <w:t>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355D54" w:rsidRPr="004A761F" w:rsidRDefault="00AE12F5" w:rsidP="00355D54">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Pr>
          <w:rFonts w:ascii="Times New Roman" w:hAnsi="Times New Roman"/>
          <w:sz w:val="24"/>
          <w:szCs w:val="24"/>
        </w:rPr>
        <w:t xml:space="preserve">6. </w:t>
      </w:r>
      <w:r w:rsidR="00355D54" w:rsidRPr="004A761F">
        <w:rPr>
          <w:rFonts w:ascii="Times New Roman" w:hAnsi="Times New Roman"/>
          <w:sz w:val="24"/>
          <w:szCs w:val="24"/>
        </w:rPr>
        <w:t>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w:t>
      </w:r>
      <w:r w:rsidR="00355D54">
        <w:rPr>
          <w:rFonts w:ascii="Times New Roman" w:hAnsi="Times New Roman"/>
          <w:sz w:val="24"/>
          <w:szCs w:val="24"/>
        </w:rPr>
        <w:t>,</w:t>
      </w:r>
      <w:r w:rsidR="00355D54" w:rsidRPr="004A761F">
        <w:rPr>
          <w:rFonts w:ascii="Times New Roman" w:hAnsi="Times New Roman"/>
          <w:sz w:val="24"/>
          <w:szCs w:val="24"/>
        </w:rPr>
        <w:t xml:space="preserve">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355D54" w:rsidRPr="004A761F" w:rsidRDefault="00AE12F5" w:rsidP="00355D54">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Pr>
          <w:rFonts w:ascii="Times New Roman" w:hAnsi="Times New Roman"/>
          <w:sz w:val="24"/>
          <w:szCs w:val="24"/>
        </w:rPr>
        <w:t xml:space="preserve">7. </w:t>
      </w:r>
      <w:r w:rsidR="00355D54" w:rsidRPr="004A761F">
        <w:rPr>
          <w:rFonts w:ascii="Times New Roman" w:hAnsi="Times New Roman"/>
          <w:sz w:val="24"/>
          <w:szCs w:val="24"/>
        </w:rPr>
        <w:t>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355D54" w:rsidRDefault="00AE12F5" w:rsidP="00355D54">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Pr>
          <w:rFonts w:ascii="Times New Roman" w:hAnsi="Times New Roman"/>
          <w:sz w:val="24"/>
          <w:szCs w:val="24"/>
        </w:rPr>
        <w:t xml:space="preserve">8. </w:t>
      </w:r>
      <w:r w:rsidR="00355D54"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00355D54" w:rsidRPr="00E83DA4">
        <w:rPr>
          <w:rFonts w:ascii="Times New Roman" w:hAnsi="Times New Roman"/>
          <w:sz w:val="24"/>
          <w:szCs w:val="24"/>
        </w:rPr>
        <w:t xml:space="preserve">указанных в </w:t>
      </w:r>
      <w:r w:rsidR="00355D54" w:rsidRPr="00AE12F5">
        <w:rPr>
          <w:rFonts w:ascii="Times New Roman" w:hAnsi="Times New Roman"/>
          <w:sz w:val="24"/>
          <w:szCs w:val="24"/>
        </w:rPr>
        <w:t>главе 12 части II настоящих Правил</w:t>
      </w:r>
      <w:r w:rsidR="00355D54" w:rsidRPr="00E83DA4">
        <w:rPr>
          <w:rFonts w:ascii="Times New Roman" w:hAnsi="Times New Roman"/>
          <w:sz w:val="24"/>
          <w:szCs w:val="24"/>
        </w:rPr>
        <w:t>. При</w:t>
      </w:r>
      <w:r w:rsidR="00355D54" w:rsidRPr="004A761F">
        <w:rPr>
          <w:rFonts w:ascii="Times New Roman" w:hAnsi="Times New Roman"/>
          <w:sz w:val="24"/>
          <w:szCs w:val="24"/>
        </w:rPr>
        <w:t xml:space="preserve"> этом при совпадении ограничений, относящихся к одной и той же территории, действуют минимальные предельные параметры.</w:t>
      </w:r>
    </w:p>
    <w:p w:rsidR="006178B5" w:rsidRDefault="006178B5" w:rsidP="00900BA5">
      <w:pPr>
        <w:suppressAutoHyphens/>
        <w:jc w:val="both"/>
        <w:rPr>
          <w:rFonts w:ascii="Times New Roman" w:eastAsia="Times New Roman" w:hAnsi="Times New Roman"/>
          <w:sz w:val="24"/>
          <w:szCs w:val="24"/>
          <w:lang w:eastAsia="ru-RU"/>
        </w:rPr>
      </w:pPr>
    </w:p>
    <w:p w:rsidR="0050428E" w:rsidRDefault="0050428E" w:rsidP="00900BA5">
      <w:pPr>
        <w:suppressAutoHyphens/>
        <w:jc w:val="both"/>
        <w:rPr>
          <w:rFonts w:ascii="Times New Roman" w:eastAsia="Times New Roman" w:hAnsi="Times New Roman"/>
          <w:sz w:val="24"/>
          <w:szCs w:val="24"/>
          <w:lang w:eastAsia="ru-RU"/>
        </w:rPr>
      </w:pPr>
    </w:p>
    <w:p w:rsidR="0030346B" w:rsidRPr="008E6C84" w:rsidRDefault="0030346B"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267" w:name="_Toc286828602"/>
      <w:bookmarkStart w:id="268" w:name="_Toc310000176"/>
      <w:bookmarkStart w:id="269" w:name="_Toc375046759"/>
      <w:r w:rsidRPr="008E6C84">
        <w:rPr>
          <w:rFonts w:ascii="Times New Roman" w:hAnsi="Times New Roman"/>
          <w:b/>
          <w:sz w:val="24"/>
          <w:szCs w:val="24"/>
        </w:rPr>
        <w:t>Градостроительный регламент зоны застройки индивидуальными</w:t>
      </w:r>
      <w:r w:rsidR="000237EF">
        <w:rPr>
          <w:rFonts w:ascii="Times New Roman" w:hAnsi="Times New Roman"/>
          <w:b/>
          <w:sz w:val="24"/>
          <w:szCs w:val="24"/>
        </w:rPr>
        <w:t xml:space="preserve"> </w:t>
      </w:r>
      <w:r w:rsidRPr="008E6C84">
        <w:rPr>
          <w:rFonts w:ascii="Times New Roman" w:hAnsi="Times New Roman"/>
          <w:b/>
          <w:sz w:val="24"/>
          <w:szCs w:val="24"/>
        </w:rPr>
        <w:t>жилыми домами</w:t>
      </w:r>
      <w:bookmarkEnd w:id="267"/>
      <w:bookmarkEnd w:id="268"/>
      <w:bookmarkEnd w:id="269"/>
    </w:p>
    <w:p w:rsidR="0030346B" w:rsidRPr="00D77BE8" w:rsidRDefault="0030346B" w:rsidP="0030346B">
      <w:pPr>
        <w:suppressAutoHyphens/>
        <w:ind w:firstLine="851"/>
        <w:jc w:val="both"/>
        <w:rPr>
          <w:rFonts w:ascii="Times New Roman" w:hAnsi="Times New Roman"/>
          <w:sz w:val="24"/>
          <w:szCs w:val="24"/>
        </w:rPr>
      </w:pPr>
      <w:r w:rsidRPr="00D77BE8">
        <w:rPr>
          <w:rFonts w:ascii="Times New Roman" w:hAnsi="Times New Roman"/>
          <w:sz w:val="24"/>
          <w:szCs w:val="24"/>
        </w:rPr>
        <w:t>Кодовое обозначение зоны - Ж1.</w:t>
      </w:r>
    </w:p>
    <w:p w:rsidR="0030346B" w:rsidRPr="004A74BB" w:rsidRDefault="0030346B" w:rsidP="0030346B">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11.2.</w:t>
      </w:r>
      <w:r>
        <w:rPr>
          <w:rFonts w:ascii="Times New Roman" w:hAnsi="Times New Roman"/>
          <w:sz w:val="24"/>
          <w:szCs w:val="24"/>
        </w:rPr>
        <w:t>1.</w:t>
      </w:r>
      <w:r w:rsidRPr="004A74BB">
        <w:rPr>
          <w:rFonts w:ascii="Times New Roman" w:hAnsi="Times New Roman"/>
          <w:sz w:val="24"/>
          <w:szCs w:val="24"/>
        </w:rPr>
        <w:t xml:space="preserve"> Цели выделения зоны:</w:t>
      </w:r>
    </w:p>
    <w:p w:rsidR="0030346B" w:rsidRDefault="0030346B" w:rsidP="0030346B">
      <w:pPr>
        <w:pStyle w:val="a5"/>
        <w:numPr>
          <w:ilvl w:val="0"/>
          <w:numId w:val="3"/>
        </w:numPr>
        <w:suppressAutoHyphens/>
        <w:jc w:val="both"/>
        <w:rPr>
          <w:rFonts w:ascii="Times New Roman" w:eastAsia="Times New Roman" w:hAnsi="Times New Roman"/>
          <w:sz w:val="24"/>
          <w:szCs w:val="24"/>
          <w:lang w:eastAsia="ru-RU"/>
        </w:rPr>
      </w:pPr>
      <w:r w:rsidRPr="00061987">
        <w:rPr>
          <w:rFonts w:ascii="Times New Roman" w:eastAsia="Times New Roman" w:hAnsi="Times New Roman"/>
          <w:sz w:val="24"/>
          <w:szCs w:val="24"/>
          <w:lang w:eastAsia="ru-RU"/>
        </w:rPr>
        <w:t>развитие на основе существующих и вновь осваиваемых территорий индивидуальной (коттеджной) жилой застройки, включающей отдельно стоящие и блокированные (коттеджные) жилые дома;</w:t>
      </w:r>
    </w:p>
    <w:p w:rsidR="0030346B" w:rsidRPr="00061987" w:rsidRDefault="0030346B" w:rsidP="0030346B">
      <w:pPr>
        <w:pStyle w:val="a5"/>
        <w:numPr>
          <w:ilvl w:val="0"/>
          <w:numId w:val="3"/>
        </w:numPr>
        <w:suppressAutoHyphens/>
        <w:jc w:val="both"/>
        <w:rPr>
          <w:rFonts w:ascii="Times New Roman" w:eastAsia="Times New Roman" w:hAnsi="Times New Roman"/>
          <w:sz w:val="24"/>
          <w:szCs w:val="24"/>
          <w:lang w:eastAsia="ru-RU"/>
        </w:rPr>
      </w:pPr>
      <w:r w:rsidRPr="00061987">
        <w:rPr>
          <w:rFonts w:ascii="Times New Roman" w:eastAsia="Times New Roman" w:hAnsi="Times New Roman"/>
          <w:sz w:val="24"/>
          <w:szCs w:val="24"/>
          <w:lang w:eastAsia="ru-RU"/>
        </w:rPr>
        <w:t>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30346B" w:rsidRPr="00061987" w:rsidRDefault="0030346B" w:rsidP="0030346B">
      <w:pPr>
        <w:pStyle w:val="a5"/>
        <w:numPr>
          <w:ilvl w:val="0"/>
          <w:numId w:val="3"/>
        </w:numPr>
        <w:suppressAutoHyphens/>
        <w:jc w:val="both"/>
        <w:rPr>
          <w:rFonts w:ascii="Times New Roman" w:eastAsia="Times New Roman" w:hAnsi="Times New Roman"/>
          <w:sz w:val="24"/>
          <w:szCs w:val="24"/>
          <w:lang w:eastAsia="ru-RU"/>
        </w:rPr>
      </w:pPr>
      <w:r w:rsidRPr="00061987">
        <w:rPr>
          <w:rFonts w:ascii="Times New Roman" w:eastAsia="Times New Roman" w:hAnsi="Times New Roman"/>
          <w:sz w:val="24"/>
          <w:szCs w:val="24"/>
          <w:lang w:eastAsia="ru-RU"/>
        </w:rPr>
        <w:t>создание условий для размещения необходимых объектов инженерной и транспортной инфраструктур.</w:t>
      </w:r>
    </w:p>
    <w:p w:rsidR="0030346B" w:rsidRPr="004A74BB" w:rsidRDefault="0030346B" w:rsidP="0030346B">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11.2.</w:t>
      </w:r>
      <w:r>
        <w:rPr>
          <w:rFonts w:ascii="Times New Roman" w:hAnsi="Times New Roman"/>
          <w:sz w:val="24"/>
          <w:szCs w:val="24"/>
        </w:rPr>
        <w:t>2.</w:t>
      </w:r>
      <w:r w:rsidRPr="004A74BB">
        <w:rPr>
          <w:rFonts w:ascii="Times New Roman" w:hAnsi="Times New Roman"/>
          <w:sz w:val="24"/>
          <w:szCs w:val="24"/>
        </w:rPr>
        <w:t xml:space="preserve"> Основные виды </w:t>
      </w:r>
      <w:r>
        <w:rPr>
          <w:rFonts w:ascii="Times New Roman" w:hAnsi="Times New Roman"/>
          <w:sz w:val="24"/>
          <w:szCs w:val="24"/>
        </w:rPr>
        <w:t>разрешенного</w:t>
      </w:r>
      <w:r w:rsidRPr="004A74BB">
        <w:rPr>
          <w:rFonts w:ascii="Times New Roman" w:hAnsi="Times New Roman"/>
          <w:sz w:val="24"/>
          <w:szCs w:val="24"/>
        </w:rPr>
        <w:t xml:space="preserve"> использования земельных участков и объектов капитального строительства</w:t>
      </w:r>
      <w:r>
        <w:rPr>
          <w:rFonts w:ascii="Times New Roman" w:hAnsi="Times New Roman"/>
          <w:sz w:val="24"/>
          <w:szCs w:val="24"/>
        </w:rPr>
        <w:t>:</w:t>
      </w:r>
    </w:p>
    <w:p w:rsidR="0012793F" w:rsidRDefault="00DA0DF5" w:rsidP="0012793F">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12793F">
        <w:rPr>
          <w:rFonts w:ascii="Times New Roman" w:eastAsia="Times New Roman" w:hAnsi="Times New Roman"/>
          <w:sz w:val="24"/>
          <w:szCs w:val="24"/>
          <w:lang w:eastAsia="ru-RU"/>
        </w:rPr>
        <w:t xml:space="preserve">ля размещения индивидуального (коттеджного) жилищного строительства, в том числе с местами приложения труда, личного подсобного хозяйства; </w:t>
      </w:r>
    </w:p>
    <w:p w:rsidR="0030346B" w:rsidRPr="00061987" w:rsidRDefault="00DA0DF5" w:rsidP="0030346B">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30346B" w:rsidRPr="00061987">
        <w:rPr>
          <w:rFonts w:ascii="Times New Roman" w:eastAsia="Times New Roman" w:hAnsi="Times New Roman"/>
          <w:sz w:val="24"/>
          <w:szCs w:val="24"/>
          <w:lang w:eastAsia="ru-RU"/>
        </w:rPr>
        <w:t xml:space="preserve">ля размещения дач; </w:t>
      </w:r>
    </w:p>
    <w:p w:rsidR="0030346B" w:rsidRPr="00061987" w:rsidRDefault="00DA0DF5" w:rsidP="0030346B">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30346B" w:rsidRPr="00061987">
        <w:rPr>
          <w:rFonts w:ascii="Times New Roman" w:eastAsia="Times New Roman" w:hAnsi="Times New Roman"/>
          <w:sz w:val="24"/>
          <w:szCs w:val="24"/>
          <w:lang w:eastAsia="ru-RU"/>
        </w:rPr>
        <w:t xml:space="preserve">ля размещения объектов бытового обслуживания (включая бани)*; </w:t>
      </w:r>
    </w:p>
    <w:p w:rsidR="0030346B" w:rsidRPr="00061987" w:rsidRDefault="00DA0DF5" w:rsidP="0030346B">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30346B" w:rsidRPr="00061987">
        <w:rPr>
          <w:rFonts w:ascii="Times New Roman" w:eastAsia="Times New Roman" w:hAnsi="Times New Roman"/>
          <w:sz w:val="24"/>
          <w:szCs w:val="24"/>
          <w:lang w:eastAsia="ru-RU"/>
        </w:rPr>
        <w:t xml:space="preserve">ля размещения объектов дошкольного, начального, среднего общего и дополнительного образования; </w:t>
      </w:r>
    </w:p>
    <w:p w:rsidR="0030346B" w:rsidRPr="00061987" w:rsidRDefault="00DA0DF5" w:rsidP="0030346B">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30346B" w:rsidRPr="00061987">
        <w:rPr>
          <w:rFonts w:ascii="Times New Roman" w:eastAsia="Times New Roman" w:hAnsi="Times New Roman"/>
          <w:sz w:val="24"/>
          <w:szCs w:val="24"/>
          <w:lang w:eastAsia="ru-RU"/>
        </w:rPr>
        <w:t xml:space="preserve">ля размещения амбулаторно-поликлинических учреждений, аптек и иных объектов здравоохранения *; </w:t>
      </w:r>
    </w:p>
    <w:p w:rsidR="0030346B" w:rsidRPr="00061987" w:rsidRDefault="00DA0DF5" w:rsidP="0030346B">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30346B" w:rsidRPr="00061987">
        <w:rPr>
          <w:rFonts w:ascii="Times New Roman" w:eastAsia="Times New Roman" w:hAnsi="Times New Roman"/>
          <w:sz w:val="24"/>
          <w:szCs w:val="24"/>
          <w:lang w:eastAsia="ru-RU"/>
        </w:rPr>
        <w:t xml:space="preserve">ля размещения стоянок индивидуального легкового автотранспорта; </w:t>
      </w:r>
    </w:p>
    <w:p w:rsidR="0030346B" w:rsidRPr="00061987" w:rsidRDefault="00DA0DF5" w:rsidP="0030346B">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30346B" w:rsidRPr="00061987">
        <w:rPr>
          <w:rFonts w:ascii="Times New Roman" w:eastAsia="Times New Roman" w:hAnsi="Times New Roman"/>
          <w:sz w:val="24"/>
          <w:szCs w:val="24"/>
          <w:lang w:eastAsia="ru-RU"/>
        </w:rPr>
        <w:t xml:space="preserve">ля размещения жилищно-эксплуатационных служб*; </w:t>
      </w:r>
    </w:p>
    <w:p w:rsidR="0030346B" w:rsidRPr="00061987" w:rsidRDefault="00DA0DF5" w:rsidP="0030346B">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30346B" w:rsidRPr="00061987">
        <w:rPr>
          <w:rFonts w:ascii="Times New Roman" w:eastAsia="Times New Roman" w:hAnsi="Times New Roman"/>
          <w:sz w:val="24"/>
          <w:szCs w:val="24"/>
          <w:lang w:eastAsia="ru-RU"/>
        </w:rPr>
        <w:t xml:space="preserve">ля размещения объектов розничной торговли*; </w:t>
      </w:r>
    </w:p>
    <w:p w:rsidR="0030346B" w:rsidRPr="00061987" w:rsidRDefault="00DA0DF5" w:rsidP="0030346B">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30346B" w:rsidRPr="00061987">
        <w:rPr>
          <w:rFonts w:ascii="Times New Roman" w:eastAsia="Times New Roman" w:hAnsi="Times New Roman"/>
          <w:sz w:val="24"/>
          <w:szCs w:val="24"/>
          <w:lang w:eastAsia="ru-RU"/>
        </w:rPr>
        <w:t xml:space="preserve">ля размещения объектов общественного питания*; </w:t>
      </w:r>
    </w:p>
    <w:p w:rsidR="0030346B" w:rsidRPr="00061987" w:rsidRDefault="00DA0DF5" w:rsidP="0030346B">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30346B" w:rsidRPr="00061987">
        <w:rPr>
          <w:rFonts w:ascii="Times New Roman" w:eastAsia="Times New Roman" w:hAnsi="Times New Roman"/>
          <w:sz w:val="24"/>
          <w:szCs w:val="24"/>
          <w:lang w:eastAsia="ru-RU"/>
        </w:rPr>
        <w:t xml:space="preserve">ля размещения объектов социального обеспечения*; </w:t>
      </w:r>
    </w:p>
    <w:p w:rsidR="0030346B" w:rsidRPr="00061987" w:rsidRDefault="00DA0DF5" w:rsidP="0030346B">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30346B" w:rsidRPr="00061987">
        <w:rPr>
          <w:rFonts w:ascii="Times New Roman" w:eastAsia="Times New Roman" w:hAnsi="Times New Roman"/>
          <w:sz w:val="24"/>
          <w:szCs w:val="24"/>
          <w:lang w:eastAsia="ru-RU"/>
        </w:rPr>
        <w:t xml:space="preserve">ля размещения административных и офисных объектов*; </w:t>
      </w:r>
    </w:p>
    <w:p w:rsidR="0030346B" w:rsidRPr="00061987" w:rsidRDefault="00DA0DF5" w:rsidP="0030346B">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30346B" w:rsidRPr="00061987">
        <w:rPr>
          <w:rFonts w:ascii="Times New Roman" w:eastAsia="Times New Roman" w:hAnsi="Times New Roman"/>
          <w:sz w:val="24"/>
          <w:szCs w:val="24"/>
          <w:lang w:eastAsia="ru-RU"/>
        </w:rPr>
        <w:t xml:space="preserve">ля размещения крытых спортивных комплексов (физкультурно-оздоровительных комплексов, спортивных залов, бассейнов и т.д.) без трибун для зрителей; </w:t>
      </w:r>
    </w:p>
    <w:p w:rsidR="0030346B" w:rsidRPr="00061987" w:rsidRDefault="00DA0DF5" w:rsidP="0030346B">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30346B" w:rsidRPr="00061987">
        <w:rPr>
          <w:rFonts w:ascii="Times New Roman" w:eastAsia="Times New Roman" w:hAnsi="Times New Roman"/>
          <w:sz w:val="24"/>
          <w:szCs w:val="24"/>
          <w:lang w:eastAsia="ru-RU"/>
        </w:rPr>
        <w:t xml:space="preserve">ля размещения объектов культуры и искусства, связанных с проживанием населения (библиотек, музыкальных, художественных, хореографических школ и студий, домов творчества и т.д.)*; </w:t>
      </w:r>
    </w:p>
    <w:p w:rsidR="0030346B" w:rsidRPr="00061987" w:rsidRDefault="00DA0DF5" w:rsidP="0030346B">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30346B" w:rsidRPr="00061987">
        <w:rPr>
          <w:rFonts w:ascii="Times New Roman" w:eastAsia="Times New Roman" w:hAnsi="Times New Roman"/>
          <w:sz w:val="24"/>
          <w:szCs w:val="24"/>
          <w:lang w:eastAsia="ru-RU"/>
        </w:rPr>
        <w:t xml:space="preserve">ля размещения коммерческих объектов, связанных с обслуживанием населения (нотариальных контор, ломбардов, юридических консультаций, агентств недвижимости, туристических агентств и т.д.)*; </w:t>
      </w:r>
    </w:p>
    <w:p w:rsidR="0030346B" w:rsidRPr="00061987" w:rsidRDefault="00DA0DF5" w:rsidP="0030346B">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30346B" w:rsidRPr="00061987">
        <w:rPr>
          <w:rFonts w:ascii="Times New Roman" w:eastAsia="Times New Roman" w:hAnsi="Times New Roman"/>
          <w:sz w:val="24"/>
          <w:szCs w:val="24"/>
          <w:lang w:eastAsia="ru-RU"/>
        </w:rPr>
        <w:t>ля размещения объектов инженерной инфраструктуры.</w:t>
      </w:r>
    </w:p>
    <w:p w:rsidR="0030346B" w:rsidRPr="004A74BB" w:rsidRDefault="0030346B" w:rsidP="0030346B">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11.2.</w:t>
      </w:r>
      <w:r>
        <w:rPr>
          <w:rFonts w:ascii="Times New Roman" w:hAnsi="Times New Roman"/>
          <w:sz w:val="24"/>
          <w:szCs w:val="24"/>
        </w:rPr>
        <w:t>3.</w:t>
      </w:r>
      <w:r w:rsidRPr="004A74BB">
        <w:rPr>
          <w:rFonts w:ascii="Times New Roman" w:hAnsi="Times New Roman"/>
          <w:sz w:val="24"/>
          <w:szCs w:val="24"/>
        </w:rPr>
        <w:t xml:space="preserve"> </w:t>
      </w:r>
      <w:r w:rsidRPr="00660016">
        <w:rPr>
          <w:rFonts w:ascii="Times New Roman" w:hAnsi="Times New Roman"/>
          <w:sz w:val="24"/>
          <w:szCs w:val="24"/>
        </w:rPr>
        <w:t xml:space="preserve">Объекты видов использования, отмеченных в подпункте </w:t>
      </w:r>
      <w:r>
        <w:rPr>
          <w:rFonts w:ascii="Times New Roman" w:hAnsi="Times New Roman"/>
          <w:sz w:val="24"/>
          <w:szCs w:val="24"/>
        </w:rPr>
        <w:t>2</w:t>
      </w:r>
      <w:r w:rsidRPr="00660016">
        <w:rPr>
          <w:rFonts w:ascii="Times New Roman" w:hAnsi="Times New Roman"/>
          <w:sz w:val="24"/>
          <w:szCs w:val="24"/>
        </w:rPr>
        <w:t xml:space="preserve"> настоящей статьи знаком &lt;*&gt;, относятся к основным видам разрешенного использования при условии, что общая площадь объектов капитального строительства на соответствующих земельных участках не превышает </w:t>
      </w:r>
      <w:r w:rsidR="005E1D98">
        <w:rPr>
          <w:rFonts w:ascii="Times New Roman" w:hAnsi="Times New Roman"/>
          <w:sz w:val="24"/>
          <w:szCs w:val="24"/>
        </w:rPr>
        <w:t>30</w:t>
      </w:r>
      <w:r w:rsidRPr="00660016">
        <w:rPr>
          <w:rFonts w:ascii="Times New Roman" w:hAnsi="Times New Roman"/>
          <w:sz w:val="24"/>
          <w:szCs w:val="24"/>
        </w:rPr>
        <w:t xml:space="preserve">0 квадратных метров. В случае если общая площадь объектов капитального строительства на соответствующих земельных участках превышает </w:t>
      </w:r>
      <w:r w:rsidR="005E1D98">
        <w:rPr>
          <w:rFonts w:ascii="Times New Roman" w:hAnsi="Times New Roman"/>
          <w:sz w:val="24"/>
          <w:szCs w:val="24"/>
        </w:rPr>
        <w:t>30</w:t>
      </w:r>
      <w:r w:rsidRPr="00660016">
        <w:rPr>
          <w:rFonts w:ascii="Times New Roman" w:hAnsi="Times New Roman"/>
          <w:sz w:val="24"/>
          <w:szCs w:val="24"/>
        </w:rPr>
        <w:t>0 квадратных метров, то объекты указанных видов использования относятся к условно разрешенным видам использования.</w:t>
      </w:r>
    </w:p>
    <w:p w:rsidR="0030346B" w:rsidRPr="004A74BB" w:rsidRDefault="0030346B" w:rsidP="0030346B">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11.2.</w:t>
      </w:r>
      <w:r>
        <w:rPr>
          <w:rFonts w:ascii="Times New Roman" w:hAnsi="Times New Roman"/>
          <w:sz w:val="24"/>
          <w:szCs w:val="24"/>
        </w:rPr>
        <w:t>4.</w:t>
      </w:r>
      <w:r w:rsidRPr="004A74BB">
        <w:rPr>
          <w:rFonts w:ascii="Times New Roman" w:hAnsi="Times New Roman"/>
          <w:sz w:val="24"/>
          <w:szCs w:val="24"/>
        </w:rPr>
        <w:t xml:space="preserve"> Условно разрешенные виды использования земельных участков и объектов капитального строительства:</w:t>
      </w:r>
    </w:p>
    <w:p w:rsidR="00333FF8" w:rsidRDefault="005D4AE1" w:rsidP="0030346B">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333FF8" w:rsidRPr="00D07F00">
        <w:rPr>
          <w:rFonts w:ascii="Times New Roman" w:eastAsia="Times New Roman" w:hAnsi="Times New Roman"/>
          <w:sz w:val="24"/>
          <w:szCs w:val="24"/>
          <w:lang w:eastAsia="ru-RU"/>
        </w:rPr>
        <w:t xml:space="preserve">ля размещения многоквартирного жилого дома (жилых домов) до </w:t>
      </w:r>
      <w:r w:rsidR="00333FF8">
        <w:rPr>
          <w:rFonts w:ascii="Times New Roman" w:eastAsia="Times New Roman" w:hAnsi="Times New Roman"/>
          <w:sz w:val="24"/>
          <w:szCs w:val="24"/>
          <w:lang w:eastAsia="ru-RU"/>
        </w:rPr>
        <w:t>4</w:t>
      </w:r>
      <w:r w:rsidR="00333FF8" w:rsidRPr="00D07F00">
        <w:rPr>
          <w:rFonts w:ascii="Times New Roman" w:eastAsia="Times New Roman" w:hAnsi="Times New Roman"/>
          <w:sz w:val="24"/>
          <w:szCs w:val="24"/>
          <w:lang w:eastAsia="ru-RU"/>
        </w:rPr>
        <w:t xml:space="preserve"> этажей</w:t>
      </w:r>
      <w:r w:rsidR="00333FF8">
        <w:rPr>
          <w:rFonts w:ascii="Times New Roman" w:eastAsia="Times New Roman" w:hAnsi="Times New Roman"/>
          <w:sz w:val="24"/>
          <w:szCs w:val="24"/>
          <w:lang w:eastAsia="ru-RU"/>
        </w:rPr>
        <w:t>;</w:t>
      </w:r>
    </w:p>
    <w:p w:rsidR="0030346B" w:rsidRPr="00061987" w:rsidRDefault="005D4AE1" w:rsidP="0030346B">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30346B" w:rsidRPr="00061987">
        <w:rPr>
          <w:rFonts w:ascii="Times New Roman" w:eastAsia="Times New Roman" w:hAnsi="Times New Roman"/>
          <w:sz w:val="24"/>
          <w:szCs w:val="24"/>
          <w:lang w:eastAsia="ru-RU"/>
        </w:rPr>
        <w:t xml:space="preserve">ля размещения ветеринарных поликлиник, станций без содержания </w:t>
      </w:r>
      <w:r w:rsidR="0030346B" w:rsidRPr="00061987">
        <w:rPr>
          <w:rFonts w:ascii="Times New Roman" w:eastAsia="Times New Roman" w:hAnsi="Times New Roman"/>
          <w:sz w:val="24"/>
          <w:szCs w:val="24"/>
          <w:lang w:eastAsia="ru-RU"/>
        </w:rPr>
        <w:br/>
        <w:t>животных;</w:t>
      </w:r>
    </w:p>
    <w:p w:rsidR="0030346B" w:rsidRPr="00061987" w:rsidRDefault="005D4AE1" w:rsidP="0030346B">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30346B" w:rsidRPr="00061987">
        <w:rPr>
          <w:rFonts w:ascii="Times New Roman" w:eastAsia="Times New Roman" w:hAnsi="Times New Roman"/>
          <w:sz w:val="24"/>
          <w:szCs w:val="24"/>
          <w:lang w:eastAsia="ru-RU"/>
        </w:rPr>
        <w:t>ля размещения иных спортивных объектов;</w:t>
      </w:r>
    </w:p>
    <w:p w:rsidR="0030346B" w:rsidRPr="00061987" w:rsidRDefault="005D4AE1" w:rsidP="0030346B">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30346B" w:rsidRPr="00061987">
        <w:rPr>
          <w:rFonts w:ascii="Times New Roman" w:eastAsia="Times New Roman" w:hAnsi="Times New Roman"/>
          <w:sz w:val="24"/>
          <w:szCs w:val="24"/>
          <w:lang w:eastAsia="ru-RU"/>
        </w:rPr>
        <w:t>ля размещения религиозных объектов;</w:t>
      </w:r>
    </w:p>
    <w:p w:rsidR="0030346B" w:rsidRPr="00061987" w:rsidRDefault="005D4AE1" w:rsidP="0030346B">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w:t>
      </w:r>
      <w:r w:rsidR="0030346B" w:rsidRPr="00061987">
        <w:rPr>
          <w:rFonts w:ascii="Times New Roman" w:eastAsia="Times New Roman" w:hAnsi="Times New Roman"/>
          <w:sz w:val="24"/>
          <w:szCs w:val="24"/>
          <w:lang w:eastAsia="ru-RU"/>
        </w:rPr>
        <w:t xml:space="preserve">я размещения объектов для обслуживания транспорта (мастерские по </w:t>
      </w:r>
      <w:r w:rsidR="0030346B" w:rsidRPr="00061987">
        <w:rPr>
          <w:rFonts w:ascii="Times New Roman" w:eastAsia="Times New Roman" w:hAnsi="Times New Roman"/>
          <w:sz w:val="24"/>
          <w:szCs w:val="24"/>
          <w:lang w:eastAsia="ru-RU"/>
        </w:rPr>
        <w:br/>
        <w:t xml:space="preserve">ремонту и обслуживанию легковых транспортных средств, автомобильные </w:t>
      </w:r>
      <w:r w:rsidR="0030346B" w:rsidRPr="00061987">
        <w:rPr>
          <w:rFonts w:ascii="Times New Roman" w:eastAsia="Times New Roman" w:hAnsi="Times New Roman"/>
          <w:sz w:val="24"/>
          <w:szCs w:val="24"/>
          <w:lang w:eastAsia="ru-RU"/>
        </w:rPr>
        <w:br/>
        <w:t>мойки, шиномонтаж, автозаправочные и газонаполнительные станции)</w:t>
      </w:r>
    </w:p>
    <w:p w:rsidR="0030346B" w:rsidRPr="004A74BB" w:rsidRDefault="0030346B" w:rsidP="0030346B">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11.2.</w:t>
      </w:r>
      <w:r>
        <w:rPr>
          <w:rFonts w:ascii="Times New Roman" w:hAnsi="Times New Roman"/>
          <w:sz w:val="24"/>
          <w:szCs w:val="24"/>
        </w:rPr>
        <w:t>5.</w:t>
      </w:r>
      <w:r w:rsidRPr="004A74BB">
        <w:rPr>
          <w:rFonts w:ascii="Times New Roman" w:hAnsi="Times New Roman"/>
          <w:sz w:val="24"/>
          <w:szCs w:val="24"/>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45EEA" w:rsidRDefault="00845EEA" w:rsidP="00845EEA">
      <w:pPr>
        <w:pStyle w:val="a5"/>
        <w:numPr>
          <w:ilvl w:val="0"/>
          <w:numId w:val="2"/>
        </w:numPr>
        <w:suppressAutoHyphens/>
        <w:jc w:val="both"/>
        <w:rPr>
          <w:rFonts w:ascii="Times New Roman" w:eastAsia="Times New Roman" w:hAnsi="Times New Roman"/>
          <w:sz w:val="24"/>
          <w:szCs w:val="24"/>
          <w:lang w:eastAsia="ru-RU"/>
        </w:rPr>
      </w:pPr>
      <w:r w:rsidRPr="002C3AAC">
        <w:rPr>
          <w:rFonts w:ascii="Times New Roman" w:eastAsia="Times New Roman" w:hAnsi="Times New Roman"/>
          <w:sz w:val="24"/>
          <w:szCs w:val="24"/>
          <w:lang w:eastAsia="ru-RU"/>
        </w:rPr>
        <w:t>предельные (минимальные, максимальные) размеры земельных участков, предоставляемых гражданам в собственность (аренду) для ведения личного подсобного хозяйства и индивидуального жилищного строительства</w:t>
      </w:r>
      <w:r w:rsidRPr="007000E8">
        <w:rPr>
          <w:rFonts w:ascii="Times New Roman" w:eastAsia="Times New Roman" w:hAnsi="Times New Roman"/>
          <w:sz w:val="24"/>
          <w:szCs w:val="24"/>
          <w:lang w:eastAsia="ru-RU"/>
        </w:rPr>
        <w:t>:</w:t>
      </w:r>
    </w:p>
    <w:p w:rsidR="00845EEA" w:rsidRDefault="00845EEA" w:rsidP="00845EEA">
      <w:pPr>
        <w:pStyle w:val="af0"/>
        <w:keepNext/>
      </w:pPr>
      <w:r>
        <w:t xml:space="preserve">Таблица </w:t>
      </w:r>
      <w:fldSimple w:instr=" SEQ Таблица \* ARABIC ">
        <w:r>
          <w:rPr>
            <w:noProof/>
          </w:rPr>
          <w:t>4</w:t>
        </w:r>
      </w:fldSimple>
      <w:r>
        <w:t xml:space="preserve"> – </w:t>
      </w:r>
      <w:r>
        <w:rPr>
          <w:szCs w:val="24"/>
        </w:rPr>
        <w:t>Предельные (минимальные, максимальные) размеры земельных участков</w:t>
      </w:r>
    </w:p>
    <w:tbl>
      <w:tblPr>
        <w:tblW w:w="5000" w:type="pct"/>
        <w:tblCellMar>
          <w:left w:w="70" w:type="dxa"/>
          <w:right w:w="70" w:type="dxa"/>
        </w:tblCellMar>
        <w:tblLook w:val="0000"/>
      </w:tblPr>
      <w:tblGrid>
        <w:gridCol w:w="6570"/>
        <w:gridCol w:w="1609"/>
        <w:gridCol w:w="1742"/>
      </w:tblGrid>
      <w:tr w:rsidR="00845EEA" w:rsidRPr="002C3AAC" w:rsidTr="00E13562">
        <w:trPr>
          <w:cantSplit/>
          <w:trHeight w:val="360"/>
        </w:trPr>
        <w:tc>
          <w:tcPr>
            <w:tcW w:w="3311" w:type="pct"/>
            <w:tcBorders>
              <w:top w:val="single" w:sz="6" w:space="0" w:color="auto"/>
              <w:left w:val="single" w:sz="6" w:space="0" w:color="auto"/>
              <w:bottom w:val="single" w:sz="6" w:space="0" w:color="auto"/>
              <w:right w:val="single" w:sz="6" w:space="0" w:color="auto"/>
            </w:tcBorders>
            <w:vAlign w:val="center"/>
          </w:tcPr>
          <w:p w:rsidR="00845EEA" w:rsidRPr="002C3AAC" w:rsidRDefault="00845EEA" w:rsidP="00E13562">
            <w:pPr>
              <w:pStyle w:val="ConsPlusCell"/>
              <w:widowControl/>
              <w:jc w:val="center"/>
              <w:rPr>
                <w:rFonts w:ascii="Times New Roman" w:hAnsi="Times New Roman" w:cs="Times New Roman"/>
                <w:b/>
              </w:rPr>
            </w:pPr>
            <w:r w:rsidRPr="002C3AAC">
              <w:rPr>
                <w:rFonts w:ascii="Times New Roman" w:hAnsi="Times New Roman" w:cs="Times New Roman"/>
                <w:b/>
              </w:rPr>
              <w:t>Цели использования земельных участков</w:t>
            </w:r>
          </w:p>
        </w:tc>
        <w:tc>
          <w:tcPr>
            <w:tcW w:w="811" w:type="pct"/>
            <w:tcBorders>
              <w:top w:val="single" w:sz="6" w:space="0" w:color="auto"/>
              <w:left w:val="single" w:sz="6" w:space="0" w:color="auto"/>
              <w:bottom w:val="single" w:sz="6" w:space="0" w:color="auto"/>
              <w:right w:val="single" w:sz="6" w:space="0" w:color="auto"/>
            </w:tcBorders>
            <w:vAlign w:val="center"/>
          </w:tcPr>
          <w:p w:rsidR="00845EEA" w:rsidRPr="002C3AAC" w:rsidRDefault="00845EEA" w:rsidP="00E13562">
            <w:pPr>
              <w:pStyle w:val="ConsPlusCell"/>
              <w:widowControl/>
              <w:jc w:val="center"/>
              <w:rPr>
                <w:rFonts w:ascii="Times New Roman" w:hAnsi="Times New Roman" w:cs="Times New Roman"/>
                <w:b/>
              </w:rPr>
            </w:pPr>
            <w:r w:rsidRPr="002C3AAC">
              <w:rPr>
                <w:rFonts w:ascii="Times New Roman" w:hAnsi="Times New Roman" w:cs="Times New Roman"/>
                <w:b/>
              </w:rPr>
              <w:t>Минимальный</w:t>
            </w:r>
            <w:r w:rsidRPr="002C3AAC">
              <w:rPr>
                <w:rFonts w:ascii="Times New Roman" w:hAnsi="Times New Roman" w:cs="Times New Roman"/>
                <w:b/>
              </w:rPr>
              <w:br/>
              <w:t>размер (га)</w:t>
            </w:r>
          </w:p>
        </w:tc>
        <w:tc>
          <w:tcPr>
            <w:tcW w:w="878" w:type="pct"/>
            <w:tcBorders>
              <w:top w:val="single" w:sz="6" w:space="0" w:color="auto"/>
              <w:left w:val="single" w:sz="6" w:space="0" w:color="auto"/>
              <w:bottom w:val="single" w:sz="6" w:space="0" w:color="auto"/>
              <w:right w:val="single" w:sz="6" w:space="0" w:color="auto"/>
            </w:tcBorders>
            <w:vAlign w:val="center"/>
          </w:tcPr>
          <w:p w:rsidR="00845EEA" w:rsidRPr="002C3AAC" w:rsidRDefault="00845EEA" w:rsidP="00E13562">
            <w:pPr>
              <w:pStyle w:val="ConsPlusCell"/>
              <w:widowControl/>
              <w:jc w:val="center"/>
              <w:rPr>
                <w:rFonts w:ascii="Times New Roman" w:hAnsi="Times New Roman" w:cs="Times New Roman"/>
                <w:b/>
              </w:rPr>
            </w:pPr>
            <w:r w:rsidRPr="002C3AAC">
              <w:rPr>
                <w:rFonts w:ascii="Times New Roman" w:hAnsi="Times New Roman" w:cs="Times New Roman"/>
                <w:b/>
              </w:rPr>
              <w:t>Максимальный</w:t>
            </w:r>
            <w:r w:rsidRPr="002C3AAC">
              <w:rPr>
                <w:rFonts w:ascii="Times New Roman" w:hAnsi="Times New Roman" w:cs="Times New Roman"/>
                <w:b/>
              </w:rPr>
              <w:br/>
              <w:t>размер (га)</w:t>
            </w:r>
          </w:p>
        </w:tc>
      </w:tr>
      <w:tr w:rsidR="00845EEA" w:rsidRPr="002C3AAC" w:rsidTr="00E13562">
        <w:trPr>
          <w:cantSplit/>
          <w:trHeight w:val="360"/>
        </w:trPr>
        <w:tc>
          <w:tcPr>
            <w:tcW w:w="3311" w:type="pct"/>
            <w:tcBorders>
              <w:top w:val="single" w:sz="6" w:space="0" w:color="auto"/>
              <w:left w:val="single" w:sz="6" w:space="0" w:color="auto"/>
              <w:bottom w:val="single" w:sz="6" w:space="0" w:color="auto"/>
              <w:right w:val="single" w:sz="6" w:space="0" w:color="auto"/>
            </w:tcBorders>
            <w:vAlign w:val="center"/>
          </w:tcPr>
          <w:p w:rsidR="00845EEA" w:rsidRPr="002C3AAC" w:rsidRDefault="00845EEA" w:rsidP="00C451A7">
            <w:pPr>
              <w:pStyle w:val="ConsPlusCell"/>
              <w:widowControl/>
              <w:jc w:val="center"/>
              <w:rPr>
                <w:rFonts w:ascii="Times New Roman" w:hAnsi="Times New Roman" w:cs="Times New Roman"/>
              </w:rPr>
            </w:pPr>
            <w:r w:rsidRPr="002C3AAC">
              <w:rPr>
                <w:rFonts w:ascii="Times New Roman" w:hAnsi="Times New Roman" w:cs="Times New Roman"/>
              </w:rPr>
              <w:t>Для ведения личного подсобного хозяйства в черте</w:t>
            </w:r>
            <w:r w:rsidRPr="002C3AAC">
              <w:rPr>
                <w:rFonts w:ascii="Times New Roman" w:hAnsi="Times New Roman" w:cs="Times New Roman"/>
              </w:rPr>
              <w:br/>
              <w:t>населенного пунка</w:t>
            </w:r>
          </w:p>
        </w:tc>
        <w:tc>
          <w:tcPr>
            <w:tcW w:w="811" w:type="pct"/>
            <w:tcBorders>
              <w:top w:val="single" w:sz="6" w:space="0" w:color="auto"/>
              <w:left w:val="single" w:sz="6" w:space="0" w:color="auto"/>
              <w:bottom w:val="single" w:sz="6" w:space="0" w:color="auto"/>
              <w:right w:val="single" w:sz="6" w:space="0" w:color="auto"/>
            </w:tcBorders>
            <w:vAlign w:val="center"/>
          </w:tcPr>
          <w:p w:rsidR="00845EEA" w:rsidRPr="002C3AAC" w:rsidRDefault="00845EEA" w:rsidP="00213DAC">
            <w:pPr>
              <w:pStyle w:val="ConsPlusCell"/>
              <w:widowControl/>
              <w:jc w:val="center"/>
              <w:rPr>
                <w:rFonts w:ascii="Times New Roman" w:hAnsi="Times New Roman" w:cs="Times New Roman"/>
              </w:rPr>
            </w:pPr>
            <w:r w:rsidRPr="002C3AAC">
              <w:rPr>
                <w:rFonts w:ascii="Times New Roman" w:hAnsi="Times New Roman" w:cs="Times New Roman"/>
              </w:rPr>
              <w:t>0,</w:t>
            </w:r>
            <w:r w:rsidR="00213DAC">
              <w:rPr>
                <w:rFonts w:ascii="Times New Roman" w:hAnsi="Times New Roman" w:cs="Times New Roman"/>
              </w:rPr>
              <w:t>05</w:t>
            </w:r>
          </w:p>
        </w:tc>
        <w:tc>
          <w:tcPr>
            <w:tcW w:w="878" w:type="pct"/>
            <w:tcBorders>
              <w:top w:val="single" w:sz="6" w:space="0" w:color="auto"/>
              <w:left w:val="single" w:sz="6" w:space="0" w:color="auto"/>
              <w:bottom w:val="single" w:sz="6" w:space="0" w:color="auto"/>
              <w:right w:val="single" w:sz="6" w:space="0" w:color="auto"/>
            </w:tcBorders>
            <w:vAlign w:val="center"/>
          </w:tcPr>
          <w:p w:rsidR="00845EEA" w:rsidRPr="002C3AAC" w:rsidRDefault="00C451A7" w:rsidP="00C451A7">
            <w:pPr>
              <w:pStyle w:val="ConsPlusCell"/>
              <w:widowControl/>
              <w:jc w:val="center"/>
              <w:rPr>
                <w:rFonts w:ascii="Times New Roman" w:hAnsi="Times New Roman" w:cs="Times New Roman"/>
              </w:rPr>
            </w:pPr>
            <w:r>
              <w:rPr>
                <w:rFonts w:ascii="Times New Roman" w:hAnsi="Times New Roman" w:cs="Times New Roman"/>
              </w:rPr>
              <w:t>1</w:t>
            </w:r>
            <w:r w:rsidR="00845EEA" w:rsidRPr="002C3AAC">
              <w:rPr>
                <w:rFonts w:ascii="Times New Roman" w:hAnsi="Times New Roman" w:cs="Times New Roman"/>
              </w:rPr>
              <w:t>,</w:t>
            </w:r>
            <w:r>
              <w:rPr>
                <w:rFonts w:ascii="Times New Roman" w:hAnsi="Times New Roman" w:cs="Times New Roman"/>
              </w:rPr>
              <w:t>0</w:t>
            </w:r>
          </w:p>
        </w:tc>
      </w:tr>
      <w:tr w:rsidR="00845EEA" w:rsidRPr="002C3AAC" w:rsidTr="00E13562">
        <w:trPr>
          <w:cantSplit/>
          <w:trHeight w:val="240"/>
        </w:trPr>
        <w:tc>
          <w:tcPr>
            <w:tcW w:w="3311" w:type="pct"/>
            <w:tcBorders>
              <w:top w:val="single" w:sz="6" w:space="0" w:color="auto"/>
              <w:left w:val="single" w:sz="6" w:space="0" w:color="auto"/>
              <w:bottom w:val="single" w:sz="6" w:space="0" w:color="auto"/>
              <w:right w:val="single" w:sz="6" w:space="0" w:color="auto"/>
            </w:tcBorders>
            <w:vAlign w:val="center"/>
          </w:tcPr>
          <w:p w:rsidR="00845EEA" w:rsidRPr="002C3AAC" w:rsidRDefault="00845EEA" w:rsidP="00E13562">
            <w:pPr>
              <w:pStyle w:val="ConsPlusCell"/>
              <w:widowControl/>
              <w:jc w:val="center"/>
              <w:rPr>
                <w:rFonts w:ascii="Times New Roman" w:hAnsi="Times New Roman" w:cs="Times New Roman"/>
              </w:rPr>
            </w:pPr>
            <w:r w:rsidRPr="002C3AAC">
              <w:rPr>
                <w:rFonts w:ascii="Times New Roman" w:hAnsi="Times New Roman" w:cs="Times New Roman"/>
              </w:rPr>
              <w:t>Для индивидуального жилищного строительства</w:t>
            </w:r>
          </w:p>
        </w:tc>
        <w:tc>
          <w:tcPr>
            <w:tcW w:w="811" w:type="pct"/>
            <w:tcBorders>
              <w:top w:val="single" w:sz="6" w:space="0" w:color="auto"/>
              <w:left w:val="single" w:sz="6" w:space="0" w:color="auto"/>
              <w:bottom w:val="single" w:sz="6" w:space="0" w:color="auto"/>
              <w:right w:val="single" w:sz="6" w:space="0" w:color="auto"/>
            </w:tcBorders>
            <w:vAlign w:val="center"/>
          </w:tcPr>
          <w:p w:rsidR="00845EEA" w:rsidRPr="002C3AAC" w:rsidRDefault="00845EEA" w:rsidP="00213DAC">
            <w:pPr>
              <w:pStyle w:val="ConsPlusCell"/>
              <w:widowControl/>
              <w:jc w:val="center"/>
              <w:rPr>
                <w:rFonts w:ascii="Times New Roman" w:hAnsi="Times New Roman" w:cs="Times New Roman"/>
              </w:rPr>
            </w:pPr>
            <w:r>
              <w:rPr>
                <w:rFonts w:ascii="Times New Roman" w:hAnsi="Times New Roman" w:cs="Times New Roman"/>
              </w:rPr>
              <w:t>0,</w:t>
            </w:r>
            <w:r w:rsidR="00213DAC">
              <w:rPr>
                <w:rFonts w:ascii="Times New Roman" w:hAnsi="Times New Roman" w:cs="Times New Roman"/>
              </w:rPr>
              <w:t>05</w:t>
            </w:r>
          </w:p>
        </w:tc>
        <w:tc>
          <w:tcPr>
            <w:tcW w:w="878" w:type="pct"/>
            <w:tcBorders>
              <w:top w:val="single" w:sz="6" w:space="0" w:color="auto"/>
              <w:left w:val="single" w:sz="6" w:space="0" w:color="auto"/>
              <w:bottom w:val="single" w:sz="6" w:space="0" w:color="auto"/>
              <w:right w:val="single" w:sz="6" w:space="0" w:color="auto"/>
            </w:tcBorders>
            <w:vAlign w:val="center"/>
          </w:tcPr>
          <w:p w:rsidR="00845EEA" w:rsidRPr="002C3AAC" w:rsidRDefault="00845EEA" w:rsidP="00C451A7">
            <w:pPr>
              <w:pStyle w:val="ConsPlusCell"/>
              <w:widowControl/>
              <w:jc w:val="center"/>
              <w:rPr>
                <w:rFonts w:ascii="Times New Roman" w:hAnsi="Times New Roman" w:cs="Times New Roman"/>
              </w:rPr>
            </w:pPr>
            <w:r w:rsidRPr="002C3AAC">
              <w:rPr>
                <w:rFonts w:ascii="Times New Roman" w:hAnsi="Times New Roman" w:cs="Times New Roman"/>
              </w:rPr>
              <w:t>0,5</w:t>
            </w:r>
          </w:p>
        </w:tc>
      </w:tr>
    </w:tbl>
    <w:p w:rsidR="00845EEA" w:rsidRPr="007000E8" w:rsidRDefault="00845EEA" w:rsidP="00845EEA">
      <w:pPr>
        <w:pStyle w:val="a5"/>
        <w:suppressAutoHyphens/>
        <w:jc w:val="both"/>
        <w:rPr>
          <w:rFonts w:ascii="Times New Roman" w:eastAsia="Times New Roman" w:hAnsi="Times New Roman"/>
          <w:sz w:val="24"/>
          <w:szCs w:val="24"/>
          <w:lang w:eastAsia="ru-RU"/>
        </w:rPr>
      </w:pPr>
    </w:p>
    <w:p w:rsidR="00845EEA" w:rsidRPr="007000E8" w:rsidRDefault="00845EEA" w:rsidP="00845EEA">
      <w:pPr>
        <w:pStyle w:val="a5"/>
        <w:numPr>
          <w:ilvl w:val="0"/>
          <w:numId w:val="2"/>
        </w:numPr>
        <w:suppressAutoHyphens/>
        <w:jc w:val="both"/>
        <w:rPr>
          <w:rFonts w:ascii="Times New Roman" w:eastAsia="Times New Roman" w:hAnsi="Times New Roman"/>
          <w:sz w:val="24"/>
          <w:szCs w:val="24"/>
          <w:lang w:eastAsia="ru-RU"/>
        </w:rPr>
      </w:pPr>
      <w:r w:rsidRPr="007000E8">
        <w:rPr>
          <w:rFonts w:ascii="Times New Roman" w:eastAsia="Times New Roman" w:hAnsi="Times New Roman"/>
          <w:sz w:val="24"/>
          <w:szCs w:val="24"/>
          <w:lang w:eastAsia="ru-RU"/>
        </w:rPr>
        <w:t xml:space="preserve">размер земельного участка, не подлежащего дроблению, равен </w:t>
      </w:r>
      <w:r w:rsidR="00213DAC">
        <w:rPr>
          <w:rFonts w:ascii="Times New Roman" w:eastAsia="Times New Roman" w:hAnsi="Times New Roman"/>
          <w:sz w:val="24"/>
          <w:szCs w:val="24"/>
          <w:lang w:eastAsia="ru-RU"/>
        </w:rPr>
        <w:t>5</w:t>
      </w:r>
      <w:r>
        <w:rPr>
          <w:rFonts w:ascii="Times New Roman" w:eastAsia="Times New Roman" w:hAnsi="Times New Roman"/>
          <w:sz w:val="24"/>
          <w:szCs w:val="24"/>
          <w:lang w:eastAsia="ru-RU"/>
        </w:rPr>
        <w:t>00</w:t>
      </w:r>
      <w:r w:rsidRPr="007000E8">
        <w:rPr>
          <w:rFonts w:ascii="Times New Roman" w:eastAsia="Times New Roman" w:hAnsi="Times New Roman"/>
          <w:sz w:val="24"/>
          <w:szCs w:val="24"/>
          <w:lang w:eastAsia="ru-RU"/>
        </w:rPr>
        <w:t xml:space="preserve"> квадратных метров</w:t>
      </w:r>
      <w:r>
        <w:rPr>
          <w:rFonts w:ascii="Times New Roman" w:eastAsia="Times New Roman" w:hAnsi="Times New Roman"/>
          <w:sz w:val="24"/>
          <w:szCs w:val="24"/>
          <w:lang w:eastAsia="ru-RU"/>
        </w:rPr>
        <w:t>.</w:t>
      </w:r>
    </w:p>
    <w:p w:rsidR="0030346B" w:rsidRPr="007000E8" w:rsidRDefault="0030346B" w:rsidP="0030346B">
      <w:pPr>
        <w:pStyle w:val="a5"/>
        <w:numPr>
          <w:ilvl w:val="0"/>
          <w:numId w:val="2"/>
        </w:numPr>
        <w:suppressAutoHyphens/>
        <w:jc w:val="both"/>
        <w:rPr>
          <w:rFonts w:ascii="Times New Roman" w:eastAsia="Times New Roman" w:hAnsi="Times New Roman"/>
          <w:sz w:val="24"/>
          <w:szCs w:val="24"/>
          <w:lang w:eastAsia="ru-RU"/>
        </w:rPr>
      </w:pPr>
      <w:r w:rsidRPr="007000E8">
        <w:rPr>
          <w:rFonts w:ascii="Times New Roman" w:eastAsia="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30346B" w:rsidRPr="00BD65F5" w:rsidRDefault="0030346B" w:rsidP="0030346B">
      <w:pPr>
        <w:pStyle w:val="a5"/>
        <w:numPr>
          <w:ilvl w:val="0"/>
          <w:numId w:val="2"/>
        </w:numPr>
        <w:suppressAutoHyphens/>
        <w:jc w:val="both"/>
        <w:rPr>
          <w:rFonts w:ascii="Times New Roman" w:eastAsia="Times New Roman" w:hAnsi="Times New Roman"/>
          <w:sz w:val="24"/>
          <w:szCs w:val="24"/>
          <w:lang w:eastAsia="ru-RU"/>
        </w:rPr>
      </w:pPr>
      <w:r w:rsidRPr="00BD65F5">
        <w:rPr>
          <w:rFonts w:ascii="Times New Roman" w:eastAsia="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30346B" w:rsidRPr="00BD65F5" w:rsidRDefault="0030346B" w:rsidP="0030346B">
      <w:pPr>
        <w:pStyle w:val="a5"/>
        <w:numPr>
          <w:ilvl w:val="0"/>
          <w:numId w:val="2"/>
        </w:numPr>
        <w:suppressAutoHyphens/>
        <w:jc w:val="both"/>
        <w:rPr>
          <w:rFonts w:ascii="Times New Roman" w:eastAsia="Times New Roman" w:hAnsi="Times New Roman"/>
          <w:sz w:val="24"/>
          <w:szCs w:val="24"/>
          <w:lang w:eastAsia="ru-RU"/>
        </w:rPr>
      </w:pPr>
      <w:r w:rsidRPr="00BD65F5">
        <w:rPr>
          <w:rFonts w:ascii="Times New Roman" w:eastAsia="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30346B" w:rsidRPr="00BD65F5" w:rsidRDefault="0030346B" w:rsidP="0030346B">
      <w:pPr>
        <w:pStyle w:val="a5"/>
        <w:numPr>
          <w:ilvl w:val="0"/>
          <w:numId w:val="2"/>
        </w:numPr>
        <w:suppressAutoHyphens/>
        <w:jc w:val="both"/>
        <w:rPr>
          <w:rFonts w:ascii="Times New Roman" w:eastAsia="Times New Roman" w:hAnsi="Times New Roman"/>
          <w:sz w:val="24"/>
          <w:szCs w:val="24"/>
          <w:lang w:eastAsia="ru-RU"/>
        </w:rPr>
      </w:pPr>
      <w:r w:rsidRPr="00BD65F5">
        <w:rPr>
          <w:rFonts w:ascii="Times New Roman" w:eastAsia="Times New Roman" w:hAnsi="Times New Roman"/>
          <w:sz w:val="24"/>
          <w:szCs w:val="24"/>
          <w:lang w:eastAsia="ru-RU"/>
        </w:rPr>
        <w:t>расстояние от окон жилых помещений (комнат, кухонь и веранд) до стен дома и хозяйственных построек (сарая, гаража, бань), расположенных на соседних земельных участках, по санитарным и бытовым условиям должно быть не менее 6 м; сарая для скота и птиц - не менее 15 м; выгребной ямы, дворовой уборной, площадки для хранения ТБО, компостной ямы - не менее 8 м;</w:t>
      </w:r>
    </w:p>
    <w:p w:rsidR="0030346B" w:rsidRPr="00BD65F5" w:rsidRDefault="0030346B" w:rsidP="0030346B">
      <w:pPr>
        <w:pStyle w:val="a5"/>
        <w:numPr>
          <w:ilvl w:val="0"/>
          <w:numId w:val="2"/>
        </w:numPr>
        <w:suppressAutoHyphens/>
        <w:jc w:val="both"/>
        <w:rPr>
          <w:rFonts w:ascii="Times New Roman" w:eastAsia="Times New Roman" w:hAnsi="Times New Roman"/>
          <w:sz w:val="24"/>
          <w:szCs w:val="24"/>
          <w:lang w:eastAsia="ru-RU"/>
        </w:rPr>
      </w:pPr>
      <w:r w:rsidRPr="00BD65F5">
        <w:rPr>
          <w:rFonts w:ascii="Times New Roman" w:eastAsia="Times New Roman" w:hAnsi="Times New Roman"/>
          <w:sz w:val="24"/>
          <w:szCs w:val="24"/>
          <w:lang w:eastAsia="ru-RU"/>
        </w:rPr>
        <w:t>жилые дома,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30346B" w:rsidRPr="00BD65F5" w:rsidRDefault="0030346B" w:rsidP="0030346B">
      <w:pPr>
        <w:pStyle w:val="a5"/>
        <w:numPr>
          <w:ilvl w:val="0"/>
          <w:numId w:val="2"/>
        </w:numPr>
        <w:suppressAutoHyphens/>
        <w:jc w:val="both"/>
        <w:rPr>
          <w:rFonts w:ascii="Times New Roman" w:eastAsia="Times New Roman" w:hAnsi="Times New Roman"/>
          <w:sz w:val="24"/>
          <w:szCs w:val="24"/>
          <w:lang w:eastAsia="ru-RU"/>
        </w:rPr>
      </w:pPr>
      <w:r w:rsidRPr="00BD65F5">
        <w:rPr>
          <w:rFonts w:ascii="Times New Roman" w:eastAsia="Times New Roman" w:hAnsi="Times New Roman"/>
          <w:sz w:val="24"/>
          <w:szCs w:val="24"/>
          <w:lang w:eastAsia="ru-RU"/>
        </w:rPr>
        <w:t>ширину вновь предоставляемого участка для строительства усадебного дома принимать не менее 15 метров;</w:t>
      </w:r>
    </w:p>
    <w:p w:rsidR="0030346B" w:rsidRPr="00BD65F5" w:rsidRDefault="0030346B" w:rsidP="0030346B">
      <w:pPr>
        <w:pStyle w:val="a5"/>
        <w:numPr>
          <w:ilvl w:val="0"/>
          <w:numId w:val="2"/>
        </w:numPr>
        <w:suppressAutoHyphens/>
        <w:jc w:val="both"/>
        <w:rPr>
          <w:rFonts w:ascii="Times New Roman" w:eastAsia="Times New Roman" w:hAnsi="Times New Roman"/>
          <w:sz w:val="24"/>
          <w:szCs w:val="24"/>
          <w:lang w:eastAsia="ru-RU"/>
        </w:rPr>
      </w:pPr>
      <w:r w:rsidRPr="00BD65F5">
        <w:rPr>
          <w:rFonts w:ascii="Times New Roman" w:eastAsia="Times New Roman" w:hAnsi="Times New Roman"/>
          <w:sz w:val="24"/>
          <w:szCs w:val="24"/>
          <w:lang w:eastAsia="ru-RU"/>
        </w:rPr>
        <w:t>земельный участок на территории малоэтажной жилой застройки домами с приквартирными участками может быть использован для садоводства, цветоводства, игр детей и отдыха;</w:t>
      </w:r>
    </w:p>
    <w:p w:rsidR="0030346B" w:rsidRPr="00BD65F5" w:rsidRDefault="0030346B" w:rsidP="0030346B">
      <w:pPr>
        <w:pStyle w:val="a5"/>
        <w:numPr>
          <w:ilvl w:val="0"/>
          <w:numId w:val="2"/>
        </w:numPr>
        <w:suppressAutoHyphens/>
        <w:jc w:val="both"/>
        <w:rPr>
          <w:rFonts w:ascii="Times New Roman" w:eastAsia="Times New Roman" w:hAnsi="Times New Roman"/>
          <w:sz w:val="24"/>
          <w:szCs w:val="24"/>
          <w:lang w:eastAsia="ru-RU"/>
        </w:rPr>
      </w:pPr>
      <w:r w:rsidRPr="00BD65F5">
        <w:rPr>
          <w:rFonts w:ascii="Times New Roman" w:eastAsia="Times New Roman" w:hAnsi="Times New Roman"/>
          <w:sz w:val="24"/>
          <w:szCs w:val="24"/>
          <w:lang w:eastAsia="ru-RU"/>
        </w:rPr>
        <w:t>максимальное количество стоянок легкового автотранспорта закрытого типа - 3 м/м. Допускается размещать дополнительно открытую стоянку на 2 м/м в пределах отведенного участка;</w:t>
      </w:r>
    </w:p>
    <w:p w:rsidR="0030346B" w:rsidRPr="00BD65F5" w:rsidRDefault="0030346B" w:rsidP="0030346B">
      <w:pPr>
        <w:pStyle w:val="a5"/>
        <w:numPr>
          <w:ilvl w:val="0"/>
          <w:numId w:val="2"/>
        </w:numPr>
        <w:suppressAutoHyphens/>
        <w:jc w:val="both"/>
        <w:rPr>
          <w:rFonts w:ascii="Times New Roman" w:eastAsia="Times New Roman" w:hAnsi="Times New Roman"/>
          <w:sz w:val="24"/>
          <w:szCs w:val="24"/>
          <w:lang w:eastAsia="ru-RU"/>
        </w:rPr>
      </w:pPr>
      <w:r w:rsidRPr="00BD65F5">
        <w:rPr>
          <w:rFonts w:ascii="Times New Roman" w:eastAsia="Times New Roman" w:hAnsi="Times New Roman"/>
          <w:sz w:val="24"/>
          <w:szCs w:val="24"/>
          <w:lang w:eastAsia="ru-RU"/>
        </w:rPr>
        <w:t>строительство гаражей для грузового автотранспорта в зоне индивидуальной жилой застройки запрещено;</w:t>
      </w:r>
    </w:p>
    <w:p w:rsidR="0030346B" w:rsidRPr="001A4046" w:rsidRDefault="00FC7DB8" w:rsidP="0030346B">
      <w:pPr>
        <w:pStyle w:val="a5"/>
        <w:numPr>
          <w:ilvl w:val="0"/>
          <w:numId w:val="2"/>
        </w:numPr>
        <w:suppressAutoHyphens/>
        <w:jc w:val="both"/>
        <w:rPr>
          <w:rFonts w:ascii="Times New Roman" w:hAnsi="Times New Roman"/>
          <w:sz w:val="24"/>
          <w:szCs w:val="24"/>
        </w:rPr>
      </w:pPr>
      <w:r>
        <w:rPr>
          <w:rFonts w:ascii="Times New Roman" w:hAnsi="Times New Roman"/>
          <w:sz w:val="24"/>
          <w:szCs w:val="24"/>
        </w:rPr>
        <w:t>основные параметры жилых домов в индивидуальной застройке</w:t>
      </w:r>
      <w:r w:rsidR="0030346B" w:rsidRPr="001A4046">
        <w:rPr>
          <w:rFonts w:ascii="Times New Roman" w:hAnsi="Times New Roman"/>
          <w:sz w:val="24"/>
          <w:szCs w:val="24"/>
        </w:rPr>
        <w:t>:</w:t>
      </w:r>
    </w:p>
    <w:p w:rsidR="0030346B" w:rsidRPr="00BD65F5" w:rsidRDefault="0030346B" w:rsidP="0030346B">
      <w:pPr>
        <w:pStyle w:val="af0"/>
        <w:keepNext/>
        <w:suppressAutoHyphens/>
        <w:ind w:right="266"/>
      </w:pPr>
      <w:r w:rsidRPr="00BD65F5">
        <w:t xml:space="preserve">Таблица </w:t>
      </w:r>
      <w:fldSimple w:instr=" SEQ Таблица \* ARABIC ">
        <w:r w:rsidR="00845EEA">
          <w:rPr>
            <w:noProof/>
          </w:rPr>
          <w:t>5</w:t>
        </w:r>
      </w:fldSimple>
      <w:r>
        <w:t xml:space="preserve"> – </w:t>
      </w:r>
      <w:r w:rsidRPr="00BD65F5">
        <w:t>Предельно допустимые параметры в зоне индивидуальной (коттеджной) жилой застройки</w:t>
      </w:r>
    </w:p>
    <w:tbl>
      <w:tblPr>
        <w:tblW w:w="9498" w:type="dxa"/>
        <w:jc w:val="center"/>
        <w:tblInd w:w="70" w:type="dxa"/>
        <w:tblLayout w:type="fixed"/>
        <w:tblCellMar>
          <w:left w:w="70" w:type="dxa"/>
          <w:right w:w="70" w:type="dxa"/>
        </w:tblCellMar>
        <w:tblLook w:val="0000"/>
      </w:tblPr>
      <w:tblGrid>
        <w:gridCol w:w="3402"/>
        <w:gridCol w:w="2977"/>
        <w:gridCol w:w="3119"/>
      </w:tblGrid>
      <w:tr w:rsidR="0030346B" w:rsidRPr="00BD65F5" w:rsidTr="007F4E8F">
        <w:trPr>
          <w:cantSplit/>
          <w:trHeight w:val="240"/>
          <w:jc w:val="center"/>
        </w:trPr>
        <w:tc>
          <w:tcPr>
            <w:tcW w:w="3402" w:type="dxa"/>
            <w:vMerge w:val="restart"/>
            <w:tcBorders>
              <w:top w:val="single" w:sz="6" w:space="0" w:color="auto"/>
              <w:left w:val="single" w:sz="6" w:space="0" w:color="auto"/>
              <w:bottom w:val="nil"/>
              <w:right w:val="single" w:sz="6" w:space="0" w:color="auto"/>
            </w:tcBorders>
            <w:vAlign w:val="center"/>
          </w:tcPr>
          <w:p w:rsidR="0030346B" w:rsidRPr="00BD65F5" w:rsidRDefault="0030346B" w:rsidP="007F4E8F">
            <w:pPr>
              <w:pStyle w:val="ConsPlusCell"/>
              <w:widowControl/>
              <w:jc w:val="center"/>
              <w:rPr>
                <w:rFonts w:ascii="Times New Roman" w:hAnsi="Times New Roman" w:cs="Times New Roman"/>
                <w:b/>
              </w:rPr>
            </w:pPr>
            <w:r w:rsidRPr="00BD65F5">
              <w:rPr>
                <w:rFonts w:ascii="Times New Roman" w:hAnsi="Times New Roman" w:cs="Times New Roman"/>
                <w:b/>
              </w:rPr>
              <w:t>Размер земельного участка (кв. м)</w:t>
            </w:r>
          </w:p>
        </w:tc>
        <w:tc>
          <w:tcPr>
            <w:tcW w:w="6096" w:type="dxa"/>
            <w:gridSpan w:val="2"/>
            <w:tcBorders>
              <w:top w:val="single" w:sz="6" w:space="0" w:color="auto"/>
              <w:left w:val="single" w:sz="6" w:space="0" w:color="auto"/>
              <w:bottom w:val="single" w:sz="6" w:space="0" w:color="auto"/>
              <w:right w:val="single" w:sz="6" w:space="0" w:color="auto"/>
            </w:tcBorders>
            <w:vAlign w:val="center"/>
          </w:tcPr>
          <w:p w:rsidR="0030346B" w:rsidRPr="00BD65F5" w:rsidRDefault="0030346B" w:rsidP="007F4E8F">
            <w:pPr>
              <w:pStyle w:val="ConsPlusCell"/>
              <w:widowControl/>
              <w:jc w:val="center"/>
              <w:rPr>
                <w:rFonts w:ascii="Times New Roman" w:hAnsi="Times New Roman" w:cs="Times New Roman"/>
                <w:b/>
              </w:rPr>
            </w:pPr>
            <w:r w:rsidRPr="00BD65F5">
              <w:rPr>
                <w:rFonts w:ascii="Times New Roman" w:hAnsi="Times New Roman" w:cs="Times New Roman"/>
                <w:b/>
              </w:rPr>
              <w:t>Максимально допустимые параметры</w:t>
            </w:r>
          </w:p>
        </w:tc>
      </w:tr>
      <w:tr w:rsidR="0030346B" w:rsidRPr="00BD65F5" w:rsidTr="007F4E8F">
        <w:trPr>
          <w:cantSplit/>
          <w:trHeight w:val="360"/>
          <w:jc w:val="center"/>
        </w:trPr>
        <w:tc>
          <w:tcPr>
            <w:tcW w:w="3402" w:type="dxa"/>
            <w:vMerge/>
            <w:tcBorders>
              <w:top w:val="nil"/>
              <w:left w:val="single" w:sz="6" w:space="0" w:color="auto"/>
              <w:bottom w:val="single" w:sz="6" w:space="0" w:color="auto"/>
              <w:right w:val="single" w:sz="6" w:space="0" w:color="auto"/>
            </w:tcBorders>
            <w:vAlign w:val="center"/>
          </w:tcPr>
          <w:p w:rsidR="0030346B" w:rsidRPr="00BD65F5" w:rsidRDefault="0030346B" w:rsidP="007F4E8F">
            <w:pPr>
              <w:pStyle w:val="ConsPlusCell"/>
              <w:widowControl/>
              <w:jc w:val="center"/>
              <w:rPr>
                <w:rFonts w:ascii="Times New Roman" w:hAnsi="Times New Roman" w:cs="Times New Roman"/>
                <w:b/>
              </w:rPr>
            </w:pPr>
          </w:p>
        </w:tc>
        <w:tc>
          <w:tcPr>
            <w:tcW w:w="2977" w:type="dxa"/>
            <w:tcBorders>
              <w:top w:val="single" w:sz="6" w:space="0" w:color="auto"/>
              <w:left w:val="single" w:sz="6" w:space="0" w:color="auto"/>
              <w:bottom w:val="single" w:sz="6" w:space="0" w:color="auto"/>
              <w:right w:val="single" w:sz="6" w:space="0" w:color="auto"/>
            </w:tcBorders>
            <w:vAlign w:val="center"/>
          </w:tcPr>
          <w:p w:rsidR="0030346B" w:rsidRPr="00BD65F5" w:rsidRDefault="0030346B" w:rsidP="007F4E8F">
            <w:pPr>
              <w:pStyle w:val="ConsPlusCell"/>
              <w:widowControl/>
              <w:jc w:val="center"/>
              <w:rPr>
                <w:rFonts w:ascii="Times New Roman" w:hAnsi="Times New Roman" w:cs="Times New Roman"/>
                <w:b/>
              </w:rPr>
            </w:pPr>
            <w:r w:rsidRPr="00BD65F5">
              <w:rPr>
                <w:rFonts w:ascii="Times New Roman" w:hAnsi="Times New Roman" w:cs="Times New Roman"/>
                <w:b/>
              </w:rPr>
              <w:t>коэффициент застройки (%)</w:t>
            </w:r>
          </w:p>
        </w:tc>
        <w:tc>
          <w:tcPr>
            <w:tcW w:w="3119" w:type="dxa"/>
            <w:tcBorders>
              <w:top w:val="single" w:sz="6" w:space="0" w:color="auto"/>
              <w:left w:val="single" w:sz="6" w:space="0" w:color="auto"/>
              <w:bottom w:val="single" w:sz="6" w:space="0" w:color="auto"/>
              <w:right w:val="single" w:sz="6" w:space="0" w:color="auto"/>
            </w:tcBorders>
            <w:vAlign w:val="center"/>
          </w:tcPr>
          <w:p w:rsidR="0030346B" w:rsidRPr="00BD65F5" w:rsidRDefault="0030346B" w:rsidP="007F4E8F">
            <w:pPr>
              <w:pStyle w:val="ConsPlusCell"/>
              <w:widowControl/>
              <w:jc w:val="center"/>
              <w:rPr>
                <w:rFonts w:ascii="Times New Roman" w:hAnsi="Times New Roman" w:cs="Times New Roman"/>
                <w:b/>
              </w:rPr>
            </w:pPr>
            <w:r w:rsidRPr="00BD65F5">
              <w:rPr>
                <w:rFonts w:ascii="Times New Roman" w:hAnsi="Times New Roman" w:cs="Times New Roman"/>
                <w:b/>
              </w:rPr>
              <w:t>коэффициент использования территории</w:t>
            </w:r>
          </w:p>
        </w:tc>
      </w:tr>
      <w:tr w:rsidR="0030346B" w:rsidRPr="00BD65F5" w:rsidTr="007F4E8F">
        <w:trPr>
          <w:cantSplit/>
          <w:trHeight w:val="240"/>
          <w:jc w:val="center"/>
        </w:trPr>
        <w:tc>
          <w:tcPr>
            <w:tcW w:w="3402" w:type="dxa"/>
            <w:tcBorders>
              <w:top w:val="single" w:sz="6" w:space="0" w:color="auto"/>
              <w:left w:val="single" w:sz="6" w:space="0" w:color="auto"/>
              <w:bottom w:val="single" w:sz="6" w:space="0" w:color="auto"/>
              <w:right w:val="single" w:sz="6" w:space="0" w:color="auto"/>
            </w:tcBorders>
            <w:vAlign w:val="center"/>
          </w:tcPr>
          <w:p w:rsidR="0030346B" w:rsidRPr="00BD65F5" w:rsidRDefault="0030346B" w:rsidP="007F4E8F">
            <w:pPr>
              <w:pStyle w:val="ConsPlusCell"/>
              <w:widowControl/>
              <w:jc w:val="center"/>
              <w:rPr>
                <w:rFonts w:ascii="Times New Roman" w:hAnsi="Times New Roman" w:cs="Times New Roman"/>
              </w:rPr>
            </w:pPr>
            <w:r w:rsidRPr="00BD65F5">
              <w:rPr>
                <w:rFonts w:ascii="Times New Roman" w:hAnsi="Times New Roman" w:cs="Times New Roman"/>
              </w:rPr>
              <w:t>от 1000 и более</w:t>
            </w:r>
          </w:p>
        </w:tc>
        <w:tc>
          <w:tcPr>
            <w:tcW w:w="2977" w:type="dxa"/>
            <w:tcBorders>
              <w:top w:val="single" w:sz="6" w:space="0" w:color="auto"/>
              <w:left w:val="single" w:sz="6" w:space="0" w:color="auto"/>
              <w:bottom w:val="single" w:sz="6" w:space="0" w:color="auto"/>
              <w:right w:val="single" w:sz="6" w:space="0" w:color="auto"/>
            </w:tcBorders>
            <w:vAlign w:val="center"/>
          </w:tcPr>
          <w:p w:rsidR="0030346B" w:rsidRPr="00BD65F5" w:rsidRDefault="0030346B" w:rsidP="007F4E8F">
            <w:pPr>
              <w:pStyle w:val="ConsPlusCell"/>
              <w:widowControl/>
              <w:jc w:val="center"/>
              <w:rPr>
                <w:rFonts w:ascii="Times New Roman" w:hAnsi="Times New Roman" w:cs="Times New Roman"/>
              </w:rPr>
            </w:pPr>
            <w:r w:rsidRPr="00BD65F5">
              <w:rPr>
                <w:rFonts w:ascii="Times New Roman" w:hAnsi="Times New Roman" w:cs="Times New Roman"/>
              </w:rPr>
              <w:t>30</w:t>
            </w:r>
          </w:p>
        </w:tc>
        <w:tc>
          <w:tcPr>
            <w:tcW w:w="3119" w:type="dxa"/>
            <w:tcBorders>
              <w:top w:val="single" w:sz="6" w:space="0" w:color="auto"/>
              <w:left w:val="single" w:sz="6" w:space="0" w:color="auto"/>
              <w:bottom w:val="single" w:sz="6" w:space="0" w:color="auto"/>
              <w:right w:val="single" w:sz="6" w:space="0" w:color="auto"/>
            </w:tcBorders>
            <w:vAlign w:val="center"/>
          </w:tcPr>
          <w:p w:rsidR="0030346B" w:rsidRPr="00BD65F5" w:rsidRDefault="0030346B" w:rsidP="007F4E8F">
            <w:pPr>
              <w:pStyle w:val="ConsPlusCell"/>
              <w:widowControl/>
              <w:jc w:val="center"/>
              <w:rPr>
                <w:rFonts w:ascii="Times New Roman" w:hAnsi="Times New Roman" w:cs="Times New Roman"/>
              </w:rPr>
            </w:pPr>
            <w:r w:rsidRPr="00BD65F5">
              <w:rPr>
                <w:rFonts w:ascii="Times New Roman" w:hAnsi="Times New Roman" w:cs="Times New Roman"/>
              </w:rPr>
              <w:t>0,5</w:t>
            </w:r>
          </w:p>
        </w:tc>
      </w:tr>
    </w:tbl>
    <w:p w:rsidR="0030346B" w:rsidRDefault="0030346B" w:rsidP="0030346B">
      <w:pPr>
        <w:autoSpaceDE w:val="0"/>
        <w:autoSpaceDN w:val="0"/>
        <w:adjustRightInd w:val="0"/>
        <w:spacing w:line="240" w:lineRule="auto"/>
        <w:ind w:firstLine="540"/>
        <w:jc w:val="both"/>
        <w:rPr>
          <w:rFonts w:ascii="Times New Roman" w:hAnsi="Times New Roman"/>
          <w:sz w:val="24"/>
          <w:szCs w:val="24"/>
        </w:rPr>
      </w:pPr>
    </w:p>
    <w:p w:rsidR="00E81314" w:rsidRDefault="00E81314" w:rsidP="00E81314">
      <w:pPr>
        <w:pStyle w:val="a5"/>
        <w:numPr>
          <w:ilvl w:val="0"/>
          <w:numId w:val="2"/>
        </w:numPr>
        <w:suppressAutoHyphens/>
        <w:jc w:val="both"/>
        <w:rPr>
          <w:rFonts w:ascii="Times New Roman" w:hAnsi="Times New Roman"/>
          <w:sz w:val="24"/>
          <w:szCs w:val="24"/>
        </w:rPr>
      </w:pPr>
      <w:r>
        <w:rPr>
          <w:rFonts w:ascii="Times New Roman" w:hAnsi="Times New Roman"/>
          <w:sz w:val="24"/>
          <w:szCs w:val="24"/>
        </w:rPr>
        <w:t xml:space="preserve">основные параметры </w:t>
      </w:r>
      <w:r w:rsidR="00FC7DB8">
        <w:rPr>
          <w:rFonts w:ascii="Times New Roman" w:hAnsi="Times New Roman"/>
          <w:sz w:val="24"/>
          <w:szCs w:val="24"/>
        </w:rPr>
        <w:t>жилых домов в</w:t>
      </w:r>
      <w:r>
        <w:rPr>
          <w:rFonts w:ascii="Times New Roman" w:hAnsi="Times New Roman"/>
          <w:sz w:val="24"/>
          <w:szCs w:val="24"/>
        </w:rPr>
        <w:t xml:space="preserve"> </w:t>
      </w:r>
      <w:r w:rsidR="00FC7DB8" w:rsidRPr="00FC041B">
        <w:rPr>
          <w:rFonts w:ascii="Times New Roman" w:hAnsi="Times New Roman"/>
          <w:sz w:val="24"/>
          <w:szCs w:val="24"/>
        </w:rPr>
        <w:t>многоквартирн</w:t>
      </w:r>
      <w:r w:rsidR="00FC7DB8">
        <w:rPr>
          <w:rFonts w:ascii="Times New Roman" w:hAnsi="Times New Roman"/>
          <w:sz w:val="24"/>
          <w:szCs w:val="24"/>
        </w:rPr>
        <w:t>ой застройке</w:t>
      </w:r>
      <w:r>
        <w:rPr>
          <w:rFonts w:ascii="Times New Roman" w:hAnsi="Times New Roman"/>
          <w:sz w:val="24"/>
          <w:szCs w:val="24"/>
        </w:rPr>
        <w:t>:</w:t>
      </w:r>
    </w:p>
    <w:p w:rsidR="00E81314" w:rsidRDefault="00E81314" w:rsidP="00E81314">
      <w:pPr>
        <w:pStyle w:val="af0"/>
        <w:keepNext/>
      </w:pPr>
      <w:r>
        <w:t xml:space="preserve">Таблица </w:t>
      </w:r>
      <w:fldSimple w:instr=" SEQ Таблица \* ARABIC ">
        <w:r w:rsidR="00845EEA">
          <w:rPr>
            <w:noProof/>
          </w:rPr>
          <w:t>6</w:t>
        </w:r>
      </w:fldSimple>
      <w:r>
        <w:t xml:space="preserve"> – </w:t>
      </w:r>
      <w:r w:rsidRPr="001C1E02">
        <w:t>Основные параметры застройки</w:t>
      </w:r>
    </w:p>
    <w:tbl>
      <w:tblPr>
        <w:tblW w:w="5000" w:type="pct"/>
        <w:jc w:val="center"/>
        <w:tblCellMar>
          <w:left w:w="70" w:type="dxa"/>
          <w:right w:w="70" w:type="dxa"/>
        </w:tblCellMar>
        <w:tblLook w:val="04A0"/>
      </w:tblPr>
      <w:tblGrid>
        <w:gridCol w:w="2280"/>
        <w:gridCol w:w="3486"/>
        <w:gridCol w:w="4155"/>
      </w:tblGrid>
      <w:tr w:rsidR="00E81314" w:rsidRPr="001C1E02" w:rsidTr="00FF7984">
        <w:trPr>
          <w:cantSplit/>
          <w:trHeight w:val="20"/>
          <w:jc w:val="center"/>
        </w:trPr>
        <w:tc>
          <w:tcPr>
            <w:tcW w:w="1149" w:type="pct"/>
            <w:tcBorders>
              <w:top w:val="single" w:sz="6" w:space="0" w:color="auto"/>
              <w:left w:val="single" w:sz="6" w:space="0" w:color="auto"/>
              <w:bottom w:val="single" w:sz="6" w:space="0" w:color="auto"/>
              <w:right w:val="single" w:sz="6" w:space="0" w:color="auto"/>
            </w:tcBorders>
            <w:vAlign w:val="center"/>
            <w:hideMark/>
          </w:tcPr>
          <w:p w:rsidR="00E81314" w:rsidRPr="001C1E02" w:rsidRDefault="00E81314" w:rsidP="00FF7984">
            <w:pPr>
              <w:pStyle w:val="ConsPlusCell"/>
              <w:widowControl/>
              <w:jc w:val="center"/>
              <w:rPr>
                <w:rFonts w:ascii="Times New Roman" w:hAnsi="Times New Roman" w:cs="Times New Roman"/>
                <w:b/>
              </w:rPr>
            </w:pPr>
            <w:r w:rsidRPr="001C1E02">
              <w:rPr>
                <w:rFonts w:ascii="Times New Roman" w:hAnsi="Times New Roman" w:cs="Times New Roman"/>
                <w:b/>
              </w:rPr>
              <w:t>Этажность зданий</w:t>
            </w:r>
          </w:p>
        </w:tc>
        <w:tc>
          <w:tcPr>
            <w:tcW w:w="1757" w:type="pct"/>
            <w:tcBorders>
              <w:top w:val="single" w:sz="6" w:space="0" w:color="auto"/>
              <w:left w:val="single" w:sz="6" w:space="0" w:color="auto"/>
              <w:bottom w:val="single" w:sz="6" w:space="0" w:color="auto"/>
              <w:right w:val="single" w:sz="6" w:space="0" w:color="auto"/>
            </w:tcBorders>
            <w:vAlign w:val="center"/>
            <w:hideMark/>
          </w:tcPr>
          <w:p w:rsidR="00E81314" w:rsidRPr="001C1E02" w:rsidRDefault="00E81314" w:rsidP="00FF7984">
            <w:pPr>
              <w:pStyle w:val="ConsPlusCell"/>
              <w:widowControl/>
              <w:jc w:val="center"/>
              <w:rPr>
                <w:rFonts w:ascii="Times New Roman" w:hAnsi="Times New Roman" w:cs="Times New Roman"/>
                <w:b/>
              </w:rPr>
            </w:pPr>
            <w:r w:rsidRPr="001C1E02">
              <w:rPr>
                <w:rFonts w:ascii="Times New Roman" w:hAnsi="Times New Roman" w:cs="Times New Roman"/>
                <w:b/>
              </w:rPr>
              <w:t>Коэффициент застройки (%)</w:t>
            </w:r>
          </w:p>
        </w:tc>
        <w:tc>
          <w:tcPr>
            <w:tcW w:w="2094" w:type="pct"/>
            <w:tcBorders>
              <w:top w:val="single" w:sz="6" w:space="0" w:color="auto"/>
              <w:left w:val="single" w:sz="6" w:space="0" w:color="auto"/>
              <w:bottom w:val="single" w:sz="6" w:space="0" w:color="auto"/>
              <w:right w:val="single" w:sz="6" w:space="0" w:color="auto"/>
            </w:tcBorders>
            <w:vAlign w:val="center"/>
            <w:hideMark/>
          </w:tcPr>
          <w:p w:rsidR="00E81314" w:rsidRPr="001C1E02" w:rsidRDefault="00E81314" w:rsidP="00FF7984">
            <w:pPr>
              <w:pStyle w:val="ConsPlusCell"/>
              <w:widowControl/>
              <w:jc w:val="center"/>
              <w:rPr>
                <w:rFonts w:ascii="Times New Roman" w:hAnsi="Times New Roman" w:cs="Times New Roman"/>
                <w:b/>
              </w:rPr>
            </w:pPr>
            <w:r w:rsidRPr="001C1E02">
              <w:rPr>
                <w:rFonts w:ascii="Times New Roman" w:hAnsi="Times New Roman" w:cs="Times New Roman"/>
                <w:b/>
              </w:rPr>
              <w:t>Коэффициент использования территории</w:t>
            </w:r>
          </w:p>
        </w:tc>
      </w:tr>
      <w:tr w:rsidR="00E81314" w:rsidRPr="001C1E02" w:rsidTr="00FF7984">
        <w:trPr>
          <w:cantSplit/>
          <w:trHeight w:val="20"/>
          <w:jc w:val="center"/>
        </w:trPr>
        <w:tc>
          <w:tcPr>
            <w:tcW w:w="1149" w:type="pct"/>
            <w:tcBorders>
              <w:top w:val="single" w:sz="6" w:space="0" w:color="auto"/>
              <w:left w:val="single" w:sz="6" w:space="0" w:color="auto"/>
              <w:bottom w:val="single" w:sz="6" w:space="0" w:color="auto"/>
              <w:right w:val="single" w:sz="6" w:space="0" w:color="auto"/>
            </w:tcBorders>
            <w:vAlign w:val="center"/>
            <w:hideMark/>
          </w:tcPr>
          <w:p w:rsidR="00E81314" w:rsidRPr="00481A02" w:rsidRDefault="00E81314" w:rsidP="00FF7984">
            <w:pPr>
              <w:pStyle w:val="ConsPlusCell"/>
              <w:widowControl/>
              <w:jc w:val="center"/>
              <w:rPr>
                <w:rFonts w:ascii="Times New Roman" w:hAnsi="Times New Roman" w:cs="Times New Roman"/>
              </w:rPr>
            </w:pPr>
            <w:r w:rsidRPr="00481A02">
              <w:rPr>
                <w:rFonts w:ascii="Times New Roman" w:hAnsi="Times New Roman" w:cs="Times New Roman"/>
              </w:rPr>
              <w:t xml:space="preserve">1 </w:t>
            </w:r>
            <w:r w:rsidR="005D4AE1">
              <w:rPr>
                <w:rFonts w:ascii="Times New Roman" w:hAnsi="Times New Roman" w:cs="Times New Roman"/>
              </w:rPr>
              <w:t>–</w:t>
            </w:r>
            <w:r w:rsidRPr="00481A02">
              <w:rPr>
                <w:rFonts w:ascii="Times New Roman" w:hAnsi="Times New Roman" w:cs="Times New Roman"/>
              </w:rPr>
              <w:t xml:space="preserve"> 2</w:t>
            </w:r>
          </w:p>
        </w:tc>
        <w:tc>
          <w:tcPr>
            <w:tcW w:w="1757" w:type="pct"/>
            <w:tcBorders>
              <w:top w:val="single" w:sz="6" w:space="0" w:color="auto"/>
              <w:left w:val="single" w:sz="6" w:space="0" w:color="auto"/>
              <w:bottom w:val="single" w:sz="6" w:space="0" w:color="auto"/>
              <w:right w:val="single" w:sz="6" w:space="0" w:color="auto"/>
            </w:tcBorders>
            <w:vAlign w:val="center"/>
            <w:hideMark/>
          </w:tcPr>
          <w:p w:rsidR="00E81314" w:rsidRPr="00481A02" w:rsidRDefault="00E81314" w:rsidP="00FF7984">
            <w:pPr>
              <w:pStyle w:val="ConsPlusCell"/>
              <w:widowControl/>
              <w:jc w:val="center"/>
              <w:rPr>
                <w:rFonts w:ascii="Times New Roman" w:hAnsi="Times New Roman" w:cs="Times New Roman"/>
              </w:rPr>
            </w:pPr>
            <w:r w:rsidRPr="00481A02">
              <w:rPr>
                <w:rFonts w:ascii="Times New Roman" w:hAnsi="Times New Roman" w:cs="Times New Roman"/>
              </w:rPr>
              <w:t>30 - 40</w:t>
            </w:r>
          </w:p>
        </w:tc>
        <w:tc>
          <w:tcPr>
            <w:tcW w:w="2094" w:type="pct"/>
            <w:tcBorders>
              <w:top w:val="single" w:sz="6" w:space="0" w:color="auto"/>
              <w:left w:val="single" w:sz="6" w:space="0" w:color="auto"/>
              <w:bottom w:val="single" w:sz="6" w:space="0" w:color="auto"/>
              <w:right w:val="single" w:sz="6" w:space="0" w:color="auto"/>
            </w:tcBorders>
            <w:vAlign w:val="center"/>
            <w:hideMark/>
          </w:tcPr>
          <w:p w:rsidR="00E81314" w:rsidRPr="00481A02" w:rsidRDefault="00E81314" w:rsidP="00FF7984">
            <w:pPr>
              <w:pStyle w:val="ConsPlusCell"/>
              <w:widowControl/>
              <w:jc w:val="center"/>
              <w:rPr>
                <w:rFonts w:ascii="Times New Roman" w:hAnsi="Times New Roman" w:cs="Times New Roman"/>
              </w:rPr>
            </w:pPr>
            <w:r w:rsidRPr="00481A02">
              <w:rPr>
                <w:rFonts w:ascii="Times New Roman" w:hAnsi="Times New Roman" w:cs="Times New Roman"/>
              </w:rPr>
              <w:t>0,4 - 0,5</w:t>
            </w:r>
          </w:p>
        </w:tc>
      </w:tr>
      <w:tr w:rsidR="00E81314" w:rsidRPr="001C1E02" w:rsidTr="00FF7984">
        <w:trPr>
          <w:cantSplit/>
          <w:trHeight w:val="80"/>
          <w:jc w:val="center"/>
        </w:trPr>
        <w:tc>
          <w:tcPr>
            <w:tcW w:w="1149" w:type="pct"/>
            <w:tcBorders>
              <w:top w:val="single" w:sz="6" w:space="0" w:color="auto"/>
              <w:left w:val="single" w:sz="6" w:space="0" w:color="auto"/>
              <w:bottom w:val="single" w:sz="6" w:space="0" w:color="auto"/>
              <w:right w:val="single" w:sz="6" w:space="0" w:color="auto"/>
            </w:tcBorders>
            <w:vAlign w:val="center"/>
            <w:hideMark/>
          </w:tcPr>
          <w:p w:rsidR="00E81314" w:rsidRPr="00481A02" w:rsidRDefault="00E81314" w:rsidP="00FF7984">
            <w:pPr>
              <w:pStyle w:val="ConsPlusCell"/>
              <w:widowControl/>
              <w:jc w:val="center"/>
              <w:rPr>
                <w:rFonts w:ascii="Times New Roman" w:hAnsi="Times New Roman" w:cs="Times New Roman"/>
              </w:rPr>
            </w:pPr>
            <w:r w:rsidRPr="00481A02">
              <w:rPr>
                <w:rFonts w:ascii="Times New Roman" w:hAnsi="Times New Roman" w:cs="Times New Roman"/>
              </w:rPr>
              <w:t>3</w:t>
            </w:r>
          </w:p>
        </w:tc>
        <w:tc>
          <w:tcPr>
            <w:tcW w:w="1757" w:type="pct"/>
            <w:tcBorders>
              <w:top w:val="single" w:sz="6" w:space="0" w:color="auto"/>
              <w:left w:val="single" w:sz="6" w:space="0" w:color="auto"/>
              <w:bottom w:val="single" w:sz="6" w:space="0" w:color="auto"/>
              <w:right w:val="single" w:sz="6" w:space="0" w:color="auto"/>
            </w:tcBorders>
            <w:vAlign w:val="center"/>
            <w:hideMark/>
          </w:tcPr>
          <w:p w:rsidR="00E81314" w:rsidRPr="00481A02" w:rsidRDefault="00E81314" w:rsidP="00FF7984">
            <w:pPr>
              <w:pStyle w:val="ConsPlusCell"/>
              <w:widowControl/>
              <w:jc w:val="center"/>
              <w:rPr>
                <w:rFonts w:ascii="Times New Roman" w:hAnsi="Times New Roman" w:cs="Times New Roman"/>
              </w:rPr>
            </w:pPr>
            <w:r w:rsidRPr="00481A02">
              <w:rPr>
                <w:rFonts w:ascii="Times New Roman" w:hAnsi="Times New Roman" w:cs="Times New Roman"/>
              </w:rPr>
              <w:t>25 - 35</w:t>
            </w:r>
          </w:p>
        </w:tc>
        <w:tc>
          <w:tcPr>
            <w:tcW w:w="2094" w:type="pct"/>
            <w:tcBorders>
              <w:top w:val="single" w:sz="6" w:space="0" w:color="auto"/>
              <w:left w:val="single" w:sz="6" w:space="0" w:color="auto"/>
              <w:bottom w:val="single" w:sz="6" w:space="0" w:color="auto"/>
              <w:right w:val="single" w:sz="6" w:space="0" w:color="auto"/>
            </w:tcBorders>
            <w:vAlign w:val="center"/>
            <w:hideMark/>
          </w:tcPr>
          <w:p w:rsidR="00E81314" w:rsidRPr="00481A02" w:rsidRDefault="00E81314" w:rsidP="00FF7984">
            <w:pPr>
              <w:pStyle w:val="ConsPlusCell"/>
              <w:widowControl/>
              <w:jc w:val="center"/>
              <w:rPr>
                <w:rFonts w:ascii="Times New Roman" w:hAnsi="Times New Roman" w:cs="Times New Roman"/>
              </w:rPr>
            </w:pPr>
            <w:r w:rsidRPr="00481A02">
              <w:rPr>
                <w:rFonts w:ascii="Times New Roman" w:hAnsi="Times New Roman" w:cs="Times New Roman"/>
              </w:rPr>
              <w:t>0,4 - 0,7</w:t>
            </w:r>
          </w:p>
        </w:tc>
      </w:tr>
      <w:tr w:rsidR="003E3370" w:rsidRPr="001C1E02" w:rsidTr="00FF7984">
        <w:trPr>
          <w:cantSplit/>
          <w:trHeight w:val="80"/>
          <w:jc w:val="center"/>
        </w:trPr>
        <w:tc>
          <w:tcPr>
            <w:tcW w:w="1149" w:type="pct"/>
            <w:tcBorders>
              <w:top w:val="single" w:sz="6" w:space="0" w:color="auto"/>
              <w:left w:val="single" w:sz="6" w:space="0" w:color="auto"/>
              <w:bottom w:val="single" w:sz="6" w:space="0" w:color="auto"/>
              <w:right w:val="single" w:sz="6" w:space="0" w:color="auto"/>
            </w:tcBorders>
            <w:vAlign w:val="center"/>
            <w:hideMark/>
          </w:tcPr>
          <w:p w:rsidR="003E3370" w:rsidRPr="00481A02" w:rsidRDefault="003E3370" w:rsidP="00FF7984">
            <w:pPr>
              <w:pStyle w:val="ConsPlusCell"/>
              <w:widowControl/>
              <w:jc w:val="center"/>
              <w:rPr>
                <w:rFonts w:ascii="Times New Roman" w:hAnsi="Times New Roman" w:cs="Times New Roman"/>
              </w:rPr>
            </w:pPr>
            <w:r>
              <w:rPr>
                <w:rFonts w:ascii="Times New Roman" w:hAnsi="Times New Roman" w:cs="Times New Roman"/>
              </w:rPr>
              <w:t>4</w:t>
            </w:r>
          </w:p>
        </w:tc>
        <w:tc>
          <w:tcPr>
            <w:tcW w:w="1757" w:type="pct"/>
            <w:tcBorders>
              <w:top w:val="single" w:sz="6" w:space="0" w:color="auto"/>
              <w:left w:val="single" w:sz="6" w:space="0" w:color="auto"/>
              <w:bottom w:val="single" w:sz="6" w:space="0" w:color="auto"/>
              <w:right w:val="single" w:sz="6" w:space="0" w:color="auto"/>
            </w:tcBorders>
            <w:vAlign w:val="center"/>
            <w:hideMark/>
          </w:tcPr>
          <w:p w:rsidR="003E3370" w:rsidRPr="00481A02" w:rsidRDefault="003E3370" w:rsidP="00FF7984">
            <w:pPr>
              <w:pStyle w:val="ConsPlusCell"/>
              <w:widowControl/>
              <w:jc w:val="center"/>
              <w:rPr>
                <w:rFonts w:ascii="Times New Roman" w:hAnsi="Times New Roman" w:cs="Times New Roman"/>
              </w:rPr>
            </w:pPr>
            <w:r>
              <w:rPr>
                <w:rFonts w:ascii="Times New Roman" w:hAnsi="Times New Roman" w:cs="Times New Roman"/>
              </w:rPr>
              <w:t>19 - 35</w:t>
            </w:r>
          </w:p>
        </w:tc>
        <w:tc>
          <w:tcPr>
            <w:tcW w:w="2094" w:type="pct"/>
            <w:tcBorders>
              <w:top w:val="single" w:sz="6" w:space="0" w:color="auto"/>
              <w:left w:val="single" w:sz="6" w:space="0" w:color="auto"/>
              <w:bottom w:val="single" w:sz="6" w:space="0" w:color="auto"/>
              <w:right w:val="single" w:sz="6" w:space="0" w:color="auto"/>
            </w:tcBorders>
            <w:vAlign w:val="center"/>
            <w:hideMark/>
          </w:tcPr>
          <w:p w:rsidR="003E3370" w:rsidRPr="00481A02" w:rsidRDefault="003E3370" w:rsidP="00FF7984">
            <w:pPr>
              <w:pStyle w:val="ConsPlusCell"/>
              <w:widowControl/>
              <w:jc w:val="center"/>
              <w:rPr>
                <w:rFonts w:ascii="Times New Roman" w:hAnsi="Times New Roman" w:cs="Times New Roman"/>
              </w:rPr>
            </w:pPr>
            <w:r>
              <w:rPr>
                <w:rFonts w:ascii="Times New Roman" w:hAnsi="Times New Roman" w:cs="Times New Roman"/>
              </w:rPr>
              <w:t>0,5 - 0,8</w:t>
            </w:r>
          </w:p>
        </w:tc>
      </w:tr>
    </w:tbl>
    <w:p w:rsidR="00E81314" w:rsidRPr="004A74BB" w:rsidRDefault="00E81314" w:rsidP="0030346B">
      <w:pPr>
        <w:autoSpaceDE w:val="0"/>
        <w:autoSpaceDN w:val="0"/>
        <w:adjustRightInd w:val="0"/>
        <w:spacing w:line="240" w:lineRule="auto"/>
        <w:ind w:firstLine="540"/>
        <w:jc w:val="both"/>
        <w:rPr>
          <w:rFonts w:ascii="Times New Roman" w:hAnsi="Times New Roman"/>
          <w:sz w:val="24"/>
          <w:szCs w:val="24"/>
        </w:rPr>
      </w:pPr>
    </w:p>
    <w:p w:rsidR="0030346B" w:rsidRPr="00FC041B" w:rsidRDefault="0030346B" w:rsidP="0030346B">
      <w:pPr>
        <w:pStyle w:val="a5"/>
        <w:numPr>
          <w:ilvl w:val="0"/>
          <w:numId w:val="2"/>
        </w:numPr>
        <w:suppressAutoHyphens/>
        <w:jc w:val="both"/>
        <w:rPr>
          <w:rFonts w:ascii="Times New Roman" w:eastAsia="Times New Roman" w:hAnsi="Times New Roman"/>
          <w:sz w:val="24"/>
          <w:szCs w:val="24"/>
          <w:lang w:eastAsia="ru-RU"/>
        </w:rPr>
      </w:pPr>
      <w:r w:rsidRPr="00FC041B">
        <w:rPr>
          <w:rFonts w:ascii="Times New Roman" w:hAnsi="Times New Roman"/>
          <w:sz w:val="24"/>
          <w:szCs w:val="24"/>
        </w:rPr>
        <w:t xml:space="preserve">максимальное количество этажей надземной части </w:t>
      </w:r>
      <w:r w:rsidR="00FC041B" w:rsidRPr="00FC041B">
        <w:rPr>
          <w:rFonts w:ascii="Times New Roman" w:hAnsi="Times New Roman"/>
          <w:sz w:val="24"/>
          <w:szCs w:val="24"/>
        </w:rPr>
        <w:t xml:space="preserve">индивидуальных </w:t>
      </w:r>
      <w:r w:rsidRPr="00FC041B">
        <w:rPr>
          <w:rFonts w:ascii="Times New Roman" w:hAnsi="Times New Roman"/>
          <w:sz w:val="24"/>
          <w:szCs w:val="24"/>
        </w:rPr>
        <w:t xml:space="preserve">зданий, строений, сооружений на </w:t>
      </w:r>
      <w:r w:rsidRPr="00FC041B">
        <w:rPr>
          <w:rFonts w:ascii="Times New Roman" w:eastAsia="Times New Roman" w:hAnsi="Times New Roman"/>
          <w:sz w:val="24"/>
          <w:szCs w:val="24"/>
          <w:lang w:eastAsia="ru-RU"/>
        </w:rPr>
        <w:t>территории земельных участков - 3 этажа;</w:t>
      </w:r>
    </w:p>
    <w:p w:rsidR="005E1D98" w:rsidRPr="00FC041B" w:rsidRDefault="005E1D98" w:rsidP="005E1D98">
      <w:pPr>
        <w:pStyle w:val="a5"/>
        <w:numPr>
          <w:ilvl w:val="0"/>
          <w:numId w:val="2"/>
        </w:numPr>
        <w:suppressAutoHyphens/>
        <w:jc w:val="both"/>
        <w:rPr>
          <w:rFonts w:ascii="Times New Roman" w:eastAsia="Times New Roman" w:hAnsi="Times New Roman"/>
          <w:sz w:val="24"/>
          <w:szCs w:val="24"/>
          <w:lang w:eastAsia="ru-RU"/>
        </w:rPr>
      </w:pPr>
      <w:r w:rsidRPr="00FC041B">
        <w:rPr>
          <w:rFonts w:ascii="Times New Roman" w:hAnsi="Times New Roman"/>
          <w:sz w:val="24"/>
          <w:szCs w:val="24"/>
        </w:rPr>
        <w:t xml:space="preserve">максимальное количество этажей надземной части </w:t>
      </w:r>
      <w:r w:rsidR="00FC041B" w:rsidRPr="00FC041B">
        <w:rPr>
          <w:rFonts w:ascii="Times New Roman" w:hAnsi="Times New Roman"/>
          <w:sz w:val="24"/>
          <w:szCs w:val="24"/>
        </w:rPr>
        <w:t xml:space="preserve">многоквартирных </w:t>
      </w:r>
      <w:r w:rsidRPr="00FC041B">
        <w:rPr>
          <w:rFonts w:ascii="Times New Roman" w:hAnsi="Times New Roman"/>
          <w:sz w:val="24"/>
          <w:szCs w:val="24"/>
        </w:rPr>
        <w:t xml:space="preserve">зданий, строений, сооружений на </w:t>
      </w:r>
      <w:r w:rsidRPr="00FC041B">
        <w:rPr>
          <w:rFonts w:ascii="Times New Roman" w:eastAsia="Times New Roman" w:hAnsi="Times New Roman"/>
          <w:sz w:val="24"/>
          <w:szCs w:val="24"/>
          <w:lang w:eastAsia="ru-RU"/>
        </w:rPr>
        <w:t xml:space="preserve">территории земельных участков - </w:t>
      </w:r>
      <w:r w:rsidR="006F4E85" w:rsidRPr="00FC041B">
        <w:rPr>
          <w:rFonts w:ascii="Times New Roman" w:eastAsia="Times New Roman" w:hAnsi="Times New Roman"/>
          <w:sz w:val="24"/>
          <w:szCs w:val="24"/>
          <w:lang w:eastAsia="ru-RU"/>
        </w:rPr>
        <w:t>4</w:t>
      </w:r>
      <w:r w:rsidRPr="00FC041B">
        <w:rPr>
          <w:rFonts w:ascii="Times New Roman" w:eastAsia="Times New Roman" w:hAnsi="Times New Roman"/>
          <w:sz w:val="24"/>
          <w:szCs w:val="24"/>
          <w:lang w:eastAsia="ru-RU"/>
        </w:rPr>
        <w:t xml:space="preserve"> этажа;</w:t>
      </w:r>
    </w:p>
    <w:p w:rsidR="0030346B" w:rsidRPr="00BD65F5" w:rsidRDefault="0030346B" w:rsidP="0030346B">
      <w:pPr>
        <w:pStyle w:val="a5"/>
        <w:numPr>
          <w:ilvl w:val="0"/>
          <w:numId w:val="2"/>
        </w:numPr>
        <w:suppressAutoHyphens/>
        <w:jc w:val="both"/>
        <w:rPr>
          <w:rFonts w:ascii="Times New Roman" w:eastAsia="Times New Roman" w:hAnsi="Times New Roman"/>
          <w:sz w:val="24"/>
          <w:szCs w:val="24"/>
          <w:lang w:eastAsia="ru-RU"/>
        </w:rPr>
      </w:pPr>
      <w:r w:rsidRPr="00BD65F5">
        <w:rPr>
          <w:rFonts w:ascii="Times New Roman" w:eastAsia="Times New Roman" w:hAnsi="Times New Roman"/>
          <w:sz w:val="24"/>
          <w:szCs w:val="24"/>
          <w:lang w:eastAsia="ru-RU"/>
        </w:rPr>
        <w:t xml:space="preserve">максимальная высота от уровня земли: </w:t>
      </w:r>
    </w:p>
    <w:p w:rsidR="0030346B" w:rsidRPr="00BD65F5" w:rsidRDefault="0030346B" w:rsidP="0030346B">
      <w:pPr>
        <w:pStyle w:val="a5"/>
        <w:numPr>
          <w:ilvl w:val="0"/>
          <w:numId w:val="3"/>
        </w:numPr>
        <w:suppressAutoHyphens/>
        <w:jc w:val="both"/>
        <w:rPr>
          <w:rFonts w:ascii="Times New Roman" w:eastAsia="Times New Roman" w:hAnsi="Times New Roman"/>
          <w:sz w:val="24"/>
          <w:szCs w:val="24"/>
          <w:lang w:eastAsia="ru-RU"/>
        </w:rPr>
      </w:pPr>
      <w:r w:rsidRPr="00BD65F5">
        <w:rPr>
          <w:rFonts w:ascii="Times New Roman" w:eastAsia="Times New Roman" w:hAnsi="Times New Roman"/>
          <w:sz w:val="24"/>
          <w:szCs w:val="24"/>
          <w:lang w:eastAsia="ru-RU"/>
        </w:rPr>
        <w:t xml:space="preserve">до верха плоской кровли </w:t>
      </w:r>
      <w:r w:rsidR="006533D3" w:rsidRPr="00FC041B">
        <w:rPr>
          <w:rFonts w:ascii="Times New Roman" w:hAnsi="Times New Roman"/>
          <w:sz w:val="24"/>
          <w:szCs w:val="24"/>
        </w:rPr>
        <w:t>индивидуальных зданий</w:t>
      </w:r>
      <w:r w:rsidR="006533D3" w:rsidRPr="00BD65F5">
        <w:rPr>
          <w:rFonts w:ascii="Times New Roman" w:eastAsia="Times New Roman" w:hAnsi="Times New Roman"/>
          <w:sz w:val="24"/>
          <w:szCs w:val="24"/>
          <w:lang w:eastAsia="ru-RU"/>
        </w:rPr>
        <w:t xml:space="preserve"> </w:t>
      </w:r>
      <w:r w:rsidRPr="00BD65F5">
        <w:rPr>
          <w:rFonts w:ascii="Times New Roman" w:eastAsia="Times New Roman" w:hAnsi="Times New Roman"/>
          <w:sz w:val="24"/>
          <w:szCs w:val="24"/>
          <w:lang w:eastAsia="ru-RU"/>
        </w:rPr>
        <w:t xml:space="preserve">- не более 12 м; </w:t>
      </w:r>
    </w:p>
    <w:p w:rsidR="0030346B" w:rsidRDefault="0030346B" w:rsidP="0030346B">
      <w:pPr>
        <w:pStyle w:val="a5"/>
        <w:numPr>
          <w:ilvl w:val="0"/>
          <w:numId w:val="3"/>
        </w:numPr>
        <w:suppressAutoHyphens/>
        <w:jc w:val="both"/>
        <w:rPr>
          <w:rFonts w:ascii="Times New Roman" w:eastAsia="Times New Roman" w:hAnsi="Times New Roman"/>
          <w:sz w:val="24"/>
          <w:szCs w:val="24"/>
          <w:lang w:eastAsia="ru-RU"/>
        </w:rPr>
      </w:pPr>
      <w:r w:rsidRPr="00BD65F5">
        <w:rPr>
          <w:rFonts w:ascii="Times New Roman" w:eastAsia="Times New Roman" w:hAnsi="Times New Roman"/>
          <w:sz w:val="24"/>
          <w:szCs w:val="24"/>
          <w:lang w:eastAsia="ru-RU"/>
        </w:rPr>
        <w:t xml:space="preserve">до конька скатной кровли </w:t>
      </w:r>
      <w:r w:rsidR="006533D3" w:rsidRPr="00FC041B">
        <w:rPr>
          <w:rFonts w:ascii="Times New Roman" w:hAnsi="Times New Roman"/>
          <w:sz w:val="24"/>
          <w:szCs w:val="24"/>
        </w:rPr>
        <w:t>индивидуальных зданий</w:t>
      </w:r>
      <w:r w:rsidR="006533D3" w:rsidRPr="00BD65F5">
        <w:rPr>
          <w:rFonts w:ascii="Times New Roman" w:eastAsia="Times New Roman" w:hAnsi="Times New Roman"/>
          <w:sz w:val="24"/>
          <w:szCs w:val="24"/>
          <w:lang w:eastAsia="ru-RU"/>
        </w:rPr>
        <w:t xml:space="preserve"> </w:t>
      </w:r>
      <w:r w:rsidRPr="00BD65F5">
        <w:rPr>
          <w:rFonts w:ascii="Times New Roman" w:eastAsia="Times New Roman" w:hAnsi="Times New Roman"/>
          <w:sz w:val="24"/>
          <w:szCs w:val="24"/>
          <w:lang w:eastAsia="ru-RU"/>
        </w:rPr>
        <w:t>- не более 16 м;</w:t>
      </w:r>
    </w:p>
    <w:p w:rsidR="006533D3" w:rsidRDefault="006533D3" w:rsidP="0030346B">
      <w:pPr>
        <w:pStyle w:val="a5"/>
        <w:numPr>
          <w:ilvl w:val="0"/>
          <w:numId w:val="3"/>
        </w:numPr>
        <w:suppressAutoHyphens/>
        <w:jc w:val="both"/>
        <w:rPr>
          <w:rFonts w:ascii="Times New Roman" w:eastAsia="Times New Roman" w:hAnsi="Times New Roman"/>
          <w:sz w:val="24"/>
          <w:szCs w:val="24"/>
          <w:lang w:eastAsia="ru-RU"/>
        </w:rPr>
      </w:pPr>
      <w:r w:rsidRPr="00BD65F5">
        <w:rPr>
          <w:rFonts w:ascii="Times New Roman" w:eastAsia="Times New Roman" w:hAnsi="Times New Roman"/>
          <w:sz w:val="24"/>
          <w:szCs w:val="24"/>
          <w:lang w:eastAsia="ru-RU"/>
        </w:rPr>
        <w:t xml:space="preserve">до верха плоской кровли </w:t>
      </w:r>
      <w:r w:rsidRPr="00FC041B">
        <w:rPr>
          <w:rFonts w:ascii="Times New Roman" w:hAnsi="Times New Roman"/>
          <w:sz w:val="24"/>
          <w:szCs w:val="24"/>
        </w:rPr>
        <w:t>многоквартирных зданий</w:t>
      </w:r>
      <w:r w:rsidRPr="00BD65F5">
        <w:rPr>
          <w:rFonts w:ascii="Times New Roman" w:eastAsia="Times New Roman" w:hAnsi="Times New Roman"/>
          <w:sz w:val="24"/>
          <w:szCs w:val="24"/>
          <w:lang w:eastAsia="ru-RU"/>
        </w:rPr>
        <w:t xml:space="preserve"> - не более </w:t>
      </w:r>
      <w:r w:rsidR="007F0B4A">
        <w:rPr>
          <w:rFonts w:ascii="Times New Roman" w:eastAsia="Times New Roman" w:hAnsi="Times New Roman"/>
          <w:sz w:val="24"/>
          <w:szCs w:val="24"/>
          <w:lang w:eastAsia="ru-RU"/>
        </w:rPr>
        <w:t xml:space="preserve">16 </w:t>
      </w:r>
      <w:r w:rsidRPr="00BD65F5">
        <w:rPr>
          <w:rFonts w:ascii="Times New Roman" w:eastAsia="Times New Roman" w:hAnsi="Times New Roman"/>
          <w:sz w:val="24"/>
          <w:szCs w:val="24"/>
          <w:lang w:eastAsia="ru-RU"/>
        </w:rPr>
        <w:t>м</w:t>
      </w:r>
      <w:r>
        <w:rPr>
          <w:rFonts w:ascii="Times New Roman" w:eastAsia="Times New Roman" w:hAnsi="Times New Roman"/>
          <w:sz w:val="24"/>
          <w:szCs w:val="24"/>
          <w:lang w:eastAsia="ru-RU"/>
        </w:rPr>
        <w:t>;</w:t>
      </w:r>
    </w:p>
    <w:p w:rsidR="006533D3" w:rsidRDefault="006533D3" w:rsidP="006533D3">
      <w:pPr>
        <w:pStyle w:val="a5"/>
        <w:numPr>
          <w:ilvl w:val="0"/>
          <w:numId w:val="3"/>
        </w:numPr>
        <w:suppressAutoHyphens/>
        <w:jc w:val="both"/>
        <w:rPr>
          <w:rFonts w:ascii="Times New Roman" w:eastAsia="Times New Roman" w:hAnsi="Times New Roman"/>
          <w:sz w:val="24"/>
          <w:szCs w:val="24"/>
          <w:lang w:eastAsia="ru-RU"/>
        </w:rPr>
      </w:pPr>
      <w:r w:rsidRPr="00BD65F5">
        <w:rPr>
          <w:rFonts w:ascii="Times New Roman" w:eastAsia="Times New Roman" w:hAnsi="Times New Roman"/>
          <w:sz w:val="24"/>
          <w:szCs w:val="24"/>
          <w:lang w:eastAsia="ru-RU"/>
        </w:rPr>
        <w:t xml:space="preserve">до конька скатной кровли </w:t>
      </w:r>
      <w:r w:rsidRPr="00FC041B">
        <w:rPr>
          <w:rFonts w:ascii="Times New Roman" w:hAnsi="Times New Roman"/>
          <w:sz w:val="24"/>
          <w:szCs w:val="24"/>
        </w:rPr>
        <w:t>многоквартирных зданий</w:t>
      </w:r>
      <w:r w:rsidRPr="00BD65F5">
        <w:rPr>
          <w:rFonts w:ascii="Times New Roman" w:eastAsia="Times New Roman" w:hAnsi="Times New Roman"/>
          <w:sz w:val="24"/>
          <w:szCs w:val="24"/>
          <w:lang w:eastAsia="ru-RU"/>
        </w:rPr>
        <w:t xml:space="preserve"> - не более </w:t>
      </w:r>
      <w:r w:rsidR="003E3370">
        <w:rPr>
          <w:rFonts w:ascii="Times New Roman" w:eastAsia="Times New Roman" w:hAnsi="Times New Roman"/>
          <w:sz w:val="24"/>
          <w:szCs w:val="24"/>
          <w:lang w:eastAsia="ru-RU"/>
        </w:rPr>
        <w:t>19</w:t>
      </w:r>
      <w:r w:rsidR="007F0B4A">
        <w:rPr>
          <w:rFonts w:ascii="Times New Roman" w:eastAsia="Times New Roman" w:hAnsi="Times New Roman"/>
          <w:sz w:val="24"/>
          <w:szCs w:val="24"/>
          <w:lang w:eastAsia="ru-RU"/>
        </w:rPr>
        <w:t xml:space="preserve"> </w:t>
      </w:r>
      <w:r w:rsidRPr="00BD65F5">
        <w:rPr>
          <w:rFonts w:ascii="Times New Roman" w:eastAsia="Times New Roman" w:hAnsi="Times New Roman"/>
          <w:sz w:val="24"/>
          <w:szCs w:val="24"/>
          <w:lang w:eastAsia="ru-RU"/>
        </w:rPr>
        <w:t>м;</w:t>
      </w:r>
    </w:p>
    <w:p w:rsidR="0030346B" w:rsidRPr="00BD65F5" w:rsidRDefault="0030346B" w:rsidP="0030346B">
      <w:pPr>
        <w:pStyle w:val="a5"/>
        <w:numPr>
          <w:ilvl w:val="0"/>
          <w:numId w:val="3"/>
        </w:numPr>
        <w:suppressAutoHyphens/>
        <w:jc w:val="both"/>
        <w:rPr>
          <w:rFonts w:ascii="Times New Roman" w:eastAsia="Times New Roman" w:hAnsi="Times New Roman"/>
          <w:sz w:val="24"/>
          <w:szCs w:val="24"/>
          <w:lang w:eastAsia="ru-RU"/>
        </w:rPr>
      </w:pPr>
      <w:r w:rsidRPr="00BD65F5">
        <w:rPr>
          <w:rFonts w:ascii="Times New Roman" w:eastAsia="Times New Roman" w:hAnsi="Times New Roman"/>
          <w:sz w:val="24"/>
          <w:szCs w:val="24"/>
          <w:lang w:eastAsia="ru-RU"/>
        </w:rPr>
        <w:t>для всех вспомогательных строений высота от уровня земли до верха плоской кровли не более 4 м, до коньк</w:t>
      </w:r>
      <w:r>
        <w:rPr>
          <w:rFonts w:ascii="Times New Roman" w:eastAsia="Times New Roman" w:hAnsi="Times New Roman"/>
          <w:sz w:val="24"/>
          <w:szCs w:val="24"/>
          <w:lang w:eastAsia="ru-RU"/>
        </w:rPr>
        <w:t>а скатной кровли - не более 7 м.</w:t>
      </w:r>
    </w:p>
    <w:p w:rsidR="0030346B" w:rsidRDefault="0030346B" w:rsidP="0030346B">
      <w:pPr>
        <w:pStyle w:val="a5"/>
        <w:numPr>
          <w:ilvl w:val="0"/>
          <w:numId w:val="2"/>
        </w:numPr>
        <w:suppressAutoHyphens/>
        <w:jc w:val="both"/>
        <w:rPr>
          <w:rFonts w:ascii="Times New Roman" w:hAnsi="Times New Roman"/>
          <w:sz w:val="24"/>
          <w:szCs w:val="24"/>
        </w:rPr>
      </w:pPr>
      <w:r w:rsidRPr="004A74BB">
        <w:rPr>
          <w:rFonts w:ascii="Times New Roman" w:hAnsi="Times New Roman"/>
          <w:sz w:val="24"/>
          <w:szCs w:val="24"/>
        </w:rPr>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включая объекты условно разрешенных видов использования, на территории земельных участков - 300 квадратных метров;</w:t>
      </w:r>
    </w:p>
    <w:p w:rsidR="0030346B" w:rsidRDefault="0030346B" w:rsidP="0030346B">
      <w:pPr>
        <w:pStyle w:val="a5"/>
        <w:numPr>
          <w:ilvl w:val="0"/>
          <w:numId w:val="2"/>
        </w:numPr>
        <w:suppressAutoHyphens/>
        <w:jc w:val="both"/>
        <w:rPr>
          <w:rFonts w:ascii="Times New Roman" w:hAnsi="Times New Roman"/>
          <w:sz w:val="24"/>
          <w:szCs w:val="24"/>
        </w:rPr>
      </w:pPr>
      <w:r w:rsidRPr="004A74BB">
        <w:rPr>
          <w:rFonts w:ascii="Times New Roman" w:hAnsi="Times New Roman"/>
          <w:sz w:val="24"/>
          <w:szCs w:val="24"/>
        </w:rPr>
        <w:t>максимальный класс опасности (по санитарной классификации) объектов капитального строительства, размещаемых на территории зоны - V.</w:t>
      </w:r>
    </w:p>
    <w:p w:rsidR="0030346B" w:rsidRDefault="0030346B" w:rsidP="00900BA5">
      <w:pPr>
        <w:suppressAutoHyphens/>
        <w:jc w:val="both"/>
        <w:rPr>
          <w:rFonts w:ascii="Times New Roman" w:eastAsia="Times New Roman" w:hAnsi="Times New Roman"/>
          <w:sz w:val="24"/>
          <w:szCs w:val="24"/>
          <w:lang w:eastAsia="ru-RU"/>
        </w:rPr>
      </w:pPr>
    </w:p>
    <w:p w:rsidR="0030346B" w:rsidRDefault="0030346B" w:rsidP="00900BA5">
      <w:pPr>
        <w:suppressAutoHyphens/>
        <w:jc w:val="both"/>
        <w:rPr>
          <w:rFonts w:ascii="Times New Roman" w:eastAsia="Times New Roman" w:hAnsi="Times New Roman"/>
          <w:sz w:val="24"/>
          <w:szCs w:val="24"/>
          <w:lang w:eastAsia="ru-RU"/>
        </w:rPr>
      </w:pPr>
    </w:p>
    <w:p w:rsidR="0030346B" w:rsidRPr="00F21FE8" w:rsidRDefault="0030346B"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270" w:name="_Toc286828605"/>
      <w:bookmarkStart w:id="271" w:name="_Toc310000177"/>
      <w:bookmarkStart w:id="272" w:name="_Toc375046760"/>
      <w:r w:rsidRPr="00F21FE8">
        <w:rPr>
          <w:rFonts w:ascii="Times New Roman" w:hAnsi="Times New Roman"/>
          <w:b/>
          <w:sz w:val="24"/>
          <w:szCs w:val="24"/>
        </w:rPr>
        <w:t>Общие градостроительные регламенты для общественно-деловых зон</w:t>
      </w:r>
      <w:bookmarkEnd w:id="270"/>
      <w:bookmarkEnd w:id="271"/>
      <w:bookmarkEnd w:id="272"/>
    </w:p>
    <w:p w:rsidR="0030346B" w:rsidRPr="00750A97" w:rsidRDefault="0030346B" w:rsidP="0030346B">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E079C5">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Pr>
          <w:rFonts w:ascii="Times New Roman" w:hAnsi="Times New Roman"/>
          <w:sz w:val="24"/>
          <w:szCs w:val="24"/>
        </w:rPr>
        <w:t>1</w:t>
      </w:r>
      <w:r w:rsidRPr="00750A97">
        <w:rPr>
          <w:rFonts w:ascii="Times New Roman" w:hAnsi="Times New Roman"/>
          <w:sz w:val="24"/>
          <w:szCs w:val="24"/>
        </w:rPr>
        <w:t>. Нормы расчета земельных участков</w:t>
      </w:r>
      <w:r>
        <w:rPr>
          <w:rFonts w:ascii="Times New Roman" w:hAnsi="Times New Roman"/>
          <w:sz w:val="24"/>
          <w:szCs w:val="24"/>
        </w:rPr>
        <w:t>:</w:t>
      </w:r>
    </w:p>
    <w:p w:rsidR="0030346B" w:rsidRPr="00A412ED" w:rsidRDefault="0030346B" w:rsidP="0030346B">
      <w:pPr>
        <w:pStyle w:val="af0"/>
        <w:keepNext/>
        <w:suppressAutoHyphens/>
        <w:ind w:right="266"/>
      </w:pPr>
      <w:r w:rsidRPr="00A412ED">
        <w:t xml:space="preserve">Таблица </w:t>
      </w:r>
      <w:fldSimple w:instr=" SEQ Таблица \* ARABIC ">
        <w:r w:rsidR="00845EEA">
          <w:rPr>
            <w:noProof/>
          </w:rPr>
          <w:t>7</w:t>
        </w:r>
      </w:fldSimple>
      <w:r>
        <w:t xml:space="preserve"> – </w:t>
      </w:r>
      <w:r w:rsidRPr="00A412ED">
        <w:t>Нормы расчета земельных участков</w:t>
      </w:r>
    </w:p>
    <w:tbl>
      <w:tblPr>
        <w:tblW w:w="5000" w:type="pct"/>
        <w:tblCellMar>
          <w:left w:w="70" w:type="dxa"/>
          <w:right w:w="70" w:type="dxa"/>
        </w:tblCellMar>
        <w:tblLook w:val="04A0"/>
      </w:tblPr>
      <w:tblGrid>
        <w:gridCol w:w="5109"/>
        <w:gridCol w:w="3556"/>
        <w:gridCol w:w="1256"/>
      </w:tblGrid>
      <w:tr w:rsidR="0030346B" w:rsidRPr="00A412ED" w:rsidTr="007F4E8F">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30346B" w:rsidRPr="00A412ED" w:rsidRDefault="0030346B" w:rsidP="007F4E8F">
            <w:pPr>
              <w:pStyle w:val="ConsPlusCell"/>
              <w:widowControl/>
              <w:jc w:val="center"/>
              <w:rPr>
                <w:rFonts w:ascii="Times New Roman" w:hAnsi="Times New Roman" w:cs="Times New Roman"/>
                <w:b/>
              </w:rPr>
            </w:pPr>
            <w:r w:rsidRPr="00A412ED">
              <w:rPr>
                <w:rFonts w:ascii="Times New Roman" w:hAnsi="Times New Roman" w:cs="Times New Roman"/>
                <w:b/>
              </w:rPr>
              <w:t>Объекты, здания и сооружения</w:t>
            </w:r>
          </w:p>
        </w:tc>
        <w:tc>
          <w:tcPr>
            <w:tcW w:w="1792" w:type="pct"/>
            <w:tcBorders>
              <w:top w:val="single" w:sz="6" w:space="0" w:color="auto"/>
              <w:left w:val="single" w:sz="6" w:space="0" w:color="auto"/>
              <w:bottom w:val="single" w:sz="6" w:space="0" w:color="auto"/>
              <w:right w:val="single" w:sz="6" w:space="0" w:color="auto"/>
            </w:tcBorders>
            <w:vAlign w:val="center"/>
            <w:hideMark/>
          </w:tcPr>
          <w:p w:rsidR="0030346B" w:rsidRPr="00A412ED" w:rsidRDefault="0030346B" w:rsidP="007F4E8F">
            <w:pPr>
              <w:pStyle w:val="ConsPlusCell"/>
              <w:widowControl/>
              <w:jc w:val="center"/>
              <w:rPr>
                <w:rFonts w:ascii="Times New Roman" w:hAnsi="Times New Roman" w:cs="Times New Roman"/>
                <w:b/>
              </w:rPr>
            </w:pPr>
            <w:r w:rsidRPr="00A412ED">
              <w:rPr>
                <w:rFonts w:ascii="Times New Roman" w:hAnsi="Times New Roman" w:cs="Times New Roman"/>
                <w:b/>
              </w:rPr>
              <w:t>Расчетная единица</w:t>
            </w:r>
          </w:p>
        </w:tc>
        <w:tc>
          <w:tcPr>
            <w:tcW w:w="633" w:type="pct"/>
            <w:tcBorders>
              <w:top w:val="single" w:sz="6" w:space="0" w:color="auto"/>
              <w:left w:val="single" w:sz="6" w:space="0" w:color="auto"/>
              <w:bottom w:val="single" w:sz="6" w:space="0" w:color="auto"/>
              <w:right w:val="single" w:sz="6" w:space="0" w:color="auto"/>
            </w:tcBorders>
            <w:vAlign w:val="center"/>
            <w:hideMark/>
          </w:tcPr>
          <w:p w:rsidR="0030346B" w:rsidRPr="00A412ED" w:rsidRDefault="0030346B" w:rsidP="007F4E8F">
            <w:pPr>
              <w:pStyle w:val="ConsPlusCell"/>
              <w:widowControl/>
              <w:jc w:val="center"/>
              <w:rPr>
                <w:rFonts w:ascii="Times New Roman" w:hAnsi="Times New Roman" w:cs="Times New Roman"/>
                <w:b/>
              </w:rPr>
            </w:pPr>
            <w:r w:rsidRPr="00A412ED">
              <w:rPr>
                <w:rFonts w:ascii="Times New Roman" w:hAnsi="Times New Roman" w:cs="Times New Roman"/>
                <w:b/>
              </w:rPr>
              <w:t>Площадь</w:t>
            </w:r>
          </w:p>
        </w:tc>
      </w:tr>
      <w:tr w:rsidR="0030346B" w:rsidRPr="00A412ED" w:rsidTr="007F4E8F">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30346B" w:rsidRPr="00A412ED" w:rsidRDefault="0030346B" w:rsidP="007F4E8F">
            <w:pPr>
              <w:pStyle w:val="ConsPlusCell"/>
              <w:widowControl/>
              <w:rPr>
                <w:rFonts w:ascii="Times New Roman" w:hAnsi="Times New Roman" w:cs="Times New Roman"/>
              </w:rPr>
            </w:pPr>
            <w:r w:rsidRPr="00A412ED">
              <w:rPr>
                <w:rFonts w:ascii="Times New Roman" w:hAnsi="Times New Roman" w:cs="Times New Roman"/>
              </w:rPr>
              <w:t xml:space="preserve">Больницы </w:t>
            </w:r>
          </w:p>
        </w:tc>
        <w:tc>
          <w:tcPr>
            <w:tcW w:w="1792" w:type="pct"/>
            <w:tcBorders>
              <w:top w:val="single" w:sz="6" w:space="0" w:color="auto"/>
              <w:left w:val="single" w:sz="6" w:space="0" w:color="auto"/>
              <w:bottom w:val="single" w:sz="6" w:space="0" w:color="auto"/>
              <w:right w:val="single" w:sz="6" w:space="0" w:color="auto"/>
            </w:tcBorders>
            <w:vAlign w:val="center"/>
            <w:hideMark/>
          </w:tcPr>
          <w:p w:rsidR="0030346B" w:rsidRPr="00A412ED" w:rsidRDefault="0030346B" w:rsidP="007F4E8F">
            <w:pPr>
              <w:pStyle w:val="ConsPlusCell"/>
              <w:widowControl/>
              <w:jc w:val="center"/>
              <w:rPr>
                <w:rFonts w:ascii="Times New Roman" w:hAnsi="Times New Roman" w:cs="Times New Roman"/>
              </w:rPr>
            </w:pPr>
            <w:r w:rsidRPr="00A412ED">
              <w:rPr>
                <w:rFonts w:ascii="Times New Roman" w:hAnsi="Times New Roman" w:cs="Times New Roman"/>
              </w:rPr>
              <w:t>кв. м на койку</w:t>
            </w:r>
          </w:p>
        </w:tc>
        <w:tc>
          <w:tcPr>
            <w:tcW w:w="633" w:type="pct"/>
            <w:tcBorders>
              <w:top w:val="single" w:sz="6" w:space="0" w:color="auto"/>
              <w:left w:val="single" w:sz="6" w:space="0" w:color="auto"/>
              <w:bottom w:val="single" w:sz="6" w:space="0" w:color="auto"/>
              <w:right w:val="single" w:sz="6" w:space="0" w:color="auto"/>
            </w:tcBorders>
            <w:vAlign w:val="center"/>
            <w:hideMark/>
          </w:tcPr>
          <w:p w:rsidR="0030346B" w:rsidRPr="00A412ED" w:rsidRDefault="0030346B" w:rsidP="007F4E8F">
            <w:pPr>
              <w:pStyle w:val="ConsPlusCell"/>
              <w:widowControl/>
              <w:jc w:val="center"/>
              <w:rPr>
                <w:rFonts w:ascii="Times New Roman" w:hAnsi="Times New Roman" w:cs="Times New Roman"/>
              </w:rPr>
            </w:pPr>
            <w:r w:rsidRPr="00A412ED">
              <w:rPr>
                <w:rFonts w:ascii="Times New Roman" w:hAnsi="Times New Roman" w:cs="Times New Roman"/>
              </w:rPr>
              <w:t>300 - 60</w:t>
            </w:r>
          </w:p>
        </w:tc>
      </w:tr>
      <w:tr w:rsidR="0030346B" w:rsidRPr="00A412ED" w:rsidTr="007F4E8F">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30346B" w:rsidRPr="00A412ED" w:rsidRDefault="0030346B" w:rsidP="007F4E8F">
            <w:pPr>
              <w:pStyle w:val="ConsPlusCell"/>
              <w:widowControl/>
              <w:rPr>
                <w:rFonts w:ascii="Times New Roman" w:hAnsi="Times New Roman" w:cs="Times New Roman"/>
              </w:rPr>
            </w:pPr>
            <w:r w:rsidRPr="00A412ED">
              <w:rPr>
                <w:rFonts w:ascii="Times New Roman" w:hAnsi="Times New Roman" w:cs="Times New Roman"/>
              </w:rPr>
              <w:t xml:space="preserve">Поликлиники </w:t>
            </w:r>
          </w:p>
        </w:tc>
        <w:tc>
          <w:tcPr>
            <w:tcW w:w="1792" w:type="pct"/>
            <w:tcBorders>
              <w:top w:val="single" w:sz="6" w:space="0" w:color="auto"/>
              <w:left w:val="single" w:sz="6" w:space="0" w:color="auto"/>
              <w:bottom w:val="single" w:sz="6" w:space="0" w:color="auto"/>
              <w:right w:val="single" w:sz="6" w:space="0" w:color="auto"/>
            </w:tcBorders>
            <w:vAlign w:val="center"/>
            <w:hideMark/>
          </w:tcPr>
          <w:p w:rsidR="0030346B" w:rsidRPr="00A412ED" w:rsidRDefault="0030346B" w:rsidP="007F4E8F">
            <w:pPr>
              <w:pStyle w:val="ConsPlusCell"/>
              <w:widowControl/>
              <w:jc w:val="center"/>
              <w:rPr>
                <w:rFonts w:ascii="Times New Roman" w:hAnsi="Times New Roman" w:cs="Times New Roman"/>
              </w:rPr>
            </w:pPr>
            <w:r w:rsidRPr="00A412ED">
              <w:rPr>
                <w:rFonts w:ascii="Times New Roman" w:hAnsi="Times New Roman" w:cs="Times New Roman"/>
              </w:rPr>
              <w:t>га на 100 посещений</w:t>
            </w:r>
          </w:p>
        </w:tc>
        <w:tc>
          <w:tcPr>
            <w:tcW w:w="633" w:type="pct"/>
            <w:tcBorders>
              <w:top w:val="single" w:sz="6" w:space="0" w:color="auto"/>
              <w:left w:val="single" w:sz="6" w:space="0" w:color="auto"/>
              <w:bottom w:val="single" w:sz="6" w:space="0" w:color="auto"/>
              <w:right w:val="single" w:sz="6" w:space="0" w:color="auto"/>
            </w:tcBorders>
            <w:vAlign w:val="center"/>
            <w:hideMark/>
          </w:tcPr>
          <w:p w:rsidR="0030346B" w:rsidRPr="00A412ED" w:rsidRDefault="0030346B" w:rsidP="007F4E8F">
            <w:pPr>
              <w:pStyle w:val="ConsPlusCell"/>
              <w:widowControl/>
              <w:jc w:val="center"/>
              <w:rPr>
                <w:rFonts w:ascii="Times New Roman" w:hAnsi="Times New Roman" w:cs="Times New Roman"/>
              </w:rPr>
            </w:pPr>
            <w:r w:rsidRPr="00A412ED">
              <w:rPr>
                <w:rFonts w:ascii="Times New Roman" w:hAnsi="Times New Roman" w:cs="Times New Roman"/>
              </w:rPr>
              <w:t>0,1</w:t>
            </w:r>
          </w:p>
        </w:tc>
      </w:tr>
      <w:tr w:rsidR="0030346B" w:rsidRPr="00A412ED" w:rsidTr="007F4E8F">
        <w:trPr>
          <w:cantSplit/>
          <w:trHeight w:val="360"/>
        </w:trPr>
        <w:tc>
          <w:tcPr>
            <w:tcW w:w="2575" w:type="pct"/>
            <w:tcBorders>
              <w:top w:val="single" w:sz="6" w:space="0" w:color="auto"/>
              <w:left w:val="single" w:sz="6" w:space="0" w:color="auto"/>
              <w:bottom w:val="single" w:sz="6" w:space="0" w:color="auto"/>
              <w:right w:val="single" w:sz="6" w:space="0" w:color="auto"/>
            </w:tcBorders>
            <w:vAlign w:val="center"/>
            <w:hideMark/>
          </w:tcPr>
          <w:p w:rsidR="0030346B" w:rsidRPr="00A412ED" w:rsidRDefault="0030346B" w:rsidP="007F4E8F">
            <w:pPr>
              <w:pStyle w:val="ConsPlusCell"/>
              <w:widowControl/>
              <w:rPr>
                <w:rFonts w:ascii="Times New Roman" w:hAnsi="Times New Roman" w:cs="Times New Roman"/>
              </w:rPr>
            </w:pPr>
            <w:r w:rsidRPr="00A412ED">
              <w:rPr>
                <w:rFonts w:ascii="Times New Roman" w:hAnsi="Times New Roman" w:cs="Times New Roman"/>
              </w:rPr>
              <w:t>Средние специальные учебные заведения</w:t>
            </w:r>
          </w:p>
        </w:tc>
        <w:tc>
          <w:tcPr>
            <w:tcW w:w="1792" w:type="pct"/>
            <w:tcBorders>
              <w:top w:val="single" w:sz="6" w:space="0" w:color="auto"/>
              <w:left w:val="single" w:sz="6" w:space="0" w:color="auto"/>
              <w:bottom w:val="single" w:sz="6" w:space="0" w:color="auto"/>
              <w:right w:val="single" w:sz="6" w:space="0" w:color="auto"/>
            </w:tcBorders>
            <w:vAlign w:val="center"/>
            <w:hideMark/>
          </w:tcPr>
          <w:p w:rsidR="0030346B" w:rsidRPr="00A412ED" w:rsidRDefault="0030346B" w:rsidP="007F4E8F">
            <w:pPr>
              <w:pStyle w:val="ConsPlusCell"/>
              <w:widowControl/>
              <w:jc w:val="center"/>
              <w:rPr>
                <w:rFonts w:ascii="Times New Roman" w:hAnsi="Times New Roman" w:cs="Times New Roman"/>
              </w:rPr>
            </w:pPr>
            <w:r w:rsidRPr="00A412ED">
              <w:rPr>
                <w:rFonts w:ascii="Times New Roman" w:hAnsi="Times New Roman" w:cs="Times New Roman"/>
              </w:rPr>
              <w:t>га на 1 тыс. студентов</w:t>
            </w:r>
          </w:p>
        </w:tc>
        <w:tc>
          <w:tcPr>
            <w:tcW w:w="633" w:type="pct"/>
            <w:tcBorders>
              <w:top w:val="single" w:sz="6" w:space="0" w:color="auto"/>
              <w:left w:val="single" w:sz="6" w:space="0" w:color="auto"/>
              <w:bottom w:val="single" w:sz="6" w:space="0" w:color="auto"/>
              <w:right w:val="single" w:sz="6" w:space="0" w:color="auto"/>
            </w:tcBorders>
            <w:vAlign w:val="center"/>
            <w:hideMark/>
          </w:tcPr>
          <w:p w:rsidR="0030346B" w:rsidRPr="00A412ED" w:rsidRDefault="0030346B" w:rsidP="007F4E8F">
            <w:pPr>
              <w:pStyle w:val="ConsPlusCell"/>
              <w:widowControl/>
              <w:jc w:val="center"/>
              <w:rPr>
                <w:rFonts w:ascii="Times New Roman" w:hAnsi="Times New Roman" w:cs="Times New Roman"/>
              </w:rPr>
            </w:pPr>
            <w:r w:rsidRPr="00A412ED">
              <w:rPr>
                <w:rFonts w:ascii="Times New Roman" w:hAnsi="Times New Roman" w:cs="Times New Roman"/>
              </w:rPr>
              <w:t>3 - 7</w:t>
            </w:r>
          </w:p>
        </w:tc>
      </w:tr>
      <w:tr w:rsidR="0030346B" w:rsidRPr="00A412ED" w:rsidTr="007F4E8F">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30346B" w:rsidRPr="00A412ED" w:rsidRDefault="0030346B" w:rsidP="007F4E8F">
            <w:pPr>
              <w:pStyle w:val="ConsPlusCell"/>
              <w:widowControl/>
              <w:rPr>
                <w:rFonts w:ascii="Times New Roman" w:hAnsi="Times New Roman" w:cs="Times New Roman"/>
              </w:rPr>
            </w:pPr>
            <w:r w:rsidRPr="00A412ED">
              <w:rPr>
                <w:rFonts w:ascii="Times New Roman" w:hAnsi="Times New Roman" w:cs="Times New Roman"/>
              </w:rPr>
              <w:t xml:space="preserve">Общеобразовательные школы </w:t>
            </w:r>
          </w:p>
        </w:tc>
        <w:tc>
          <w:tcPr>
            <w:tcW w:w="1792" w:type="pct"/>
            <w:tcBorders>
              <w:top w:val="single" w:sz="6" w:space="0" w:color="auto"/>
              <w:left w:val="single" w:sz="6" w:space="0" w:color="auto"/>
              <w:bottom w:val="single" w:sz="6" w:space="0" w:color="auto"/>
              <w:right w:val="single" w:sz="6" w:space="0" w:color="auto"/>
            </w:tcBorders>
            <w:vAlign w:val="center"/>
            <w:hideMark/>
          </w:tcPr>
          <w:p w:rsidR="0030346B" w:rsidRPr="00A412ED" w:rsidRDefault="0030346B" w:rsidP="007F4E8F">
            <w:pPr>
              <w:pStyle w:val="ConsPlusCell"/>
              <w:widowControl/>
              <w:jc w:val="center"/>
              <w:rPr>
                <w:rFonts w:ascii="Times New Roman" w:hAnsi="Times New Roman" w:cs="Times New Roman"/>
              </w:rPr>
            </w:pPr>
            <w:r w:rsidRPr="00A412ED">
              <w:rPr>
                <w:rFonts w:ascii="Times New Roman" w:hAnsi="Times New Roman" w:cs="Times New Roman"/>
              </w:rPr>
              <w:t>кв. м на одного учащегося</w:t>
            </w:r>
          </w:p>
        </w:tc>
        <w:tc>
          <w:tcPr>
            <w:tcW w:w="633" w:type="pct"/>
            <w:tcBorders>
              <w:top w:val="single" w:sz="6" w:space="0" w:color="auto"/>
              <w:left w:val="single" w:sz="6" w:space="0" w:color="auto"/>
              <w:bottom w:val="single" w:sz="6" w:space="0" w:color="auto"/>
              <w:right w:val="single" w:sz="6" w:space="0" w:color="auto"/>
            </w:tcBorders>
            <w:vAlign w:val="center"/>
            <w:hideMark/>
          </w:tcPr>
          <w:p w:rsidR="0030346B" w:rsidRPr="00A412ED" w:rsidRDefault="0030346B" w:rsidP="007F4E8F">
            <w:pPr>
              <w:pStyle w:val="ConsPlusCell"/>
              <w:widowControl/>
              <w:jc w:val="center"/>
              <w:rPr>
                <w:rFonts w:ascii="Times New Roman" w:hAnsi="Times New Roman" w:cs="Times New Roman"/>
              </w:rPr>
            </w:pPr>
            <w:r w:rsidRPr="00A412ED">
              <w:rPr>
                <w:rFonts w:ascii="Times New Roman" w:hAnsi="Times New Roman" w:cs="Times New Roman"/>
              </w:rPr>
              <w:t>16 - 60</w:t>
            </w:r>
          </w:p>
        </w:tc>
      </w:tr>
      <w:tr w:rsidR="0030346B" w:rsidRPr="00A412ED" w:rsidTr="007F4E8F">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hideMark/>
          </w:tcPr>
          <w:p w:rsidR="0030346B" w:rsidRPr="00A412ED" w:rsidRDefault="0030346B" w:rsidP="007F4E8F">
            <w:pPr>
              <w:pStyle w:val="ConsPlusCell"/>
              <w:widowControl/>
              <w:rPr>
                <w:rFonts w:ascii="Times New Roman" w:hAnsi="Times New Roman" w:cs="Times New Roman"/>
              </w:rPr>
            </w:pPr>
            <w:r w:rsidRPr="00A412ED">
              <w:rPr>
                <w:rFonts w:ascii="Times New Roman" w:hAnsi="Times New Roman" w:cs="Times New Roman"/>
              </w:rPr>
              <w:t xml:space="preserve">Спортивные сооружения </w:t>
            </w:r>
          </w:p>
        </w:tc>
        <w:tc>
          <w:tcPr>
            <w:tcW w:w="1792" w:type="pct"/>
            <w:tcBorders>
              <w:top w:val="single" w:sz="6" w:space="0" w:color="auto"/>
              <w:left w:val="single" w:sz="6" w:space="0" w:color="auto"/>
              <w:bottom w:val="single" w:sz="6" w:space="0" w:color="auto"/>
              <w:right w:val="single" w:sz="6" w:space="0" w:color="auto"/>
            </w:tcBorders>
            <w:vAlign w:val="center"/>
            <w:hideMark/>
          </w:tcPr>
          <w:p w:rsidR="0030346B" w:rsidRPr="00A412ED" w:rsidRDefault="0030346B" w:rsidP="007F4E8F">
            <w:pPr>
              <w:pStyle w:val="ConsPlusCell"/>
              <w:widowControl/>
              <w:jc w:val="center"/>
              <w:rPr>
                <w:rFonts w:ascii="Times New Roman" w:hAnsi="Times New Roman" w:cs="Times New Roman"/>
              </w:rPr>
            </w:pPr>
            <w:r w:rsidRPr="00A412ED">
              <w:rPr>
                <w:rFonts w:ascii="Times New Roman" w:hAnsi="Times New Roman" w:cs="Times New Roman"/>
              </w:rPr>
              <w:t>кв. м на 1 тыс. человек</w:t>
            </w:r>
          </w:p>
        </w:tc>
        <w:tc>
          <w:tcPr>
            <w:tcW w:w="633" w:type="pct"/>
            <w:tcBorders>
              <w:top w:val="single" w:sz="6" w:space="0" w:color="auto"/>
              <w:left w:val="single" w:sz="6" w:space="0" w:color="auto"/>
              <w:bottom w:val="single" w:sz="6" w:space="0" w:color="auto"/>
              <w:right w:val="single" w:sz="6" w:space="0" w:color="auto"/>
            </w:tcBorders>
            <w:vAlign w:val="center"/>
            <w:hideMark/>
          </w:tcPr>
          <w:p w:rsidR="0030346B" w:rsidRPr="00A412ED" w:rsidRDefault="0030346B" w:rsidP="007F4E8F">
            <w:pPr>
              <w:pStyle w:val="ConsPlusCell"/>
              <w:widowControl/>
              <w:jc w:val="center"/>
              <w:rPr>
                <w:rFonts w:ascii="Times New Roman" w:hAnsi="Times New Roman" w:cs="Times New Roman"/>
              </w:rPr>
            </w:pPr>
            <w:r w:rsidRPr="00A412ED">
              <w:rPr>
                <w:rFonts w:ascii="Times New Roman" w:hAnsi="Times New Roman" w:cs="Times New Roman"/>
              </w:rPr>
              <w:t>60 - 90</w:t>
            </w:r>
          </w:p>
        </w:tc>
      </w:tr>
    </w:tbl>
    <w:p w:rsidR="0030346B" w:rsidRPr="00EA062D" w:rsidRDefault="0030346B" w:rsidP="0030346B">
      <w:pPr>
        <w:suppressAutoHyphens/>
        <w:ind w:firstLine="851"/>
        <w:jc w:val="both"/>
        <w:rPr>
          <w:rFonts w:ascii="Times New Roman" w:hAnsi="Times New Roman"/>
          <w:sz w:val="24"/>
          <w:szCs w:val="24"/>
        </w:rPr>
      </w:pPr>
    </w:p>
    <w:p w:rsidR="0030346B" w:rsidRPr="00EA062D" w:rsidRDefault="0030346B" w:rsidP="0030346B">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E079C5">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Pr>
          <w:rFonts w:ascii="Times New Roman" w:hAnsi="Times New Roman"/>
          <w:sz w:val="24"/>
          <w:szCs w:val="24"/>
        </w:rPr>
        <w:t>2</w:t>
      </w:r>
      <w:r w:rsidRPr="00EA062D">
        <w:rPr>
          <w:rFonts w:ascii="Times New Roman" w:hAnsi="Times New Roman"/>
          <w:sz w:val="24"/>
          <w:szCs w:val="24"/>
        </w:rPr>
        <w:t>. Размеры земельных участков предприятий розничной торговли, общественного питания, бытового обслуживания в расчете на единицу измерения следует принимать следующие:</w:t>
      </w:r>
    </w:p>
    <w:p w:rsidR="0030346B" w:rsidRPr="00EA062D" w:rsidRDefault="0030346B" w:rsidP="0030346B">
      <w:pPr>
        <w:pStyle w:val="af0"/>
        <w:keepNext/>
        <w:suppressAutoHyphens/>
        <w:ind w:right="266"/>
      </w:pPr>
      <w:r w:rsidRPr="00EA062D">
        <w:t xml:space="preserve">Таблица </w:t>
      </w:r>
      <w:fldSimple w:instr=" SEQ Таблица \* ARABIC ">
        <w:r w:rsidR="00845EEA">
          <w:rPr>
            <w:noProof/>
          </w:rPr>
          <w:t>8</w:t>
        </w:r>
      </w:fldSimple>
      <w:r>
        <w:t xml:space="preserve"> – </w:t>
      </w:r>
      <w:r w:rsidRPr="00EA062D">
        <w:t>Размеры земельных участков предприятий розничной торговли, общественного питания, бытового обслуживания</w:t>
      </w:r>
    </w:p>
    <w:tbl>
      <w:tblPr>
        <w:tblW w:w="5000" w:type="pct"/>
        <w:tblCellMar>
          <w:left w:w="70" w:type="dxa"/>
          <w:right w:w="70" w:type="dxa"/>
        </w:tblCellMar>
        <w:tblLook w:val="04A0"/>
      </w:tblPr>
      <w:tblGrid>
        <w:gridCol w:w="1998"/>
        <w:gridCol w:w="1927"/>
        <w:gridCol w:w="2030"/>
        <w:gridCol w:w="1984"/>
        <w:gridCol w:w="1982"/>
      </w:tblGrid>
      <w:tr w:rsidR="0030346B" w:rsidRPr="00EA062D" w:rsidTr="007F4E8F">
        <w:trPr>
          <w:cantSplit/>
          <w:trHeight w:val="360"/>
        </w:trPr>
        <w:tc>
          <w:tcPr>
            <w:tcW w:w="1007" w:type="pct"/>
            <w:tcBorders>
              <w:top w:val="single" w:sz="6" w:space="0" w:color="auto"/>
              <w:left w:val="single" w:sz="6" w:space="0" w:color="auto"/>
              <w:bottom w:val="single" w:sz="6" w:space="0" w:color="auto"/>
              <w:right w:val="single" w:sz="6" w:space="0" w:color="auto"/>
              <w:tl2br w:val="single" w:sz="4" w:space="0" w:color="auto"/>
            </w:tcBorders>
            <w:vAlign w:val="center"/>
          </w:tcPr>
          <w:p w:rsidR="0030346B" w:rsidRPr="00EA062D" w:rsidRDefault="0030346B" w:rsidP="007F4E8F">
            <w:pPr>
              <w:pStyle w:val="ConsPlusCell"/>
              <w:widowControl/>
              <w:jc w:val="center"/>
              <w:rPr>
                <w:rFonts w:ascii="Times New Roman" w:hAnsi="Times New Roman" w:cs="Times New Roman"/>
                <w:b/>
              </w:rPr>
            </w:pPr>
          </w:p>
        </w:tc>
        <w:tc>
          <w:tcPr>
            <w:tcW w:w="971" w:type="pct"/>
            <w:tcBorders>
              <w:top w:val="single" w:sz="6" w:space="0" w:color="auto"/>
              <w:left w:val="single" w:sz="6" w:space="0" w:color="auto"/>
              <w:bottom w:val="single" w:sz="6" w:space="0" w:color="auto"/>
              <w:right w:val="single" w:sz="6" w:space="0" w:color="auto"/>
            </w:tcBorders>
            <w:vAlign w:val="center"/>
            <w:hideMark/>
          </w:tcPr>
          <w:p w:rsidR="0030346B" w:rsidRPr="00EA062D" w:rsidRDefault="0030346B" w:rsidP="007F4E8F">
            <w:pPr>
              <w:pStyle w:val="ConsPlusCell"/>
              <w:widowControl/>
              <w:jc w:val="center"/>
              <w:rPr>
                <w:rFonts w:ascii="Times New Roman" w:hAnsi="Times New Roman" w:cs="Times New Roman"/>
                <w:b/>
              </w:rPr>
            </w:pPr>
            <w:r w:rsidRPr="00EA062D">
              <w:rPr>
                <w:rFonts w:ascii="Times New Roman" w:hAnsi="Times New Roman" w:cs="Times New Roman"/>
                <w:b/>
              </w:rPr>
              <w:t>Розничная торговля</w:t>
            </w:r>
          </w:p>
        </w:tc>
        <w:tc>
          <w:tcPr>
            <w:tcW w:w="1023" w:type="pct"/>
            <w:tcBorders>
              <w:top w:val="single" w:sz="6" w:space="0" w:color="auto"/>
              <w:left w:val="single" w:sz="6" w:space="0" w:color="auto"/>
              <w:bottom w:val="single" w:sz="6" w:space="0" w:color="auto"/>
              <w:right w:val="single" w:sz="6" w:space="0" w:color="auto"/>
            </w:tcBorders>
            <w:vAlign w:val="center"/>
            <w:hideMark/>
          </w:tcPr>
          <w:p w:rsidR="0030346B" w:rsidRPr="00EA062D" w:rsidRDefault="0030346B" w:rsidP="007F4E8F">
            <w:pPr>
              <w:pStyle w:val="ConsPlusCell"/>
              <w:widowControl/>
              <w:jc w:val="center"/>
              <w:rPr>
                <w:rFonts w:ascii="Times New Roman" w:hAnsi="Times New Roman" w:cs="Times New Roman"/>
                <w:b/>
              </w:rPr>
            </w:pPr>
            <w:r w:rsidRPr="00EA062D">
              <w:rPr>
                <w:rFonts w:ascii="Times New Roman" w:hAnsi="Times New Roman" w:cs="Times New Roman"/>
                <w:b/>
              </w:rPr>
              <w:t>Рыночный комплекс</w:t>
            </w:r>
          </w:p>
        </w:tc>
        <w:tc>
          <w:tcPr>
            <w:tcW w:w="1000" w:type="pct"/>
            <w:tcBorders>
              <w:top w:val="single" w:sz="6" w:space="0" w:color="auto"/>
              <w:left w:val="single" w:sz="6" w:space="0" w:color="auto"/>
              <w:bottom w:val="single" w:sz="6" w:space="0" w:color="auto"/>
              <w:right w:val="single" w:sz="6" w:space="0" w:color="auto"/>
            </w:tcBorders>
            <w:vAlign w:val="center"/>
            <w:hideMark/>
          </w:tcPr>
          <w:p w:rsidR="0030346B" w:rsidRPr="00EA062D" w:rsidRDefault="0030346B" w:rsidP="007F4E8F">
            <w:pPr>
              <w:pStyle w:val="ConsPlusCell"/>
              <w:widowControl/>
              <w:jc w:val="center"/>
              <w:rPr>
                <w:rFonts w:ascii="Times New Roman" w:hAnsi="Times New Roman" w:cs="Times New Roman"/>
                <w:b/>
              </w:rPr>
            </w:pPr>
            <w:r w:rsidRPr="00EA062D">
              <w:rPr>
                <w:rFonts w:ascii="Times New Roman" w:hAnsi="Times New Roman" w:cs="Times New Roman"/>
                <w:b/>
              </w:rPr>
              <w:t>Общественное питание</w:t>
            </w:r>
          </w:p>
        </w:tc>
        <w:tc>
          <w:tcPr>
            <w:tcW w:w="999" w:type="pct"/>
            <w:tcBorders>
              <w:top w:val="single" w:sz="6" w:space="0" w:color="auto"/>
              <w:left w:val="single" w:sz="6" w:space="0" w:color="auto"/>
              <w:bottom w:val="single" w:sz="6" w:space="0" w:color="auto"/>
              <w:right w:val="single" w:sz="6" w:space="0" w:color="auto"/>
            </w:tcBorders>
            <w:vAlign w:val="center"/>
            <w:hideMark/>
          </w:tcPr>
          <w:p w:rsidR="0030346B" w:rsidRPr="00EA062D" w:rsidRDefault="0030346B" w:rsidP="007F4E8F">
            <w:pPr>
              <w:pStyle w:val="ConsPlusCell"/>
              <w:widowControl/>
              <w:jc w:val="center"/>
              <w:rPr>
                <w:rFonts w:ascii="Times New Roman" w:hAnsi="Times New Roman" w:cs="Times New Roman"/>
                <w:b/>
              </w:rPr>
            </w:pPr>
            <w:r w:rsidRPr="00EA062D">
              <w:rPr>
                <w:rFonts w:ascii="Times New Roman" w:hAnsi="Times New Roman" w:cs="Times New Roman"/>
                <w:b/>
              </w:rPr>
              <w:t>Бытовое обслуживание</w:t>
            </w:r>
          </w:p>
        </w:tc>
      </w:tr>
      <w:tr w:rsidR="0030346B" w:rsidRPr="00EA062D" w:rsidTr="007F4E8F">
        <w:trPr>
          <w:cantSplit/>
          <w:trHeight w:val="480"/>
        </w:trPr>
        <w:tc>
          <w:tcPr>
            <w:tcW w:w="1007" w:type="pct"/>
            <w:tcBorders>
              <w:top w:val="single" w:sz="6" w:space="0" w:color="auto"/>
              <w:left w:val="single" w:sz="6" w:space="0" w:color="auto"/>
              <w:bottom w:val="single" w:sz="6" w:space="0" w:color="auto"/>
              <w:right w:val="single" w:sz="6" w:space="0" w:color="auto"/>
            </w:tcBorders>
            <w:vAlign w:val="center"/>
            <w:hideMark/>
          </w:tcPr>
          <w:p w:rsidR="0030346B" w:rsidRPr="00EA062D" w:rsidRDefault="0030346B" w:rsidP="007F4E8F">
            <w:pPr>
              <w:pStyle w:val="ConsPlusCell"/>
              <w:widowControl/>
              <w:jc w:val="center"/>
              <w:rPr>
                <w:rFonts w:ascii="Times New Roman" w:hAnsi="Times New Roman" w:cs="Times New Roman"/>
              </w:rPr>
            </w:pPr>
            <w:r w:rsidRPr="00EA062D">
              <w:rPr>
                <w:rFonts w:ascii="Times New Roman" w:hAnsi="Times New Roman" w:cs="Times New Roman"/>
              </w:rPr>
              <w:t xml:space="preserve">един. </w:t>
            </w:r>
            <w:r w:rsidR="005D4AE1" w:rsidRPr="00EA062D">
              <w:rPr>
                <w:rFonts w:ascii="Times New Roman" w:hAnsi="Times New Roman" w:cs="Times New Roman"/>
              </w:rPr>
              <w:t>И</w:t>
            </w:r>
            <w:r w:rsidRPr="00EA062D">
              <w:rPr>
                <w:rFonts w:ascii="Times New Roman" w:hAnsi="Times New Roman" w:cs="Times New Roman"/>
              </w:rPr>
              <w:t>змерения</w:t>
            </w:r>
          </w:p>
        </w:tc>
        <w:tc>
          <w:tcPr>
            <w:tcW w:w="971" w:type="pct"/>
            <w:tcBorders>
              <w:top w:val="single" w:sz="6" w:space="0" w:color="auto"/>
              <w:left w:val="single" w:sz="6" w:space="0" w:color="auto"/>
              <w:bottom w:val="single" w:sz="6" w:space="0" w:color="auto"/>
              <w:right w:val="single" w:sz="6" w:space="0" w:color="auto"/>
            </w:tcBorders>
            <w:vAlign w:val="center"/>
            <w:hideMark/>
          </w:tcPr>
          <w:p w:rsidR="0030346B" w:rsidRPr="00EA062D" w:rsidRDefault="0030346B" w:rsidP="007F4E8F">
            <w:pPr>
              <w:pStyle w:val="ConsPlusCell"/>
              <w:widowControl/>
              <w:jc w:val="center"/>
              <w:rPr>
                <w:rFonts w:ascii="Times New Roman" w:hAnsi="Times New Roman" w:cs="Times New Roman"/>
              </w:rPr>
            </w:pPr>
            <w:r w:rsidRPr="00EA062D">
              <w:rPr>
                <w:rFonts w:ascii="Times New Roman" w:hAnsi="Times New Roman" w:cs="Times New Roman"/>
              </w:rPr>
              <w:t>кв. м уч-ка/ кв. м торг. площади</w:t>
            </w:r>
          </w:p>
        </w:tc>
        <w:tc>
          <w:tcPr>
            <w:tcW w:w="1023" w:type="pct"/>
            <w:tcBorders>
              <w:top w:val="single" w:sz="6" w:space="0" w:color="auto"/>
              <w:left w:val="single" w:sz="6" w:space="0" w:color="auto"/>
              <w:bottom w:val="single" w:sz="6" w:space="0" w:color="auto"/>
              <w:right w:val="single" w:sz="6" w:space="0" w:color="auto"/>
            </w:tcBorders>
            <w:vAlign w:val="center"/>
            <w:hideMark/>
          </w:tcPr>
          <w:p w:rsidR="0030346B" w:rsidRPr="00EA062D" w:rsidRDefault="0030346B" w:rsidP="007F4E8F">
            <w:pPr>
              <w:pStyle w:val="ConsPlusCell"/>
              <w:widowControl/>
              <w:jc w:val="center"/>
              <w:rPr>
                <w:rFonts w:ascii="Times New Roman" w:hAnsi="Times New Roman" w:cs="Times New Roman"/>
              </w:rPr>
            </w:pPr>
            <w:r w:rsidRPr="00EA062D">
              <w:rPr>
                <w:rFonts w:ascii="Times New Roman" w:hAnsi="Times New Roman" w:cs="Times New Roman"/>
              </w:rPr>
              <w:t>кв. м уч-ка/ кв. м торг. площади</w:t>
            </w:r>
          </w:p>
        </w:tc>
        <w:tc>
          <w:tcPr>
            <w:tcW w:w="1000" w:type="pct"/>
            <w:tcBorders>
              <w:top w:val="single" w:sz="6" w:space="0" w:color="auto"/>
              <w:left w:val="single" w:sz="6" w:space="0" w:color="auto"/>
              <w:bottom w:val="single" w:sz="6" w:space="0" w:color="auto"/>
              <w:right w:val="single" w:sz="6" w:space="0" w:color="auto"/>
            </w:tcBorders>
            <w:vAlign w:val="center"/>
            <w:hideMark/>
          </w:tcPr>
          <w:p w:rsidR="0030346B" w:rsidRPr="00EA062D" w:rsidRDefault="0030346B" w:rsidP="007F4E8F">
            <w:pPr>
              <w:pStyle w:val="ConsPlusCell"/>
              <w:widowControl/>
              <w:jc w:val="center"/>
              <w:rPr>
                <w:rFonts w:ascii="Times New Roman" w:hAnsi="Times New Roman" w:cs="Times New Roman"/>
              </w:rPr>
            </w:pPr>
            <w:r w:rsidRPr="00EA062D">
              <w:rPr>
                <w:rFonts w:ascii="Times New Roman" w:hAnsi="Times New Roman" w:cs="Times New Roman"/>
              </w:rPr>
              <w:t>кв. м участка/ посад. место</w:t>
            </w:r>
          </w:p>
        </w:tc>
        <w:tc>
          <w:tcPr>
            <w:tcW w:w="999" w:type="pct"/>
            <w:tcBorders>
              <w:top w:val="single" w:sz="6" w:space="0" w:color="auto"/>
              <w:left w:val="single" w:sz="6" w:space="0" w:color="auto"/>
              <w:bottom w:val="single" w:sz="6" w:space="0" w:color="auto"/>
              <w:right w:val="single" w:sz="6" w:space="0" w:color="auto"/>
            </w:tcBorders>
            <w:vAlign w:val="center"/>
            <w:hideMark/>
          </w:tcPr>
          <w:p w:rsidR="0030346B" w:rsidRPr="00EA062D" w:rsidRDefault="0030346B" w:rsidP="007F4E8F">
            <w:pPr>
              <w:pStyle w:val="ConsPlusCell"/>
              <w:widowControl/>
              <w:jc w:val="center"/>
              <w:rPr>
                <w:rFonts w:ascii="Times New Roman" w:hAnsi="Times New Roman" w:cs="Times New Roman"/>
              </w:rPr>
            </w:pPr>
            <w:r w:rsidRPr="00EA062D">
              <w:rPr>
                <w:rFonts w:ascii="Times New Roman" w:hAnsi="Times New Roman" w:cs="Times New Roman"/>
              </w:rPr>
              <w:t>кв. м участка/ рабочее место</w:t>
            </w:r>
          </w:p>
        </w:tc>
      </w:tr>
      <w:tr w:rsidR="0030346B" w:rsidRPr="00EA062D" w:rsidTr="007F4E8F">
        <w:trPr>
          <w:cantSplit/>
          <w:trHeight w:val="240"/>
        </w:trPr>
        <w:tc>
          <w:tcPr>
            <w:tcW w:w="1007" w:type="pct"/>
            <w:tcBorders>
              <w:top w:val="single" w:sz="6" w:space="0" w:color="auto"/>
              <w:left w:val="single" w:sz="6" w:space="0" w:color="auto"/>
              <w:bottom w:val="single" w:sz="6" w:space="0" w:color="auto"/>
              <w:right w:val="single" w:sz="6" w:space="0" w:color="auto"/>
            </w:tcBorders>
            <w:vAlign w:val="center"/>
            <w:hideMark/>
          </w:tcPr>
          <w:p w:rsidR="0030346B" w:rsidRPr="00EA062D" w:rsidRDefault="005D4AE1" w:rsidP="007F4E8F">
            <w:pPr>
              <w:pStyle w:val="ConsPlusCell"/>
              <w:widowControl/>
              <w:jc w:val="center"/>
              <w:rPr>
                <w:rFonts w:ascii="Times New Roman" w:hAnsi="Times New Roman" w:cs="Times New Roman"/>
              </w:rPr>
            </w:pPr>
            <w:r w:rsidRPr="00EA062D">
              <w:rPr>
                <w:rFonts w:ascii="Times New Roman" w:hAnsi="Times New Roman" w:cs="Times New Roman"/>
              </w:rPr>
              <w:t>Н</w:t>
            </w:r>
            <w:r w:rsidR="0030346B" w:rsidRPr="00EA062D">
              <w:rPr>
                <w:rFonts w:ascii="Times New Roman" w:hAnsi="Times New Roman" w:cs="Times New Roman"/>
              </w:rPr>
              <w:t>орматив</w:t>
            </w:r>
          </w:p>
        </w:tc>
        <w:tc>
          <w:tcPr>
            <w:tcW w:w="971" w:type="pct"/>
            <w:tcBorders>
              <w:top w:val="single" w:sz="6" w:space="0" w:color="auto"/>
              <w:left w:val="single" w:sz="6" w:space="0" w:color="auto"/>
              <w:bottom w:val="single" w:sz="6" w:space="0" w:color="auto"/>
              <w:right w:val="single" w:sz="6" w:space="0" w:color="auto"/>
            </w:tcBorders>
            <w:vAlign w:val="center"/>
            <w:hideMark/>
          </w:tcPr>
          <w:p w:rsidR="0030346B" w:rsidRPr="00EA062D" w:rsidRDefault="0030346B" w:rsidP="007F4E8F">
            <w:pPr>
              <w:pStyle w:val="ConsPlusCell"/>
              <w:widowControl/>
              <w:jc w:val="center"/>
              <w:rPr>
                <w:rFonts w:ascii="Times New Roman" w:hAnsi="Times New Roman" w:cs="Times New Roman"/>
              </w:rPr>
            </w:pPr>
            <w:r w:rsidRPr="00EA062D">
              <w:rPr>
                <w:rFonts w:ascii="Times New Roman" w:hAnsi="Times New Roman" w:cs="Times New Roman"/>
              </w:rPr>
              <w:t>2 - 8</w:t>
            </w:r>
          </w:p>
        </w:tc>
        <w:tc>
          <w:tcPr>
            <w:tcW w:w="1023" w:type="pct"/>
            <w:tcBorders>
              <w:top w:val="single" w:sz="6" w:space="0" w:color="auto"/>
              <w:left w:val="single" w:sz="6" w:space="0" w:color="auto"/>
              <w:bottom w:val="single" w:sz="6" w:space="0" w:color="auto"/>
              <w:right w:val="single" w:sz="6" w:space="0" w:color="auto"/>
            </w:tcBorders>
            <w:vAlign w:val="center"/>
            <w:hideMark/>
          </w:tcPr>
          <w:p w:rsidR="0030346B" w:rsidRPr="00EA062D" w:rsidRDefault="0030346B" w:rsidP="007F4E8F">
            <w:pPr>
              <w:pStyle w:val="ConsPlusCell"/>
              <w:widowControl/>
              <w:jc w:val="center"/>
              <w:rPr>
                <w:rFonts w:ascii="Times New Roman" w:hAnsi="Times New Roman" w:cs="Times New Roman"/>
              </w:rPr>
            </w:pPr>
            <w:r w:rsidRPr="00EA062D">
              <w:rPr>
                <w:rFonts w:ascii="Times New Roman" w:hAnsi="Times New Roman" w:cs="Times New Roman"/>
              </w:rPr>
              <w:t>7 - 14</w:t>
            </w:r>
          </w:p>
        </w:tc>
        <w:tc>
          <w:tcPr>
            <w:tcW w:w="1000" w:type="pct"/>
            <w:tcBorders>
              <w:top w:val="single" w:sz="6" w:space="0" w:color="auto"/>
              <w:left w:val="single" w:sz="6" w:space="0" w:color="auto"/>
              <w:bottom w:val="single" w:sz="6" w:space="0" w:color="auto"/>
              <w:right w:val="single" w:sz="6" w:space="0" w:color="auto"/>
            </w:tcBorders>
            <w:vAlign w:val="center"/>
            <w:hideMark/>
          </w:tcPr>
          <w:p w:rsidR="0030346B" w:rsidRPr="00EA062D" w:rsidRDefault="0030346B" w:rsidP="007F4E8F">
            <w:pPr>
              <w:pStyle w:val="ConsPlusCell"/>
              <w:widowControl/>
              <w:jc w:val="center"/>
              <w:rPr>
                <w:rFonts w:ascii="Times New Roman" w:hAnsi="Times New Roman" w:cs="Times New Roman"/>
              </w:rPr>
            </w:pPr>
            <w:r w:rsidRPr="00EA062D">
              <w:rPr>
                <w:rFonts w:ascii="Times New Roman" w:hAnsi="Times New Roman" w:cs="Times New Roman"/>
              </w:rPr>
              <w:t>10 - 15</w:t>
            </w:r>
          </w:p>
        </w:tc>
        <w:tc>
          <w:tcPr>
            <w:tcW w:w="999" w:type="pct"/>
            <w:tcBorders>
              <w:top w:val="single" w:sz="6" w:space="0" w:color="auto"/>
              <w:left w:val="single" w:sz="6" w:space="0" w:color="auto"/>
              <w:bottom w:val="single" w:sz="6" w:space="0" w:color="auto"/>
              <w:right w:val="single" w:sz="6" w:space="0" w:color="auto"/>
            </w:tcBorders>
            <w:vAlign w:val="center"/>
            <w:hideMark/>
          </w:tcPr>
          <w:p w:rsidR="0030346B" w:rsidRPr="00EA062D" w:rsidRDefault="0030346B" w:rsidP="007F4E8F">
            <w:pPr>
              <w:pStyle w:val="ConsPlusCell"/>
              <w:widowControl/>
              <w:jc w:val="center"/>
              <w:rPr>
                <w:rFonts w:ascii="Times New Roman" w:hAnsi="Times New Roman" w:cs="Times New Roman"/>
              </w:rPr>
            </w:pPr>
            <w:r w:rsidRPr="00EA062D">
              <w:rPr>
                <w:rFonts w:ascii="Times New Roman" w:hAnsi="Times New Roman" w:cs="Times New Roman"/>
              </w:rPr>
              <w:t>20 - 30</w:t>
            </w:r>
          </w:p>
        </w:tc>
      </w:tr>
      <w:tr w:rsidR="0030346B" w:rsidRPr="00EA062D" w:rsidTr="007F4E8F">
        <w:trPr>
          <w:cantSplit/>
          <w:trHeight w:val="360"/>
        </w:trPr>
        <w:tc>
          <w:tcPr>
            <w:tcW w:w="1007" w:type="pct"/>
            <w:tcBorders>
              <w:top w:val="single" w:sz="6" w:space="0" w:color="auto"/>
              <w:left w:val="single" w:sz="6" w:space="0" w:color="auto"/>
              <w:bottom w:val="single" w:sz="6" w:space="0" w:color="auto"/>
              <w:right w:val="single" w:sz="6" w:space="0" w:color="auto"/>
            </w:tcBorders>
            <w:vAlign w:val="center"/>
            <w:hideMark/>
          </w:tcPr>
          <w:p w:rsidR="0030346B" w:rsidRPr="00EA062D" w:rsidRDefault="0030346B" w:rsidP="007F4E8F">
            <w:pPr>
              <w:pStyle w:val="ConsPlusCell"/>
              <w:widowControl/>
              <w:jc w:val="center"/>
              <w:rPr>
                <w:rFonts w:ascii="Times New Roman" w:hAnsi="Times New Roman" w:cs="Times New Roman"/>
              </w:rPr>
            </w:pPr>
            <w:r w:rsidRPr="00EA062D">
              <w:rPr>
                <w:rFonts w:ascii="Times New Roman" w:hAnsi="Times New Roman" w:cs="Times New Roman"/>
              </w:rPr>
              <w:t>Min площадь земельного участка</w:t>
            </w:r>
          </w:p>
        </w:tc>
        <w:tc>
          <w:tcPr>
            <w:tcW w:w="971" w:type="pct"/>
            <w:tcBorders>
              <w:top w:val="single" w:sz="6" w:space="0" w:color="auto"/>
              <w:left w:val="single" w:sz="6" w:space="0" w:color="auto"/>
              <w:bottom w:val="single" w:sz="6" w:space="0" w:color="auto"/>
              <w:right w:val="single" w:sz="6" w:space="0" w:color="auto"/>
            </w:tcBorders>
            <w:vAlign w:val="center"/>
            <w:hideMark/>
          </w:tcPr>
          <w:p w:rsidR="0030346B" w:rsidRPr="00EA062D" w:rsidRDefault="0030346B" w:rsidP="007F4E8F">
            <w:pPr>
              <w:pStyle w:val="ConsPlusCell"/>
              <w:widowControl/>
              <w:jc w:val="center"/>
              <w:rPr>
                <w:rFonts w:ascii="Times New Roman" w:hAnsi="Times New Roman" w:cs="Times New Roman"/>
              </w:rPr>
            </w:pPr>
            <w:r w:rsidRPr="00EA062D">
              <w:rPr>
                <w:rFonts w:ascii="Times New Roman" w:hAnsi="Times New Roman" w:cs="Times New Roman"/>
              </w:rPr>
              <w:t>100</w:t>
            </w:r>
          </w:p>
        </w:tc>
        <w:tc>
          <w:tcPr>
            <w:tcW w:w="1023" w:type="pct"/>
            <w:tcBorders>
              <w:top w:val="single" w:sz="6" w:space="0" w:color="auto"/>
              <w:left w:val="single" w:sz="6" w:space="0" w:color="auto"/>
              <w:bottom w:val="single" w:sz="6" w:space="0" w:color="auto"/>
              <w:right w:val="single" w:sz="6" w:space="0" w:color="auto"/>
            </w:tcBorders>
            <w:vAlign w:val="center"/>
            <w:hideMark/>
          </w:tcPr>
          <w:p w:rsidR="0030346B" w:rsidRPr="00EA062D" w:rsidRDefault="0030346B" w:rsidP="007F4E8F">
            <w:pPr>
              <w:pStyle w:val="ConsPlusCell"/>
              <w:widowControl/>
              <w:jc w:val="center"/>
              <w:rPr>
                <w:rFonts w:ascii="Times New Roman" w:hAnsi="Times New Roman" w:cs="Times New Roman"/>
              </w:rPr>
            </w:pPr>
            <w:r w:rsidRPr="00EA062D">
              <w:rPr>
                <w:rFonts w:ascii="Times New Roman" w:hAnsi="Times New Roman" w:cs="Times New Roman"/>
              </w:rPr>
              <w:t>3000</w:t>
            </w:r>
          </w:p>
        </w:tc>
        <w:tc>
          <w:tcPr>
            <w:tcW w:w="1000" w:type="pct"/>
            <w:tcBorders>
              <w:top w:val="single" w:sz="6" w:space="0" w:color="auto"/>
              <w:left w:val="single" w:sz="6" w:space="0" w:color="auto"/>
              <w:bottom w:val="single" w:sz="6" w:space="0" w:color="auto"/>
              <w:right w:val="single" w:sz="6" w:space="0" w:color="auto"/>
            </w:tcBorders>
            <w:vAlign w:val="center"/>
            <w:hideMark/>
          </w:tcPr>
          <w:p w:rsidR="0030346B" w:rsidRPr="00EA062D" w:rsidRDefault="0030346B" w:rsidP="007F4E8F">
            <w:pPr>
              <w:pStyle w:val="ConsPlusCell"/>
              <w:widowControl/>
              <w:jc w:val="center"/>
              <w:rPr>
                <w:rFonts w:ascii="Times New Roman" w:hAnsi="Times New Roman" w:cs="Times New Roman"/>
              </w:rPr>
            </w:pPr>
            <w:r w:rsidRPr="00EA062D">
              <w:rPr>
                <w:rFonts w:ascii="Times New Roman" w:hAnsi="Times New Roman" w:cs="Times New Roman"/>
              </w:rPr>
              <w:t>250</w:t>
            </w:r>
          </w:p>
        </w:tc>
        <w:tc>
          <w:tcPr>
            <w:tcW w:w="999" w:type="pct"/>
            <w:tcBorders>
              <w:top w:val="single" w:sz="6" w:space="0" w:color="auto"/>
              <w:left w:val="single" w:sz="6" w:space="0" w:color="auto"/>
              <w:bottom w:val="single" w:sz="6" w:space="0" w:color="auto"/>
              <w:right w:val="single" w:sz="6" w:space="0" w:color="auto"/>
            </w:tcBorders>
            <w:vAlign w:val="center"/>
            <w:hideMark/>
          </w:tcPr>
          <w:p w:rsidR="0030346B" w:rsidRPr="00EA062D" w:rsidRDefault="0030346B" w:rsidP="007F4E8F">
            <w:pPr>
              <w:pStyle w:val="ConsPlusCell"/>
              <w:widowControl/>
              <w:jc w:val="center"/>
              <w:rPr>
                <w:rFonts w:ascii="Times New Roman" w:hAnsi="Times New Roman" w:cs="Times New Roman"/>
              </w:rPr>
            </w:pPr>
            <w:r w:rsidRPr="00EA062D">
              <w:rPr>
                <w:rFonts w:ascii="Times New Roman" w:hAnsi="Times New Roman" w:cs="Times New Roman"/>
              </w:rPr>
              <w:t>120</w:t>
            </w:r>
          </w:p>
        </w:tc>
      </w:tr>
    </w:tbl>
    <w:p w:rsidR="0030346B" w:rsidRPr="0087047C" w:rsidRDefault="0030346B" w:rsidP="0030346B">
      <w:pPr>
        <w:suppressAutoHyphens/>
        <w:ind w:firstLine="851"/>
        <w:jc w:val="both"/>
        <w:rPr>
          <w:rFonts w:ascii="Times New Roman" w:hAnsi="Times New Roman"/>
          <w:sz w:val="24"/>
          <w:szCs w:val="24"/>
        </w:rPr>
      </w:pPr>
    </w:p>
    <w:p w:rsidR="0030346B" w:rsidRPr="0087047C" w:rsidRDefault="0030346B" w:rsidP="0030346B">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E079C5">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Pr>
          <w:rFonts w:ascii="Times New Roman" w:hAnsi="Times New Roman"/>
          <w:sz w:val="24"/>
          <w:szCs w:val="24"/>
        </w:rPr>
        <w:t>3</w:t>
      </w:r>
      <w:r w:rsidRPr="0087047C">
        <w:rPr>
          <w:rFonts w:ascii="Times New Roman" w:hAnsi="Times New Roman"/>
          <w:sz w:val="24"/>
          <w:szCs w:val="24"/>
        </w:rPr>
        <w:t>. Земельный участок гостиницы следует принимать из расчета 25 - 55 кв. м на одно гостиничное место. Минимальная площадь участка - 250 кв. м.</w:t>
      </w:r>
    </w:p>
    <w:p w:rsidR="0030346B" w:rsidRPr="0087047C" w:rsidRDefault="0030346B" w:rsidP="0030346B">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E079C5">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Pr>
          <w:rFonts w:ascii="Times New Roman" w:hAnsi="Times New Roman"/>
          <w:sz w:val="24"/>
          <w:szCs w:val="24"/>
        </w:rPr>
        <w:t>4</w:t>
      </w:r>
      <w:r w:rsidRPr="0087047C">
        <w:rPr>
          <w:rFonts w:ascii="Times New Roman" w:hAnsi="Times New Roman"/>
          <w:sz w:val="24"/>
          <w:szCs w:val="24"/>
        </w:rPr>
        <w:t>. Размеры земельных участков складов следует принимать:</w:t>
      </w:r>
    </w:p>
    <w:p w:rsidR="0030346B" w:rsidRPr="0087047C" w:rsidRDefault="0030346B" w:rsidP="0030346B">
      <w:pPr>
        <w:pStyle w:val="a5"/>
        <w:numPr>
          <w:ilvl w:val="0"/>
          <w:numId w:val="3"/>
        </w:numPr>
        <w:suppressAutoHyphens/>
        <w:jc w:val="both"/>
        <w:rPr>
          <w:rFonts w:ascii="Times New Roman" w:eastAsia="Times New Roman" w:hAnsi="Times New Roman"/>
          <w:sz w:val="24"/>
          <w:szCs w:val="24"/>
          <w:lang w:eastAsia="ru-RU"/>
        </w:rPr>
      </w:pPr>
      <w:r w:rsidRPr="0087047C">
        <w:rPr>
          <w:rFonts w:ascii="Times New Roman" w:eastAsia="Times New Roman" w:hAnsi="Times New Roman"/>
          <w:sz w:val="24"/>
          <w:szCs w:val="24"/>
          <w:lang w:eastAsia="ru-RU"/>
        </w:rPr>
        <w:t>продовольственных - из расчета 1,5 - 3 кв. м на один кв. м общей площади;</w:t>
      </w:r>
    </w:p>
    <w:p w:rsidR="0030346B" w:rsidRPr="0087047C" w:rsidRDefault="0030346B" w:rsidP="0030346B">
      <w:pPr>
        <w:pStyle w:val="a5"/>
        <w:numPr>
          <w:ilvl w:val="0"/>
          <w:numId w:val="3"/>
        </w:numPr>
        <w:suppressAutoHyphens/>
        <w:jc w:val="both"/>
        <w:rPr>
          <w:rFonts w:ascii="Times New Roman" w:eastAsia="Times New Roman" w:hAnsi="Times New Roman"/>
          <w:sz w:val="24"/>
          <w:szCs w:val="24"/>
          <w:lang w:eastAsia="ru-RU"/>
        </w:rPr>
      </w:pPr>
      <w:r w:rsidRPr="0087047C">
        <w:rPr>
          <w:rFonts w:ascii="Times New Roman" w:eastAsia="Times New Roman" w:hAnsi="Times New Roman"/>
          <w:sz w:val="24"/>
          <w:szCs w:val="24"/>
          <w:lang w:eastAsia="ru-RU"/>
        </w:rPr>
        <w:t>непродовольственных - из расчета 2 - 4 кв. м на один кв. м общей площади.</w:t>
      </w:r>
    </w:p>
    <w:p w:rsidR="0030346B" w:rsidRPr="0003261D" w:rsidRDefault="0030346B" w:rsidP="0030346B">
      <w:pPr>
        <w:suppressAutoHyphens/>
        <w:ind w:firstLine="851"/>
        <w:jc w:val="both"/>
        <w:rPr>
          <w:rFonts w:ascii="Times New Roman" w:hAnsi="Times New Roman"/>
          <w:sz w:val="24"/>
          <w:szCs w:val="24"/>
        </w:rPr>
      </w:pPr>
      <w:r w:rsidRPr="0003261D">
        <w:rPr>
          <w:rFonts w:ascii="Times New Roman" w:hAnsi="Times New Roman"/>
          <w:sz w:val="24"/>
          <w:szCs w:val="24"/>
        </w:rPr>
        <w:t>Для многоэтажных складов расчетную площадь земельного участка допускается сокращать, но не более чем на 30%.</w:t>
      </w:r>
    </w:p>
    <w:p w:rsidR="0030346B" w:rsidRPr="0003261D" w:rsidRDefault="0030346B" w:rsidP="0030346B">
      <w:pPr>
        <w:suppressAutoHyphens/>
        <w:ind w:firstLine="851"/>
        <w:jc w:val="both"/>
        <w:rPr>
          <w:rFonts w:ascii="Times New Roman" w:hAnsi="Times New Roman"/>
          <w:sz w:val="24"/>
          <w:szCs w:val="24"/>
        </w:rPr>
      </w:pPr>
      <w:r w:rsidRPr="0003261D">
        <w:rPr>
          <w:rFonts w:ascii="Times New Roman" w:hAnsi="Times New Roman"/>
          <w:sz w:val="24"/>
          <w:szCs w:val="24"/>
        </w:rPr>
        <w:t>Минимальная площадь участка - 150 кв. м.</w:t>
      </w:r>
    </w:p>
    <w:p w:rsidR="0030346B" w:rsidRPr="0003261D" w:rsidRDefault="0030346B" w:rsidP="0030346B">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E079C5">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Pr>
          <w:rFonts w:ascii="Times New Roman" w:hAnsi="Times New Roman"/>
          <w:sz w:val="24"/>
          <w:szCs w:val="24"/>
        </w:rPr>
        <w:t>5</w:t>
      </w:r>
      <w:r w:rsidRPr="0003261D">
        <w:rPr>
          <w:rFonts w:ascii="Times New Roman" w:hAnsi="Times New Roman"/>
          <w:sz w:val="24"/>
          <w:szCs w:val="24"/>
        </w:rPr>
        <w:t>. Размеры земельных участков административных зданий следует принимать из расчета 25 - 10 кв. м на одного сотрудника. Минимальная площадь участка 150 кв. м.</w:t>
      </w:r>
    </w:p>
    <w:p w:rsidR="0030346B" w:rsidRPr="0003261D" w:rsidRDefault="0030346B" w:rsidP="0030346B">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E079C5">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Pr>
          <w:rFonts w:ascii="Times New Roman" w:hAnsi="Times New Roman"/>
          <w:sz w:val="24"/>
          <w:szCs w:val="24"/>
        </w:rPr>
        <w:t>6</w:t>
      </w:r>
      <w:r w:rsidRPr="0003261D">
        <w:rPr>
          <w:rFonts w:ascii="Times New Roman" w:hAnsi="Times New Roman"/>
          <w:sz w:val="24"/>
          <w:szCs w:val="24"/>
        </w:rPr>
        <w:t>. Размеры земельных участков объектов для обслуживания транспорта (мастерские по ремонту и обслуживанию легковых транспортных средств, автомобильные мойки, шиномонтаж) следует принимать из расчета 100 - 120 кв. м на один пост.</w:t>
      </w:r>
    </w:p>
    <w:p w:rsidR="0030346B" w:rsidRPr="0003261D" w:rsidRDefault="0030346B" w:rsidP="0030346B">
      <w:pPr>
        <w:suppressAutoHyphens/>
        <w:ind w:firstLine="851"/>
        <w:jc w:val="both"/>
        <w:rPr>
          <w:rFonts w:ascii="Times New Roman" w:hAnsi="Times New Roman"/>
          <w:sz w:val="24"/>
          <w:szCs w:val="24"/>
        </w:rPr>
      </w:pPr>
      <w:r w:rsidRPr="0003261D">
        <w:rPr>
          <w:rFonts w:ascii="Times New Roman" w:hAnsi="Times New Roman"/>
          <w:sz w:val="24"/>
          <w:szCs w:val="24"/>
        </w:rPr>
        <w:t>Минимальная площадь участка 100 кв. м.</w:t>
      </w:r>
    </w:p>
    <w:p w:rsidR="0030346B" w:rsidRPr="0003261D" w:rsidRDefault="0030346B" w:rsidP="0030346B">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E079C5">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Pr>
          <w:rFonts w:ascii="Times New Roman" w:hAnsi="Times New Roman"/>
          <w:sz w:val="24"/>
          <w:szCs w:val="24"/>
        </w:rPr>
        <w:t>7</w:t>
      </w:r>
      <w:r w:rsidRPr="0003261D">
        <w:rPr>
          <w:rFonts w:ascii="Times New Roman" w:hAnsi="Times New Roman"/>
          <w:sz w:val="24"/>
          <w:szCs w:val="24"/>
        </w:rPr>
        <w:t>. Размеры земельных участков автозаправочных станций следует принимать из расчета 500 - 1200 кв. м на одну топливораздаточную колонку.</w:t>
      </w:r>
    </w:p>
    <w:p w:rsidR="0030346B" w:rsidRDefault="0030346B" w:rsidP="0030346B">
      <w:pPr>
        <w:suppressAutoHyphens/>
        <w:ind w:firstLine="851"/>
        <w:jc w:val="both"/>
        <w:rPr>
          <w:rFonts w:ascii="Times New Roman" w:hAnsi="Times New Roman"/>
          <w:sz w:val="24"/>
          <w:szCs w:val="24"/>
        </w:rPr>
      </w:pPr>
      <w:r w:rsidRPr="0003261D">
        <w:rPr>
          <w:rFonts w:ascii="Times New Roman" w:hAnsi="Times New Roman"/>
          <w:sz w:val="24"/>
          <w:szCs w:val="24"/>
        </w:rPr>
        <w:t>Минимальная площадь участка - 1000 кв. м.</w:t>
      </w:r>
    </w:p>
    <w:p w:rsidR="0030346B" w:rsidRDefault="0030346B" w:rsidP="00900BA5">
      <w:pPr>
        <w:suppressAutoHyphens/>
        <w:jc w:val="both"/>
        <w:rPr>
          <w:rFonts w:ascii="Times New Roman" w:eastAsia="Times New Roman" w:hAnsi="Times New Roman"/>
          <w:sz w:val="24"/>
          <w:szCs w:val="24"/>
          <w:lang w:eastAsia="ru-RU"/>
        </w:rPr>
      </w:pPr>
    </w:p>
    <w:p w:rsidR="004744C5" w:rsidRDefault="004744C5" w:rsidP="00900BA5">
      <w:pPr>
        <w:suppressAutoHyphens/>
        <w:jc w:val="both"/>
        <w:rPr>
          <w:rFonts w:ascii="Times New Roman" w:eastAsia="Times New Roman" w:hAnsi="Times New Roman"/>
          <w:sz w:val="24"/>
          <w:szCs w:val="24"/>
          <w:lang w:eastAsia="ru-RU"/>
        </w:rPr>
      </w:pPr>
    </w:p>
    <w:p w:rsidR="007618F3" w:rsidRPr="0003261D" w:rsidRDefault="007618F3"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273" w:name="_Toc286828606"/>
      <w:bookmarkStart w:id="274" w:name="_Toc310000178"/>
      <w:bookmarkStart w:id="275" w:name="_Toc375046761"/>
      <w:r w:rsidRPr="0003261D">
        <w:rPr>
          <w:rFonts w:ascii="Times New Roman" w:hAnsi="Times New Roman"/>
          <w:b/>
          <w:sz w:val="24"/>
          <w:szCs w:val="24"/>
        </w:rPr>
        <w:t xml:space="preserve">Градостроительный регламент зоны </w:t>
      </w:r>
      <w:bookmarkEnd w:id="273"/>
      <w:bookmarkEnd w:id="274"/>
      <w:r w:rsidR="0012003B">
        <w:rPr>
          <w:rFonts w:ascii="Times New Roman" w:hAnsi="Times New Roman"/>
          <w:b/>
          <w:sz w:val="24"/>
          <w:szCs w:val="24"/>
        </w:rPr>
        <w:t>делового, общественного и коммерческого назначения</w:t>
      </w:r>
      <w:bookmarkEnd w:id="275"/>
      <w:r w:rsidR="0012003B">
        <w:rPr>
          <w:rFonts w:ascii="Times New Roman" w:hAnsi="Times New Roman"/>
          <w:b/>
          <w:sz w:val="24"/>
          <w:szCs w:val="24"/>
        </w:rPr>
        <w:t xml:space="preserve"> </w:t>
      </w:r>
    </w:p>
    <w:p w:rsidR="007618F3" w:rsidRPr="0003261D" w:rsidRDefault="007618F3" w:rsidP="007618F3">
      <w:pPr>
        <w:suppressAutoHyphens/>
        <w:ind w:firstLine="851"/>
        <w:jc w:val="both"/>
        <w:rPr>
          <w:rFonts w:ascii="Times New Roman" w:hAnsi="Times New Roman"/>
          <w:sz w:val="24"/>
          <w:szCs w:val="24"/>
        </w:rPr>
      </w:pPr>
      <w:r w:rsidRPr="0003261D">
        <w:rPr>
          <w:rFonts w:ascii="Times New Roman" w:hAnsi="Times New Roman"/>
          <w:sz w:val="24"/>
          <w:szCs w:val="24"/>
        </w:rPr>
        <w:t>Кодовое обозначение зоны - О1.</w:t>
      </w:r>
    </w:p>
    <w:p w:rsidR="007618F3" w:rsidRPr="0003261D" w:rsidRDefault="007618F3" w:rsidP="007618F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E079C5">
        <w:rPr>
          <w:rFonts w:ascii="Times New Roman" w:eastAsia="Times New Roman" w:hAnsi="Times New Roman"/>
          <w:sz w:val="24"/>
          <w:szCs w:val="24"/>
          <w:lang w:eastAsia="ru-RU"/>
        </w:rPr>
        <w:t>4</w:t>
      </w:r>
      <w:r>
        <w:rPr>
          <w:rFonts w:ascii="Times New Roman" w:eastAsia="Times New Roman" w:hAnsi="Times New Roman"/>
          <w:sz w:val="24"/>
          <w:szCs w:val="24"/>
          <w:lang w:eastAsia="ru-RU"/>
        </w:rPr>
        <w:t>.</w:t>
      </w:r>
      <w:r>
        <w:rPr>
          <w:rFonts w:ascii="Times New Roman" w:hAnsi="Times New Roman"/>
          <w:sz w:val="24"/>
          <w:szCs w:val="24"/>
        </w:rPr>
        <w:t>1</w:t>
      </w:r>
      <w:r w:rsidRPr="0003261D">
        <w:rPr>
          <w:rFonts w:ascii="Times New Roman" w:hAnsi="Times New Roman"/>
          <w:sz w:val="24"/>
          <w:szCs w:val="24"/>
        </w:rPr>
        <w:t>. Цели выделения зоны:</w:t>
      </w:r>
    </w:p>
    <w:p w:rsidR="007618F3" w:rsidRPr="0003261D" w:rsidRDefault="007618F3" w:rsidP="007618F3">
      <w:pPr>
        <w:pStyle w:val="a5"/>
        <w:numPr>
          <w:ilvl w:val="0"/>
          <w:numId w:val="3"/>
        </w:numPr>
        <w:suppressAutoHyphens/>
        <w:jc w:val="both"/>
        <w:rPr>
          <w:rFonts w:ascii="Times New Roman" w:eastAsia="Times New Roman" w:hAnsi="Times New Roman"/>
          <w:sz w:val="24"/>
          <w:szCs w:val="24"/>
          <w:lang w:eastAsia="ru-RU"/>
        </w:rPr>
      </w:pPr>
      <w:r w:rsidRPr="0003261D">
        <w:rPr>
          <w:rFonts w:ascii="Times New Roman" w:eastAsia="Times New Roman" w:hAnsi="Times New Roman"/>
          <w:sz w:val="24"/>
          <w:szCs w:val="24"/>
          <w:lang w:eastAsia="ru-RU"/>
        </w:rPr>
        <w:t>развитие существующих и преобразуемых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w:t>
      </w:r>
    </w:p>
    <w:p w:rsidR="007618F3" w:rsidRPr="0003261D" w:rsidRDefault="007618F3" w:rsidP="007618F3">
      <w:pPr>
        <w:pStyle w:val="a5"/>
        <w:numPr>
          <w:ilvl w:val="0"/>
          <w:numId w:val="3"/>
        </w:numPr>
        <w:suppressAutoHyphens/>
        <w:jc w:val="both"/>
        <w:rPr>
          <w:rFonts w:ascii="Times New Roman" w:eastAsia="Times New Roman" w:hAnsi="Times New Roman"/>
          <w:sz w:val="24"/>
          <w:szCs w:val="24"/>
          <w:lang w:eastAsia="ru-RU"/>
        </w:rPr>
      </w:pPr>
      <w:r w:rsidRPr="0003261D">
        <w:rPr>
          <w:rFonts w:ascii="Times New Roman" w:eastAsia="Times New Roman" w:hAnsi="Times New Roman"/>
          <w:sz w:val="24"/>
          <w:szCs w:val="24"/>
          <w:lang w:eastAsia="ru-RU"/>
        </w:rPr>
        <w:t>развитие сферы социального и культурно-бытового обслуживания для обеспечения потребностей жителей указанных территорий и "дневного" населения в соответствующих среде формах;</w:t>
      </w:r>
    </w:p>
    <w:p w:rsidR="007618F3" w:rsidRPr="0003261D" w:rsidRDefault="007618F3" w:rsidP="007618F3">
      <w:pPr>
        <w:pStyle w:val="a5"/>
        <w:numPr>
          <w:ilvl w:val="0"/>
          <w:numId w:val="3"/>
        </w:numPr>
        <w:suppressAutoHyphens/>
        <w:jc w:val="both"/>
        <w:rPr>
          <w:rFonts w:ascii="Times New Roman" w:eastAsia="Times New Roman" w:hAnsi="Times New Roman"/>
          <w:sz w:val="24"/>
          <w:szCs w:val="24"/>
          <w:lang w:eastAsia="ru-RU"/>
        </w:rPr>
      </w:pPr>
      <w:r w:rsidRPr="0003261D">
        <w:rPr>
          <w:rFonts w:ascii="Times New Roman" w:eastAsia="Times New Roman" w:hAnsi="Times New Roman"/>
          <w:sz w:val="24"/>
          <w:szCs w:val="24"/>
          <w:lang w:eastAsia="ru-RU"/>
        </w:rPr>
        <w:t>развитие необходимых объектов инженерной и транспортной инфраструктур.</w:t>
      </w:r>
    </w:p>
    <w:p w:rsidR="007618F3" w:rsidRPr="0003261D" w:rsidRDefault="007618F3" w:rsidP="007618F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E079C5">
        <w:rPr>
          <w:rFonts w:ascii="Times New Roman" w:eastAsia="Times New Roman" w:hAnsi="Times New Roman"/>
          <w:sz w:val="24"/>
          <w:szCs w:val="24"/>
          <w:lang w:eastAsia="ru-RU"/>
        </w:rPr>
        <w:t>4</w:t>
      </w:r>
      <w:r>
        <w:rPr>
          <w:rFonts w:ascii="Times New Roman" w:eastAsia="Times New Roman" w:hAnsi="Times New Roman"/>
          <w:sz w:val="24"/>
          <w:szCs w:val="24"/>
          <w:lang w:eastAsia="ru-RU"/>
        </w:rPr>
        <w:t>.</w:t>
      </w:r>
      <w:r>
        <w:rPr>
          <w:rFonts w:ascii="Times New Roman" w:hAnsi="Times New Roman"/>
          <w:sz w:val="24"/>
          <w:szCs w:val="24"/>
        </w:rPr>
        <w:t>2</w:t>
      </w:r>
      <w:r w:rsidRPr="0003261D">
        <w:rPr>
          <w:rFonts w:ascii="Times New Roman" w:hAnsi="Times New Roman"/>
          <w:sz w:val="24"/>
          <w:szCs w:val="24"/>
        </w:rPr>
        <w:t>. Основные виды разрешенн</w:t>
      </w:r>
      <w:r>
        <w:rPr>
          <w:rFonts w:ascii="Times New Roman" w:hAnsi="Times New Roman"/>
          <w:sz w:val="24"/>
          <w:szCs w:val="24"/>
        </w:rPr>
        <w:t>ого</w:t>
      </w:r>
      <w:r w:rsidRPr="0003261D">
        <w:rPr>
          <w:rFonts w:ascii="Times New Roman" w:hAnsi="Times New Roman"/>
          <w:sz w:val="24"/>
          <w:szCs w:val="24"/>
        </w:rPr>
        <w:t xml:space="preserve"> использования земельных участков и объектов капитального строительства:</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объектов розничной торговли;</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объектов оптовой торговли;</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объектов общественного питания;</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объектов бытового обслуживания (включая бани);</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объектов дошкольного, начального, среднего общего и дополнительного образования;</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объектов профессионально-технических, средне-специальных учебных и высших учебных  заведений;</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поликлинических учреждений, аптек и иных объектов здравоохранения;</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медицинских лабораторий, станций скорой и неотложной помощи, учреждений санитарно-эпидемиологической службы, учреждений судебно-медицинской экспертизы и других подобных объектов;</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объектов социального обеспечения;</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ветеринарных поликлиник, станций без содержания животных;</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спортивных комплексов (физкультурно-оздоровительных комплексов, спортивных залов, бассейнов, клубов и т.д.);</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типографии, издательства и редакционных офисов;</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объектов культуры и искусства (библиотек, музыкальных, художественных, хореографических школ и студий, домов творчества, театров, кинотеатров, видеосалонов и т.д.);</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зданий научно-исследовательских учреждений;</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религиозных объектов;</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административных и офисных объектов;</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общественных туалетов;</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коммерческих объектов, связанных с обслуживанием населения (нотариальных контор, ломбардов, юри</w:t>
      </w:r>
      <w:r w:rsidR="0081560E">
        <w:rPr>
          <w:rFonts w:ascii="Times New Roman" w:eastAsia="Times New Roman" w:hAnsi="Times New Roman"/>
          <w:sz w:val="24"/>
          <w:szCs w:val="24"/>
          <w:lang w:eastAsia="ru-RU"/>
        </w:rPr>
        <w:t xml:space="preserve">дических консультаций </w:t>
      </w:r>
      <w:r w:rsidR="007618F3" w:rsidRPr="00C135D9">
        <w:rPr>
          <w:rFonts w:ascii="Times New Roman" w:eastAsia="Times New Roman" w:hAnsi="Times New Roman"/>
          <w:sz w:val="24"/>
          <w:szCs w:val="24"/>
          <w:lang w:eastAsia="ru-RU"/>
        </w:rPr>
        <w:t>и т.д.);</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коммерческих объектов, не связанных с проживанием населения (торговых комплексов и т.д.);</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объектов для обслуживания транспорта (мастерские по ремонту и обслуживанию легковых транспортных средств, автомобильные мойки, шиномонтаж, автозаправочные и газонаполнительные станции);</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складских объектов, мастерских, сборочных цехов;</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оборудования и антенн сотовой связи;</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комплексов аттракционов, танцзалов, дискотек;</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гаражей автотранспорта;</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гостиниц;</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рынков, ярмарок;</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садов, скверов, бульваров;</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объектов инженерной инфраструктуры;</w:t>
      </w:r>
    </w:p>
    <w:p w:rsidR="0012003B"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объектов гражданской обороны и предотвращения чрезвычайных ситуаций</w:t>
      </w:r>
      <w:r w:rsidR="0012003B">
        <w:rPr>
          <w:rFonts w:ascii="Times New Roman" w:eastAsia="Times New Roman" w:hAnsi="Times New Roman"/>
          <w:sz w:val="24"/>
          <w:szCs w:val="24"/>
          <w:lang w:eastAsia="ru-RU"/>
        </w:rPr>
        <w:t>;</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12003B" w:rsidRPr="00E44188">
        <w:rPr>
          <w:rFonts w:ascii="Times New Roman" w:eastAsia="Times New Roman" w:hAnsi="Times New Roman"/>
          <w:sz w:val="24"/>
          <w:szCs w:val="24"/>
          <w:lang w:eastAsia="ru-RU"/>
        </w:rPr>
        <w:t>ля размещения многоквартирного жилого дома (жилых домов) со встроено-пристроенными административно-деловыми помещениями.</w:t>
      </w:r>
    </w:p>
    <w:p w:rsidR="007618F3" w:rsidRPr="00D20C03" w:rsidRDefault="007618F3" w:rsidP="007618F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E079C5">
        <w:rPr>
          <w:rFonts w:ascii="Times New Roman" w:eastAsia="Times New Roman" w:hAnsi="Times New Roman"/>
          <w:sz w:val="24"/>
          <w:szCs w:val="24"/>
          <w:lang w:eastAsia="ru-RU"/>
        </w:rPr>
        <w:t>4</w:t>
      </w:r>
      <w:r>
        <w:rPr>
          <w:rFonts w:ascii="Times New Roman" w:eastAsia="Times New Roman" w:hAnsi="Times New Roman"/>
          <w:sz w:val="24"/>
          <w:szCs w:val="24"/>
          <w:lang w:eastAsia="ru-RU"/>
        </w:rPr>
        <w:t>.</w:t>
      </w:r>
      <w:r>
        <w:rPr>
          <w:rFonts w:ascii="Times New Roman" w:hAnsi="Times New Roman"/>
          <w:sz w:val="24"/>
          <w:szCs w:val="24"/>
        </w:rPr>
        <w:t>3</w:t>
      </w:r>
      <w:r w:rsidRPr="00D20C03">
        <w:rPr>
          <w:rFonts w:ascii="Times New Roman" w:hAnsi="Times New Roman"/>
          <w:sz w:val="24"/>
          <w:szCs w:val="24"/>
        </w:rPr>
        <w:t>. Условно разрешенные виды использования земельных участков и объектов капитального строительства:</w:t>
      </w:r>
    </w:p>
    <w:p w:rsidR="007618F3"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7618F3" w:rsidRPr="00C135D9">
        <w:rPr>
          <w:rFonts w:ascii="Times New Roman" w:eastAsia="Times New Roman" w:hAnsi="Times New Roman"/>
          <w:sz w:val="24"/>
          <w:szCs w:val="24"/>
          <w:lang w:eastAsia="ru-RU"/>
        </w:rPr>
        <w:t>ля размещения многоквартирного жилого дома (жилых домов)</w:t>
      </w:r>
      <w:r w:rsidR="00913B7B">
        <w:rPr>
          <w:rFonts w:ascii="Times New Roman" w:eastAsia="Times New Roman" w:hAnsi="Times New Roman"/>
          <w:sz w:val="24"/>
          <w:szCs w:val="24"/>
          <w:lang w:eastAsia="ru-RU"/>
        </w:rPr>
        <w:t xml:space="preserve"> малой этажности</w:t>
      </w:r>
      <w:r w:rsidR="007618F3" w:rsidRPr="00C135D9">
        <w:rPr>
          <w:rFonts w:ascii="Times New Roman" w:eastAsia="Times New Roman" w:hAnsi="Times New Roman"/>
          <w:sz w:val="24"/>
          <w:szCs w:val="24"/>
          <w:lang w:eastAsia="ru-RU"/>
        </w:rPr>
        <w:t>;</w:t>
      </w:r>
    </w:p>
    <w:p w:rsidR="0012003B"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12003B" w:rsidRPr="00D91866">
        <w:rPr>
          <w:rFonts w:ascii="Times New Roman" w:eastAsia="Times New Roman" w:hAnsi="Times New Roman"/>
          <w:sz w:val="24"/>
          <w:szCs w:val="24"/>
          <w:lang w:eastAsia="ru-RU"/>
        </w:rPr>
        <w:t>ля размещения индивидуального (коттеджного) жилищного строительства, в том числе с местами приложения труда, личного подсобного хозяйства;</w:t>
      </w:r>
    </w:p>
    <w:p w:rsidR="007618F3" w:rsidRPr="00C135D9" w:rsidRDefault="005D4AE1" w:rsidP="007618F3">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913B7B">
        <w:rPr>
          <w:rFonts w:ascii="Times New Roman" w:eastAsia="Times New Roman" w:hAnsi="Times New Roman"/>
          <w:sz w:val="24"/>
          <w:szCs w:val="24"/>
          <w:lang w:eastAsia="ru-RU"/>
        </w:rPr>
        <w:t>ля размещения общежитий.</w:t>
      </w:r>
    </w:p>
    <w:p w:rsidR="007618F3" w:rsidRPr="00C135D9" w:rsidRDefault="007618F3" w:rsidP="007618F3">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E079C5">
        <w:rPr>
          <w:rFonts w:ascii="Times New Roman" w:eastAsia="Times New Roman" w:hAnsi="Times New Roman"/>
          <w:sz w:val="24"/>
          <w:szCs w:val="24"/>
          <w:lang w:eastAsia="ru-RU"/>
        </w:rPr>
        <w:t>4</w:t>
      </w:r>
      <w:r>
        <w:rPr>
          <w:rFonts w:ascii="Times New Roman" w:eastAsia="Times New Roman" w:hAnsi="Times New Roman"/>
          <w:sz w:val="24"/>
          <w:szCs w:val="24"/>
          <w:lang w:eastAsia="ru-RU"/>
        </w:rPr>
        <w:t>.</w:t>
      </w:r>
      <w:r w:rsidRPr="00C135D9">
        <w:rPr>
          <w:rFonts w:ascii="Times New Roman" w:hAnsi="Times New Roman"/>
          <w:sz w:val="24"/>
          <w:szCs w:val="24"/>
        </w:rPr>
        <w:t>4.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общественно-деловой зоны размещения объектов многофункциональной общественно-деловой застройки и жилых домов с включением объектов инженерной инфраструктуры:</w:t>
      </w:r>
    </w:p>
    <w:p w:rsidR="007618F3" w:rsidRPr="00C135D9" w:rsidRDefault="007618F3" w:rsidP="007618F3">
      <w:pPr>
        <w:pStyle w:val="a5"/>
        <w:numPr>
          <w:ilvl w:val="0"/>
          <w:numId w:val="3"/>
        </w:numPr>
        <w:suppressAutoHyphens/>
        <w:jc w:val="both"/>
        <w:rPr>
          <w:rFonts w:ascii="Times New Roman" w:eastAsia="Times New Roman" w:hAnsi="Times New Roman"/>
          <w:sz w:val="24"/>
          <w:szCs w:val="24"/>
          <w:lang w:eastAsia="ru-RU"/>
        </w:rPr>
      </w:pPr>
      <w:r w:rsidRPr="00C135D9">
        <w:rPr>
          <w:rFonts w:ascii="Times New Roman" w:eastAsia="Times New Roman" w:hAnsi="Times New Roman"/>
          <w:sz w:val="24"/>
          <w:szCs w:val="24"/>
          <w:lang w:eastAsia="ru-RU"/>
        </w:rPr>
        <w:t xml:space="preserve">максимальное количество этажей надземной части зданий, строений, сооружений на территории земельных участков </w:t>
      </w:r>
      <w:r>
        <w:rPr>
          <w:rFonts w:ascii="Times New Roman" w:eastAsia="Times New Roman" w:hAnsi="Times New Roman"/>
          <w:sz w:val="24"/>
          <w:szCs w:val="24"/>
          <w:lang w:eastAsia="ru-RU"/>
        </w:rPr>
        <w:t xml:space="preserve">– </w:t>
      </w:r>
      <w:r w:rsidR="00FC041B">
        <w:rPr>
          <w:rFonts w:ascii="Times New Roman" w:eastAsia="Times New Roman" w:hAnsi="Times New Roman"/>
          <w:sz w:val="24"/>
          <w:szCs w:val="24"/>
          <w:lang w:eastAsia="ru-RU"/>
        </w:rPr>
        <w:t>4</w:t>
      </w:r>
      <w:r>
        <w:rPr>
          <w:rFonts w:ascii="Times New Roman" w:eastAsia="Times New Roman" w:hAnsi="Times New Roman"/>
          <w:sz w:val="24"/>
          <w:szCs w:val="24"/>
          <w:lang w:eastAsia="ru-RU"/>
        </w:rPr>
        <w:t xml:space="preserve"> этажей</w:t>
      </w:r>
      <w:r w:rsidRPr="00C135D9">
        <w:rPr>
          <w:rFonts w:ascii="Times New Roman" w:eastAsia="Times New Roman" w:hAnsi="Times New Roman"/>
          <w:sz w:val="24"/>
          <w:szCs w:val="24"/>
          <w:lang w:eastAsia="ru-RU"/>
        </w:rPr>
        <w:t>;</w:t>
      </w:r>
    </w:p>
    <w:p w:rsidR="007618F3" w:rsidRPr="00C135D9" w:rsidRDefault="007618F3" w:rsidP="007618F3">
      <w:pPr>
        <w:pStyle w:val="a5"/>
        <w:numPr>
          <w:ilvl w:val="0"/>
          <w:numId w:val="3"/>
        </w:numPr>
        <w:suppressAutoHyphens/>
        <w:jc w:val="both"/>
        <w:rPr>
          <w:rFonts w:ascii="Times New Roman" w:eastAsia="Times New Roman" w:hAnsi="Times New Roman"/>
          <w:sz w:val="24"/>
          <w:szCs w:val="24"/>
          <w:lang w:eastAsia="ru-RU"/>
        </w:rPr>
      </w:pPr>
      <w:r w:rsidRPr="00C135D9">
        <w:rPr>
          <w:rFonts w:ascii="Times New Roman" w:eastAsia="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7618F3" w:rsidRPr="00C135D9" w:rsidRDefault="007618F3" w:rsidP="007618F3">
      <w:pPr>
        <w:pStyle w:val="a5"/>
        <w:numPr>
          <w:ilvl w:val="0"/>
          <w:numId w:val="3"/>
        </w:numPr>
        <w:suppressAutoHyphens/>
        <w:jc w:val="both"/>
        <w:rPr>
          <w:rFonts w:ascii="Times New Roman" w:eastAsia="Times New Roman" w:hAnsi="Times New Roman"/>
          <w:sz w:val="24"/>
          <w:szCs w:val="24"/>
          <w:lang w:eastAsia="ru-RU"/>
        </w:rPr>
      </w:pPr>
      <w:r w:rsidRPr="00C135D9">
        <w:rPr>
          <w:rFonts w:ascii="Times New Roman" w:eastAsia="Times New Roman" w:hAnsi="Times New Roman"/>
          <w:sz w:val="24"/>
          <w:szCs w:val="24"/>
          <w:lang w:eastAsia="ru-RU"/>
        </w:rPr>
        <w:t>максимальный класс опасности (по санитарной классификации) объектов капитального строительства, размещаемых на территории земельных участков, - V (за исключением автовокзалов и объектов транспорта);</w:t>
      </w:r>
    </w:p>
    <w:p w:rsidR="007618F3" w:rsidRPr="00C135D9" w:rsidRDefault="007618F3" w:rsidP="007618F3">
      <w:pPr>
        <w:pStyle w:val="a5"/>
        <w:numPr>
          <w:ilvl w:val="0"/>
          <w:numId w:val="3"/>
        </w:numPr>
        <w:suppressAutoHyphens/>
        <w:jc w:val="both"/>
        <w:rPr>
          <w:rFonts w:ascii="Times New Roman" w:eastAsia="Times New Roman" w:hAnsi="Times New Roman"/>
          <w:sz w:val="24"/>
          <w:szCs w:val="24"/>
          <w:lang w:eastAsia="ru-RU"/>
        </w:rPr>
      </w:pPr>
      <w:r w:rsidRPr="00C135D9">
        <w:rPr>
          <w:rFonts w:ascii="Times New Roman" w:eastAsia="Times New Roman" w:hAnsi="Times New Roman"/>
          <w:sz w:val="24"/>
          <w:szCs w:val="24"/>
          <w:lang w:eastAsia="ru-RU"/>
        </w:rPr>
        <w:t>благоустройство территории (парковочные места, подъезды, подходы) производится за счет предоставленного земельного участка;</w:t>
      </w:r>
    </w:p>
    <w:p w:rsidR="007618F3" w:rsidRPr="00C135D9" w:rsidRDefault="007618F3" w:rsidP="007618F3">
      <w:pPr>
        <w:pStyle w:val="a5"/>
        <w:numPr>
          <w:ilvl w:val="0"/>
          <w:numId w:val="3"/>
        </w:numPr>
        <w:suppressAutoHyphens/>
        <w:jc w:val="both"/>
        <w:rPr>
          <w:rFonts w:ascii="Times New Roman" w:eastAsia="Times New Roman" w:hAnsi="Times New Roman"/>
          <w:sz w:val="24"/>
          <w:szCs w:val="24"/>
          <w:lang w:eastAsia="ru-RU"/>
        </w:rPr>
      </w:pPr>
      <w:r w:rsidRPr="00C135D9">
        <w:rPr>
          <w:rFonts w:ascii="Times New Roman" w:eastAsia="Times New Roman" w:hAnsi="Times New Roman"/>
          <w:sz w:val="24"/>
          <w:szCs w:val="24"/>
          <w:lang w:eastAsia="ru-RU"/>
        </w:rPr>
        <w:t>расчетом необходимо проверять санитарные разрывы от жилой застройки, в том числе и по шуму.</w:t>
      </w:r>
    </w:p>
    <w:p w:rsidR="007618F3" w:rsidRDefault="007618F3" w:rsidP="007618F3">
      <w:pPr>
        <w:suppressAutoHyphens/>
        <w:ind w:firstLine="851"/>
        <w:jc w:val="both"/>
        <w:rPr>
          <w:rFonts w:ascii="Times New Roman" w:hAnsi="Times New Roman"/>
          <w:sz w:val="24"/>
          <w:szCs w:val="24"/>
        </w:rPr>
      </w:pPr>
    </w:p>
    <w:p w:rsidR="00F1469F" w:rsidRDefault="00F1469F" w:rsidP="007618F3">
      <w:pPr>
        <w:suppressAutoHyphens/>
        <w:ind w:firstLine="851"/>
        <w:jc w:val="both"/>
        <w:rPr>
          <w:rFonts w:ascii="Times New Roman" w:hAnsi="Times New Roman"/>
          <w:sz w:val="24"/>
          <w:szCs w:val="24"/>
        </w:rPr>
      </w:pPr>
    </w:p>
    <w:p w:rsidR="00D212C0" w:rsidRPr="00961D9A" w:rsidRDefault="00D212C0" w:rsidP="00D212C0">
      <w:pPr>
        <w:pStyle w:val="a5"/>
        <w:keepNext/>
        <w:numPr>
          <w:ilvl w:val="2"/>
          <w:numId w:val="1"/>
        </w:numPr>
        <w:autoSpaceDE w:val="0"/>
        <w:autoSpaceDN w:val="0"/>
        <w:adjustRightInd w:val="0"/>
        <w:ind w:hanging="431"/>
        <w:outlineLvl w:val="3"/>
        <w:rPr>
          <w:rFonts w:ascii="Times New Roman" w:hAnsi="Times New Roman"/>
          <w:b/>
          <w:sz w:val="24"/>
          <w:szCs w:val="24"/>
        </w:rPr>
      </w:pPr>
      <w:bookmarkStart w:id="276" w:name="_Toc366142414"/>
      <w:bookmarkStart w:id="277" w:name="_Toc374378472"/>
      <w:bookmarkStart w:id="278" w:name="_Toc375046762"/>
      <w:r w:rsidRPr="00961D9A">
        <w:rPr>
          <w:rFonts w:ascii="Times New Roman" w:hAnsi="Times New Roman"/>
          <w:b/>
          <w:sz w:val="24"/>
          <w:szCs w:val="24"/>
        </w:rPr>
        <w:t>Общие градостроительные регламенты для производственных зон</w:t>
      </w:r>
      <w:bookmarkEnd w:id="276"/>
      <w:bookmarkEnd w:id="277"/>
      <w:bookmarkEnd w:id="278"/>
    </w:p>
    <w:p w:rsidR="00D212C0" w:rsidRPr="004A761F" w:rsidRDefault="00D212C0" w:rsidP="00D212C0">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 xml:space="preserve">Производственные территории предназначены </w:t>
      </w:r>
      <w:r>
        <w:rPr>
          <w:rFonts w:ascii="Times New Roman" w:hAnsi="Times New Roman"/>
          <w:sz w:val="24"/>
          <w:szCs w:val="24"/>
        </w:rPr>
        <w:t>для</w:t>
      </w:r>
      <w:r w:rsidRPr="004A761F">
        <w:rPr>
          <w:rFonts w:ascii="Times New Roman" w:hAnsi="Times New Roman"/>
          <w:sz w:val="24"/>
          <w:szCs w:val="24"/>
        </w:rPr>
        <w:t xml:space="preserve"> размещения производственно-деловых (НИИ с опытными производствами, торговые предприятия с цехами технического обслуживания, информационные центры с издательско-типографским отделом и др.), промышленных (пищевой и легкой промышленности, приборостроения, машиностроения, производства строительных материалов и др.), коммунально-складских (территории ТЭЦ, станции аэрации, котельные, электроподстанции, газораспределительные узлы, мусороперерабатывающие заводы, прочие сооружения инженерной инфраструктуры, складские сооружения, стоянки машин механической уборки территории, кладбища, крематории), транспортных и инженерных объектов и формируются в виде участков производственной застройки и производственных зон.</w:t>
      </w:r>
    </w:p>
    <w:p w:rsidR="00D212C0" w:rsidRPr="004A761F" w:rsidRDefault="00D212C0" w:rsidP="00D212C0">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 xml:space="preserve">Производственная зона </w:t>
      </w:r>
      <w:r>
        <w:rPr>
          <w:rFonts w:ascii="Times New Roman" w:hAnsi="Times New Roman"/>
          <w:sz w:val="24"/>
          <w:szCs w:val="24"/>
        </w:rPr>
        <w:t>–</w:t>
      </w:r>
      <w:r w:rsidRPr="004A761F">
        <w:rPr>
          <w:rFonts w:ascii="Times New Roman" w:hAnsi="Times New Roman"/>
          <w:sz w:val="24"/>
          <w:szCs w:val="24"/>
        </w:rPr>
        <w:t xml:space="preserve"> территория специализированного использования в установленных границах, формируемая участками производственной застройки.</w:t>
      </w:r>
    </w:p>
    <w:p w:rsidR="00D212C0" w:rsidRPr="004A761F" w:rsidRDefault="00D212C0" w:rsidP="00D212C0">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Pr="004A761F">
        <w:rPr>
          <w:rFonts w:ascii="Times New Roman" w:hAnsi="Times New Roman"/>
          <w:sz w:val="24"/>
          <w:szCs w:val="24"/>
        </w:rPr>
        <w:t>3.</w:t>
      </w:r>
      <w:r>
        <w:rPr>
          <w:rFonts w:ascii="Times New Roman" w:hAnsi="Times New Roman"/>
          <w:sz w:val="24"/>
          <w:szCs w:val="24"/>
        </w:rPr>
        <w:t xml:space="preserve"> </w:t>
      </w:r>
      <w:r w:rsidRPr="004A761F">
        <w:rPr>
          <w:rFonts w:ascii="Times New Roman" w:hAnsi="Times New Roman"/>
          <w:sz w:val="24"/>
          <w:szCs w:val="24"/>
        </w:rPr>
        <w:t xml:space="preserve">Производственные территории имеют ряд характеристик и различаются по классам </w:t>
      </w:r>
      <w:r>
        <w:rPr>
          <w:rFonts w:ascii="Times New Roman" w:hAnsi="Times New Roman"/>
          <w:sz w:val="24"/>
          <w:szCs w:val="24"/>
        </w:rPr>
        <w:t>опасности</w:t>
      </w:r>
      <w:r w:rsidRPr="004A761F">
        <w:rPr>
          <w:rFonts w:ascii="Times New Roman" w:hAnsi="Times New Roman"/>
          <w:sz w:val="24"/>
          <w:szCs w:val="24"/>
        </w:rPr>
        <w:t xml:space="preserve"> производства, расположенного на территории: на I, II, III, IV, V классы (по убыванию </w:t>
      </w:r>
      <w:r>
        <w:rPr>
          <w:rFonts w:ascii="Times New Roman" w:hAnsi="Times New Roman"/>
          <w:sz w:val="24"/>
          <w:szCs w:val="24"/>
        </w:rPr>
        <w:t>опасности</w:t>
      </w:r>
      <w:r w:rsidRPr="004A761F">
        <w:rPr>
          <w:rFonts w:ascii="Times New Roman" w:hAnsi="Times New Roman"/>
          <w:sz w:val="24"/>
          <w:szCs w:val="24"/>
        </w:rPr>
        <w:t>).</w:t>
      </w:r>
    </w:p>
    <w:p w:rsidR="00D212C0" w:rsidRPr="004A761F" w:rsidRDefault="00D212C0" w:rsidP="00D212C0">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Pr="004A761F">
        <w:rPr>
          <w:rFonts w:ascii="Times New Roman" w:hAnsi="Times New Roman"/>
          <w:sz w:val="24"/>
          <w:szCs w:val="24"/>
        </w:rPr>
        <w:t>4.</w:t>
      </w:r>
      <w:r>
        <w:rPr>
          <w:rFonts w:ascii="Times New Roman" w:hAnsi="Times New Roman"/>
          <w:sz w:val="24"/>
          <w:szCs w:val="24"/>
        </w:rPr>
        <w:t xml:space="preserve"> </w:t>
      </w:r>
      <w:r w:rsidRPr="004A761F">
        <w:rPr>
          <w:rFonts w:ascii="Times New Roman" w:hAnsi="Times New Roman"/>
          <w:sz w:val="24"/>
          <w:szCs w:val="24"/>
        </w:rPr>
        <w:t>Минимальная плотность застройки промплощадок - 30%.</w:t>
      </w:r>
    </w:p>
    <w:p w:rsidR="00D212C0" w:rsidRPr="004A761F" w:rsidRDefault="00D212C0" w:rsidP="00D212C0">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Pr="004A761F">
        <w:rPr>
          <w:rFonts w:ascii="Times New Roman" w:hAnsi="Times New Roman"/>
          <w:sz w:val="24"/>
          <w:szCs w:val="24"/>
        </w:rPr>
        <w:t>5.</w:t>
      </w:r>
      <w:r>
        <w:rPr>
          <w:rFonts w:ascii="Times New Roman" w:hAnsi="Times New Roman"/>
          <w:sz w:val="24"/>
          <w:szCs w:val="24"/>
        </w:rPr>
        <w:t xml:space="preserve"> </w:t>
      </w:r>
      <w:r w:rsidRPr="004A761F">
        <w:rPr>
          <w:rFonts w:ascii="Times New Roman" w:hAnsi="Times New Roman"/>
          <w:sz w:val="24"/>
          <w:szCs w:val="24"/>
        </w:rPr>
        <w:t>Расстояния между зданиями, сооружениями следует принимать минимально допустимыми в зависимости от степени огнестойкости - от 9 до 18 м.</w:t>
      </w:r>
    </w:p>
    <w:p w:rsidR="00D212C0" w:rsidRPr="004A761F" w:rsidRDefault="00D212C0" w:rsidP="00D212C0">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Pr="004A761F">
        <w:rPr>
          <w:rFonts w:ascii="Times New Roman" w:hAnsi="Times New Roman"/>
          <w:sz w:val="24"/>
          <w:szCs w:val="24"/>
        </w:rPr>
        <w:t>6.</w:t>
      </w:r>
      <w:r>
        <w:rPr>
          <w:rFonts w:ascii="Times New Roman" w:hAnsi="Times New Roman"/>
          <w:sz w:val="24"/>
          <w:szCs w:val="24"/>
        </w:rPr>
        <w:t xml:space="preserve"> </w:t>
      </w:r>
      <w:r w:rsidRPr="004A761F">
        <w:rPr>
          <w:rFonts w:ascii="Times New Roman" w:hAnsi="Times New Roman"/>
          <w:sz w:val="24"/>
          <w:szCs w:val="24"/>
        </w:rPr>
        <w:t xml:space="preserve">К зданиям и сооружениям по всей их длине должен быть обеспечен подъезд пожарных автомобилей: с одной стороны </w:t>
      </w:r>
      <w:r>
        <w:rPr>
          <w:rFonts w:ascii="Times New Roman" w:hAnsi="Times New Roman"/>
          <w:sz w:val="24"/>
          <w:szCs w:val="24"/>
        </w:rPr>
        <w:t>–</w:t>
      </w:r>
      <w:r w:rsidRPr="004A761F">
        <w:rPr>
          <w:rFonts w:ascii="Times New Roman" w:hAnsi="Times New Roman"/>
          <w:sz w:val="24"/>
          <w:szCs w:val="24"/>
        </w:rPr>
        <w:t xml:space="preserve"> при ширине здания или сооружения до 18 м и с двух сторон - при ширине более 18 м. Параметры внутриплощадочных автодорог (ширина, радиусы поворотов) проектируются с учетом габаритов используемого грузового транспорта. Проезды общего пользования в пределах</w:t>
      </w:r>
      <w:r>
        <w:rPr>
          <w:rFonts w:ascii="Times New Roman" w:hAnsi="Times New Roman"/>
          <w:sz w:val="24"/>
          <w:szCs w:val="24"/>
        </w:rPr>
        <w:t xml:space="preserve"> промзон должны составлять 20-</w:t>
      </w:r>
      <w:r w:rsidRPr="004A761F">
        <w:rPr>
          <w:rFonts w:ascii="Times New Roman" w:hAnsi="Times New Roman"/>
          <w:sz w:val="24"/>
          <w:szCs w:val="24"/>
        </w:rPr>
        <w:t>30 м в красных линиях, минимальный радиус закругления проезжих частей на поворотах по внутреннему контуру - 9 м. На нерегулируемых поворотах и пересечениях размеры сторон треугольника видимости должны составлять не менее 25 м. В пределах треугольников видимости не допускается размещение зданий, сооружений, ограждений. Вдоль проездов должны быть проложены пешеходные тротуары. В районе въезда на предприятие должна быть организована предзаводская площадка (за счет территории землеотвода, без использования территорий общего пользования).</w:t>
      </w:r>
    </w:p>
    <w:p w:rsidR="00D212C0" w:rsidRPr="004A761F" w:rsidRDefault="00D212C0" w:rsidP="00D212C0">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Pr="004A761F">
        <w:rPr>
          <w:rFonts w:ascii="Times New Roman" w:hAnsi="Times New Roman"/>
          <w:sz w:val="24"/>
          <w:szCs w:val="24"/>
        </w:rPr>
        <w:t>7. В границах землеотводов предприятий должны быть предусмотрены:</w:t>
      </w:r>
    </w:p>
    <w:p w:rsidR="00D212C0" w:rsidRPr="00A14A15" w:rsidRDefault="00D212C0" w:rsidP="00D212C0">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A14A15">
        <w:rPr>
          <w:rFonts w:ascii="Times New Roman" w:eastAsia="Times New Roman" w:hAnsi="Times New Roman"/>
          <w:sz w:val="24"/>
          <w:szCs w:val="24"/>
          <w:lang w:eastAsia="ru-RU"/>
        </w:rPr>
        <w:t xml:space="preserve">стоянки легковых автомашин </w:t>
      </w:r>
      <w:r>
        <w:rPr>
          <w:rFonts w:ascii="Times New Roman" w:eastAsia="Times New Roman" w:hAnsi="Times New Roman"/>
          <w:sz w:val="24"/>
          <w:szCs w:val="24"/>
          <w:lang w:eastAsia="ru-RU"/>
        </w:rPr>
        <w:t>для</w:t>
      </w:r>
      <w:r w:rsidRPr="00A14A15">
        <w:rPr>
          <w:rFonts w:ascii="Times New Roman" w:eastAsia="Times New Roman" w:hAnsi="Times New Roman"/>
          <w:sz w:val="24"/>
          <w:szCs w:val="24"/>
          <w:lang w:eastAsia="ru-RU"/>
        </w:rPr>
        <w:t xml:space="preserve"> работающих и клиентов, количество машино-мест определять по расчету, исходя из количества работающих (по СНиП 2.07.01-89* приложение 9 с применением коэффициента автомобилизации 1,5);</w:t>
      </w:r>
    </w:p>
    <w:p w:rsidR="00D212C0" w:rsidRPr="00A14A15" w:rsidRDefault="00D212C0" w:rsidP="00D212C0">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A14A15">
        <w:rPr>
          <w:rFonts w:ascii="Times New Roman" w:eastAsia="Times New Roman" w:hAnsi="Times New Roman"/>
          <w:sz w:val="24"/>
          <w:szCs w:val="24"/>
          <w:lang w:eastAsia="ru-RU"/>
        </w:rPr>
        <w:t>стоянки грузовых машин - исходя из суточного грузооборота и вида используемых машин.</w:t>
      </w:r>
    </w:p>
    <w:p w:rsidR="00D212C0" w:rsidRPr="004A761F" w:rsidRDefault="00D212C0" w:rsidP="00D212C0">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Pr="004A761F">
        <w:rPr>
          <w:rFonts w:ascii="Times New Roman" w:hAnsi="Times New Roman"/>
          <w:sz w:val="24"/>
          <w:szCs w:val="24"/>
        </w:rPr>
        <w:t>8.</w:t>
      </w:r>
      <w:r>
        <w:rPr>
          <w:rFonts w:ascii="Times New Roman" w:hAnsi="Times New Roman"/>
          <w:sz w:val="24"/>
          <w:szCs w:val="24"/>
        </w:rPr>
        <w:t xml:space="preserve"> </w:t>
      </w:r>
      <w:r w:rsidRPr="004A761F">
        <w:rPr>
          <w:rFonts w:ascii="Times New Roman" w:hAnsi="Times New Roman"/>
          <w:sz w:val="24"/>
          <w:szCs w:val="24"/>
        </w:rPr>
        <w:t xml:space="preserve">На территории предприятия следует предусматривать благоустроенные площадки </w:t>
      </w:r>
      <w:r>
        <w:rPr>
          <w:rFonts w:ascii="Times New Roman" w:hAnsi="Times New Roman"/>
          <w:sz w:val="24"/>
          <w:szCs w:val="24"/>
        </w:rPr>
        <w:t>для</w:t>
      </w:r>
      <w:r w:rsidRPr="004A761F">
        <w:rPr>
          <w:rFonts w:ascii="Times New Roman" w:hAnsi="Times New Roman"/>
          <w:sz w:val="24"/>
          <w:szCs w:val="24"/>
        </w:rPr>
        <w:t xml:space="preserve"> отдыха работающих. Площадки следует размещать с наветренной стороны по отношению к зданиям с производствами, выделяющими вредные выбросы в атмосферу.</w:t>
      </w:r>
    </w:p>
    <w:p w:rsidR="00D212C0" w:rsidRPr="004A761F" w:rsidRDefault="00D212C0" w:rsidP="00D212C0">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Pr="004A761F">
        <w:rPr>
          <w:rFonts w:ascii="Times New Roman" w:hAnsi="Times New Roman"/>
          <w:sz w:val="24"/>
          <w:szCs w:val="24"/>
        </w:rPr>
        <w:t>9.</w:t>
      </w:r>
      <w:r>
        <w:rPr>
          <w:rFonts w:ascii="Times New Roman" w:hAnsi="Times New Roman"/>
          <w:sz w:val="24"/>
          <w:szCs w:val="24"/>
        </w:rPr>
        <w:t xml:space="preserve"> </w:t>
      </w:r>
      <w:r w:rsidRPr="004A761F">
        <w:rPr>
          <w:rFonts w:ascii="Times New Roman" w:hAnsi="Times New Roman"/>
          <w:sz w:val="24"/>
          <w:szCs w:val="24"/>
        </w:rPr>
        <w:t>Организация санитарно-защитных зон осуществляется в соответствии с расчетом распространения вредных выбросов и зон влияния неблагоприятных физических факторов (радиации, электромагнитного излучения, шума, вибрации) с учетом розы ветров.</w:t>
      </w:r>
    </w:p>
    <w:p w:rsidR="00D212C0" w:rsidRPr="004A761F" w:rsidRDefault="00D212C0" w:rsidP="00D212C0">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Pr="004A761F">
        <w:rPr>
          <w:rFonts w:ascii="Times New Roman" w:hAnsi="Times New Roman"/>
          <w:sz w:val="24"/>
          <w:szCs w:val="24"/>
        </w:rPr>
        <w:t>10.</w:t>
      </w:r>
      <w:r>
        <w:rPr>
          <w:rFonts w:ascii="Times New Roman" w:hAnsi="Times New Roman"/>
          <w:sz w:val="24"/>
          <w:szCs w:val="24"/>
        </w:rPr>
        <w:t xml:space="preserve"> </w:t>
      </w:r>
      <w:r w:rsidRPr="004A761F">
        <w:rPr>
          <w:rFonts w:ascii="Times New Roman" w:hAnsi="Times New Roman"/>
          <w:sz w:val="24"/>
          <w:szCs w:val="24"/>
        </w:rPr>
        <w:t>В пределах СЗЗ не допускается размещение участков предприятий, на продукцию которых может быть оказано негативное воздействие выбросами и неблагоприятными физическими факторами.</w:t>
      </w:r>
    </w:p>
    <w:p w:rsidR="00D212C0" w:rsidRPr="004A761F" w:rsidRDefault="00D212C0" w:rsidP="00D212C0">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Pr="004A761F">
        <w:rPr>
          <w:rFonts w:ascii="Times New Roman" w:hAnsi="Times New Roman"/>
          <w:sz w:val="24"/>
          <w:szCs w:val="24"/>
        </w:rPr>
        <w:t>11.</w:t>
      </w:r>
      <w:r>
        <w:rPr>
          <w:rFonts w:ascii="Times New Roman" w:hAnsi="Times New Roman"/>
          <w:sz w:val="24"/>
          <w:szCs w:val="24"/>
        </w:rPr>
        <w:t xml:space="preserve"> </w:t>
      </w:r>
      <w:r w:rsidRPr="004A761F">
        <w:rPr>
          <w:rFonts w:ascii="Times New Roman" w:hAnsi="Times New Roman"/>
          <w:sz w:val="24"/>
          <w:szCs w:val="24"/>
        </w:rPr>
        <w:t>СЗЗ объектов (промпредприятий), расположенных на территории производственной зоны, определяются по согласованию с органами санитарно-эпидемиологического надзора (СЭН), но не должны выходить за пределы границ производственной зоны. Порядок разработки, согласования, утверждения СЗЗ определяется действующими санитарными нормами.</w:t>
      </w:r>
    </w:p>
    <w:p w:rsidR="00D212C0" w:rsidRPr="004A761F" w:rsidRDefault="00D212C0" w:rsidP="00D212C0">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Pr="004A761F">
        <w:rPr>
          <w:rFonts w:ascii="Times New Roman" w:hAnsi="Times New Roman"/>
          <w:sz w:val="24"/>
          <w:szCs w:val="24"/>
        </w:rPr>
        <w:t>12.</w:t>
      </w:r>
      <w:r>
        <w:rPr>
          <w:rFonts w:ascii="Times New Roman" w:hAnsi="Times New Roman"/>
          <w:sz w:val="24"/>
          <w:szCs w:val="24"/>
        </w:rPr>
        <w:t xml:space="preserve"> </w:t>
      </w:r>
      <w:r w:rsidRPr="004A761F">
        <w:rPr>
          <w:rFonts w:ascii="Times New Roman" w:hAnsi="Times New Roman"/>
          <w:sz w:val="24"/>
          <w:szCs w:val="24"/>
        </w:rPr>
        <w:t>Озеленение территории - 15%, СЗЗ - согласно проекту организации СЗЗ, но не менее 50%.</w:t>
      </w:r>
    </w:p>
    <w:p w:rsidR="00D212C0" w:rsidRPr="00A14A15" w:rsidRDefault="00D212C0" w:rsidP="00D212C0">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Pr="004A761F">
        <w:rPr>
          <w:rFonts w:ascii="Times New Roman" w:hAnsi="Times New Roman"/>
          <w:sz w:val="24"/>
          <w:szCs w:val="24"/>
        </w:rPr>
        <w:t>13.</w:t>
      </w:r>
      <w:r>
        <w:rPr>
          <w:rFonts w:ascii="Times New Roman" w:hAnsi="Times New Roman"/>
          <w:sz w:val="24"/>
          <w:szCs w:val="24"/>
        </w:rPr>
        <w:t xml:space="preserve"> </w:t>
      </w:r>
      <w:r w:rsidRPr="004A761F">
        <w:rPr>
          <w:rFonts w:ascii="Times New Roman" w:hAnsi="Times New Roman"/>
          <w:sz w:val="24"/>
          <w:szCs w:val="24"/>
        </w:rPr>
        <w:t xml:space="preserve">Производственные территории следует преобразовывать с учетом примыкания к </w:t>
      </w:r>
      <w:r w:rsidRPr="00A14A15">
        <w:rPr>
          <w:rFonts w:ascii="Times New Roman" w:hAnsi="Times New Roman"/>
          <w:sz w:val="24"/>
          <w:szCs w:val="24"/>
        </w:rPr>
        <w:t>территориям иного функционального назначения:</w:t>
      </w:r>
    </w:p>
    <w:p w:rsidR="00D212C0" w:rsidRPr="00A14A15" w:rsidRDefault="00D212C0" w:rsidP="00D212C0">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A14A15">
        <w:rPr>
          <w:rFonts w:ascii="Times New Roman" w:eastAsia="Times New Roman" w:hAnsi="Times New Roman"/>
          <w:sz w:val="24"/>
          <w:szCs w:val="24"/>
          <w:lang w:eastAsia="ru-RU"/>
        </w:rPr>
        <w:t>в полосе примыкания производственных зон к общественным территориям следует размещать общественно-административные части производственных территорий, включая их в формирование общественных центров и зон;</w:t>
      </w:r>
    </w:p>
    <w:p w:rsidR="00D212C0" w:rsidRPr="00A14A15" w:rsidRDefault="00D212C0" w:rsidP="00D212C0">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A14A15">
        <w:rPr>
          <w:rFonts w:ascii="Times New Roman" w:eastAsia="Times New Roman" w:hAnsi="Times New Roman"/>
          <w:sz w:val="24"/>
          <w:szCs w:val="24"/>
          <w:lang w:eastAsia="ru-RU"/>
        </w:rPr>
        <w:t xml:space="preserve">в полосе примыкания к жилым территориям не следует оформлять границы производственного участка глухим забором, рекомендуется использование входящей в состав СЗЗ полосы примыкания </w:t>
      </w:r>
      <w:r>
        <w:rPr>
          <w:rFonts w:ascii="Times New Roman" w:eastAsia="Times New Roman" w:hAnsi="Times New Roman"/>
          <w:sz w:val="24"/>
          <w:szCs w:val="24"/>
          <w:lang w:eastAsia="ru-RU"/>
        </w:rPr>
        <w:t>для</w:t>
      </w:r>
      <w:r w:rsidRPr="00A14A15">
        <w:rPr>
          <w:rFonts w:ascii="Times New Roman" w:eastAsia="Times New Roman" w:hAnsi="Times New Roman"/>
          <w:sz w:val="24"/>
          <w:szCs w:val="24"/>
          <w:lang w:eastAsia="ru-RU"/>
        </w:rPr>
        <w:t xml:space="preserve"> размещения коммунальных объектов жилого района, многоэтажных гаражей-стоянок различных типов, зеленых насаждений;</w:t>
      </w:r>
    </w:p>
    <w:p w:rsidR="00D212C0" w:rsidRPr="00A14A15" w:rsidRDefault="00D212C0" w:rsidP="00D212C0">
      <w:pPr>
        <w:pStyle w:val="a5"/>
        <w:numPr>
          <w:ilvl w:val="0"/>
          <w:numId w:val="3"/>
        </w:numPr>
        <w:suppressAutoHyphens/>
        <w:spacing w:after="0" w:line="360" w:lineRule="auto"/>
        <w:ind w:left="0" w:firstLine="851"/>
        <w:jc w:val="both"/>
        <w:rPr>
          <w:rFonts w:ascii="Times New Roman" w:eastAsia="Times New Roman" w:hAnsi="Times New Roman"/>
          <w:sz w:val="24"/>
          <w:szCs w:val="24"/>
          <w:lang w:eastAsia="ru-RU"/>
        </w:rPr>
      </w:pPr>
      <w:r w:rsidRPr="00A14A15">
        <w:rPr>
          <w:rFonts w:ascii="Times New Roman" w:eastAsia="Times New Roman" w:hAnsi="Times New Roman"/>
          <w:sz w:val="24"/>
          <w:szCs w:val="24"/>
          <w:lang w:eastAsia="ru-RU"/>
        </w:rPr>
        <w:t>в примагистральной полосе производственных зон (производственная территория в примагистральной зоне) рекомендуется размещать участки компактной застройки, адаптируемой окружением, смешанной производственно-общественной застройки с торговыми и обслуживающими предприятиями, требующими значительных складских помещений, крупногабаритных подъездов, разворотных площадок.</w:t>
      </w:r>
    </w:p>
    <w:p w:rsidR="00D212C0" w:rsidRPr="004A761F" w:rsidRDefault="00D212C0" w:rsidP="00D212C0">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11.5.</w:t>
      </w:r>
      <w:r w:rsidRPr="004A761F">
        <w:rPr>
          <w:rFonts w:ascii="Times New Roman" w:hAnsi="Times New Roman"/>
          <w:sz w:val="24"/>
          <w:szCs w:val="24"/>
        </w:rPr>
        <w:t>14.</w:t>
      </w:r>
      <w:r>
        <w:rPr>
          <w:rFonts w:ascii="Times New Roman" w:hAnsi="Times New Roman"/>
          <w:sz w:val="24"/>
          <w:szCs w:val="24"/>
        </w:rPr>
        <w:t xml:space="preserve"> </w:t>
      </w:r>
      <w:r w:rsidRPr="004A761F">
        <w:rPr>
          <w:rFonts w:ascii="Times New Roman" w:hAnsi="Times New Roman"/>
          <w:sz w:val="24"/>
          <w:szCs w:val="24"/>
        </w:rPr>
        <w:t xml:space="preserve">Резервирование участков на площадке предприятия </w:t>
      </w:r>
      <w:r>
        <w:rPr>
          <w:rFonts w:ascii="Times New Roman" w:hAnsi="Times New Roman"/>
          <w:sz w:val="24"/>
          <w:szCs w:val="24"/>
        </w:rPr>
        <w:t>для</w:t>
      </w:r>
      <w:r w:rsidRPr="004A761F">
        <w:rPr>
          <w:rFonts w:ascii="Times New Roman" w:hAnsi="Times New Roman"/>
          <w:sz w:val="24"/>
          <w:szCs w:val="24"/>
        </w:rPr>
        <w:t xml:space="preserve"> развития отдельных цехов или производств допускается предусматривать только в соответствии с заданием на проектирование.</w:t>
      </w:r>
    </w:p>
    <w:p w:rsidR="00D212C0" w:rsidRDefault="00D212C0" w:rsidP="00D212C0">
      <w:pPr>
        <w:suppressAutoHyphens/>
        <w:ind w:firstLine="851"/>
        <w:jc w:val="both"/>
        <w:rPr>
          <w:rFonts w:ascii="Times New Roman" w:hAnsi="Times New Roman"/>
          <w:sz w:val="24"/>
          <w:szCs w:val="24"/>
        </w:rPr>
      </w:pPr>
    </w:p>
    <w:p w:rsidR="00D212C0" w:rsidRDefault="00D212C0" w:rsidP="00D212C0">
      <w:pPr>
        <w:suppressAutoHyphens/>
        <w:ind w:firstLine="851"/>
        <w:jc w:val="both"/>
        <w:rPr>
          <w:rFonts w:ascii="Times New Roman" w:hAnsi="Times New Roman"/>
          <w:sz w:val="24"/>
          <w:szCs w:val="24"/>
        </w:rPr>
      </w:pPr>
    </w:p>
    <w:p w:rsidR="00D212C0" w:rsidRPr="00617680" w:rsidRDefault="00D212C0" w:rsidP="00D212C0">
      <w:pPr>
        <w:pStyle w:val="a5"/>
        <w:keepNext/>
        <w:numPr>
          <w:ilvl w:val="2"/>
          <w:numId w:val="1"/>
        </w:numPr>
        <w:autoSpaceDE w:val="0"/>
        <w:autoSpaceDN w:val="0"/>
        <w:adjustRightInd w:val="0"/>
        <w:ind w:hanging="431"/>
        <w:outlineLvl w:val="3"/>
        <w:rPr>
          <w:rFonts w:ascii="Times New Roman" w:hAnsi="Times New Roman"/>
          <w:b/>
          <w:sz w:val="24"/>
          <w:szCs w:val="24"/>
        </w:rPr>
      </w:pPr>
      <w:bookmarkStart w:id="279" w:name="_Toc366142415"/>
      <w:bookmarkStart w:id="280" w:name="_Toc374378473"/>
      <w:bookmarkStart w:id="281" w:name="_Toc375046763"/>
      <w:r w:rsidRPr="00617680">
        <w:rPr>
          <w:rFonts w:ascii="Times New Roman" w:hAnsi="Times New Roman"/>
          <w:b/>
          <w:sz w:val="24"/>
          <w:szCs w:val="24"/>
        </w:rPr>
        <w:t>Градостроительный регламент зоны</w:t>
      </w:r>
      <w:bookmarkEnd w:id="279"/>
      <w:bookmarkEnd w:id="280"/>
      <w:bookmarkEnd w:id="281"/>
      <w:r w:rsidRPr="00617680">
        <w:rPr>
          <w:rFonts w:ascii="Times New Roman" w:hAnsi="Times New Roman"/>
          <w:b/>
          <w:sz w:val="24"/>
          <w:szCs w:val="24"/>
        </w:rPr>
        <w:t xml:space="preserve"> </w:t>
      </w:r>
      <w:r w:rsidR="002C4B0F">
        <w:rPr>
          <w:rFonts w:ascii="Times New Roman" w:hAnsi="Times New Roman"/>
          <w:b/>
          <w:sz w:val="24"/>
          <w:szCs w:val="24"/>
        </w:rPr>
        <w:t>производственного назначения</w:t>
      </w:r>
    </w:p>
    <w:p w:rsidR="00D212C0" w:rsidRPr="00040B5C" w:rsidRDefault="00D212C0" w:rsidP="00D212C0">
      <w:pPr>
        <w:suppressAutoHyphens/>
        <w:ind w:firstLine="851"/>
        <w:jc w:val="both"/>
        <w:rPr>
          <w:rFonts w:ascii="Times New Roman" w:hAnsi="Times New Roman"/>
          <w:sz w:val="24"/>
          <w:szCs w:val="24"/>
        </w:rPr>
      </w:pPr>
      <w:r>
        <w:rPr>
          <w:rFonts w:ascii="Times New Roman" w:hAnsi="Times New Roman"/>
          <w:sz w:val="24"/>
          <w:szCs w:val="24"/>
        </w:rPr>
        <w:t>Кодовое обозначение зоны - П</w:t>
      </w:r>
      <w:r w:rsidRPr="00040B5C">
        <w:rPr>
          <w:rFonts w:ascii="Times New Roman" w:hAnsi="Times New Roman"/>
          <w:sz w:val="24"/>
          <w:szCs w:val="24"/>
        </w:rPr>
        <w:t>1.</w:t>
      </w:r>
    </w:p>
    <w:p w:rsidR="00D212C0" w:rsidRPr="00D97D08" w:rsidRDefault="00D212C0" w:rsidP="00D212C0">
      <w:pPr>
        <w:suppressAutoHyphens/>
        <w:ind w:firstLine="851"/>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11.</w:t>
      </w:r>
      <w:r>
        <w:rPr>
          <w:rFonts w:ascii="Times New Roman" w:eastAsia="Times New Roman" w:hAnsi="Times New Roman"/>
          <w:sz w:val="24"/>
          <w:szCs w:val="24"/>
          <w:lang w:eastAsia="ru-RU"/>
        </w:rPr>
        <w:t>6</w:t>
      </w:r>
      <w:r w:rsidRPr="00D97D08">
        <w:rPr>
          <w:rFonts w:ascii="Times New Roman" w:eastAsia="Times New Roman" w:hAnsi="Times New Roman"/>
          <w:sz w:val="24"/>
          <w:szCs w:val="24"/>
          <w:lang w:eastAsia="ru-RU"/>
        </w:rPr>
        <w:t xml:space="preserve">.1. Цель выделения зоны - формирование комплексов производственных, коммунальных предприятий, складских баз </w:t>
      </w:r>
      <w:r>
        <w:rPr>
          <w:rFonts w:ascii="Times New Roman" w:eastAsia="Times New Roman" w:hAnsi="Times New Roman"/>
          <w:sz w:val="24"/>
          <w:szCs w:val="24"/>
          <w:lang w:val="en-US" w:eastAsia="ru-RU"/>
        </w:rPr>
        <w:t>I</w:t>
      </w:r>
      <w:r>
        <w:rPr>
          <w:rFonts w:ascii="Times New Roman" w:eastAsia="Times New Roman" w:hAnsi="Times New Roman"/>
          <w:sz w:val="24"/>
          <w:szCs w:val="24"/>
          <w:lang w:eastAsia="ru-RU"/>
        </w:rPr>
        <w:t>,</w:t>
      </w:r>
      <w:r w:rsidRPr="00617680">
        <w:rPr>
          <w:rFonts w:ascii="Times New Roman" w:eastAsia="Times New Roman" w:hAnsi="Times New Roman"/>
          <w:sz w:val="24"/>
          <w:szCs w:val="24"/>
          <w:lang w:eastAsia="ru-RU"/>
        </w:rPr>
        <w:t xml:space="preserve"> </w:t>
      </w:r>
      <w:r w:rsidRPr="00D97D08">
        <w:rPr>
          <w:rFonts w:ascii="Times New Roman" w:eastAsia="Times New Roman" w:hAnsi="Times New Roman"/>
          <w:sz w:val="24"/>
          <w:szCs w:val="24"/>
          <w:lang w:val="en-US" w:eastAsia="ru-RU"/>
        </w:rPr>
        <w:t>II</w:t>
      </w:r>
      <w:r w:rsidRPr="00D97D08">
        <w:rPr>
          <w:rFonts w:ascii="Times New Roman" w:eastAsia="Times New Roman" w:hAnsi="Times New Roman"/>
          <w:sz w:val="24"/>
          <w:szCs w:val="24"/>
          <w:lang w:eastAsia="ru-RU"/>
        </w:rPr>
        <w:t>, III, IV</w:t>
      </w:r>
      <w:r>
        <w:rPr>
          <w:rFonts w:ascii="Times New Roman" w:eastAsia="Times New Roman" w:hAnsi="Times New Roman"/>
          <w:sz w:val="24"/>
          <w:szCs w:val="24"/>
          <w:lang w:eastAsia="ru-RU"/>
        </w:rPr>
        <w:t>, V</w:t>
      </w:r>
      <w:r w:rsidRPr="00D97D08">
        <w:rPr>
          <w:rFonts w:ascii="Times New Roman" w:eastAsia="Times New Roman" w:hAnsi="Times New Roman"/>
          <w:sz w:val="24"/>
          <w:szCs w:val="24"/>
          <w:lang w:eastAsia="ru-RU"/>
        </w:rPr>
        <w:t xml:space="preserve"> классов опасности, деятельность которых связана с высокими уровнями шума, загрязнения, интенсивным движением большегрузного и железнодорожного транспорта. Сочетание объектов различных видов разрешенного использования в единой зоне возможно при соблюдении нормативных санитарных требований.</w:t>
      </w:r>
    </w:p>
    <w:p w:rsidR="00D212C0" w:rsidRPr="00D97D08" w:rsidRDefault="00D212C0" w:rsidP="00D212C0">
      <w:pPr>
        <w:suppressAutoHyphens/>
        <w:ind w:firstLine="851"/>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11.</w:t>
      </w:r>
      <w:r>
        <w:rPr>
          <w:rFonts w:ascii="Times New Roman" w:eastAsia="Times New Roman" w:hAnsi="Times New Roman"/>
          <w:sz w:val="24"/>
          <w:szCs w:val="24"/>
          <w:lang w:eastAsia="ru-RU"/>
        </w:rPr>
        <w:t>6</w:t>
      </w:r>
      <w:r w:rsidRPr="00D97D08">
        <w:rPr>
          <w:rFonts w:ascii="Times New Roman" w:eastAsia="Times New Roman" w:hAnsi="Times New Roman"/>
          <w:sz w:val="24"/>
          <w:szCs w:val="24"/>
          <w:lang w:eastAsia="ru-RU"/>
        </w:rPr>
        <w:t>.2. Основные виды разрешенного использования земельных участков и объектов капитального строительства:</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 xml:space="preserve">для размещения промышленных объектов </w:t>
      </w:r>
      <w:r>
        <w:rPr>
          <w:rFonts w:ascii="Times New Roman" w:eastAsia="Times New Roman" w:hAnsi="Times New Roman"/>
          <w:sz w:val="24"/>
          <w:szCs w:val="24"/>
          <w:lang w:eastAsia="ru-RU"/>
        </w:rPr>
        <w:t>V-</w:t>
      </w:r>
      <w:r w:rsidRPr="00D97D08">
        <w:rPr>
          <w:rFonts w:ascii="Times New Roman" w:eastAsia="Times New Roman" w:hAnsi="Times New Roman"/>
          <w:sz w:val="24"/>
          <w:szCs w:val="24"/>
          <w:lang w:eastAsia="ru-RU"/>
        </w:rPr>
        <w:t>I класса вредности;</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складских объектов;</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зеленых насаждений, выполняющих специальные функции;</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садов, скверов, бульваров;</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объектов гражданской обороны и предотвращения чрезвычайных ситуаций;</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объектов для обслуживания транспорта (мастерские по ремонту и обслуживанию транспортных средств, автомобильные мойки, шиномонтаж, автозаправочные и газонаполнительные станции);</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гаражей автотранспорта;</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здания административно-хозяйственного управленческого назначения, конструкторских бюро, общественного питания, бытового и коммунального обслуживания, здравоохранения и медицинской профилактики;</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 xml:space="preserve">для размещения объектов коммунального хозяйства и инженерной </w:t>
      </w:r>
      <w:r w:rsidRPr="00D97D08">
        <w:rPr>
          <w:rFonts w:ascii="Times New Roman" w:eastAsia="Times New Roman" w:hAnsi="Times New Roman"/>
          <w:sz w:val="24"/>
          <w:szCs w:val="24"/>
          <w:lang w:eastAsia="ru-RU"/>
        </w:rPr>
        <w:br/>
        <w:t>инфраструктуры;</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распределительных пунктов и подстанций, трансформаторных и тяговых подстанций, блок-модульных котельных, насосных станций перекачки, центральных и индивидуальных тепловых пунктов;</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автовокзалов, автостанций, депо всех видов общественного транспорта.</w:t>
      </w:r>
    </w:p>
    <w:p w:rsidR="00D212C0" w:rsidRPr="00D97D08" w:rsidRDefault="00D212C0" w:rsidP="00D212C0">
      <w:pPr>
        <w:suppressAutoHyphens/>
        <w:ind w:firstLine="851"/>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11.</w:t>
      </w:r>
      <w:r>
        <w:rPr>
          <w:rFonts w:ascii="Times New Roman" w:eastAsia="Times New Roman" w:hAnsi="Times New Roman"/>
          <w:sz w:val="24"/>
          <w:szCs w:val="24"/>
          <w:lang w:eastAsia="ru-RU"/>
        </w:rPr>
        <w:t>6</w:t>
      </w:r>
      <w:r w:rsidRPr="00D97D08">
        <w:rPr>
          <w:rFonts w:ascii="Times New Roman" w:eastAsia="Times New Roman" w:hAnsi="Times New Roman"/>
          <w:sz w:val="24"/>
          <w:szCs w:val="24"/>
          <w:lang w:eastAsia="ru-RU"/>
        </w:rPr>
        <w:t>.3. Условно разрешенные виды использования земельных участков и объектов капитального строительства:</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теплоэлектроцентралей, котельных тепловой мощностью 200 Гкал/час и выше, электроподстанций (в том числе тяговых для электротранспорта) открытого типа;</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канализационных очистных сооружений;</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регулирующих резервуаров очистных сооружений;</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газораспределительных станций и хранилищ газа;</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объектов розничной торговли;</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объектов оптовой торговли;</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ветеринарных поликлиник, станций с содержанием животных;</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питомников для бездомных животных;</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коммерческих объектов, не связанных с проживанием населения (торговых комплексов, бизнес-центров, отдельных офисов различных фирм, компаний и других, т.д.);</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сооружений и антенн сотовой связи;</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кладбищ для домашних животных;</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мусороперерабатывающих комплексов и мусоросжигающих заводов;</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мусороперегрузочных прессовальных и сортировочных станций, в том числе площадок для накопления упакованных отходов;</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снегоприемных пунктов, снегоплавильных камер и складов противогололедных материалов;</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 xml:space="preserve">для размещения объектов </w:t>
      </w:r>
      <w:r>
        <w:rPr>
          <w:rFonts w:ascii="Times New Roman" w:eastAsia="Times New Roman" w:hAnsi="Times New Roman"/>
          <w:sz w:val="24"/>
          <w:szCs w:val="24"/>
          <w:lang w:eastAsia="ru-RU"/>
        </w:rPr>
        <w:t>общественного</w:t>
      </w:r>
      <w:r w:rsidRPr="00D97D08">
        <w:rPr>
          <w:rFonts w:ascii="Times New Roman" w:eastAsia="Times New Roman" w:hAnsi="Times New Roman"/>
          <w:sz w:val="24"/>
          <w:szCs w:val="24"/>
          <w:lang w:eastAsia="ru-RU"/>
        </w:rPr>
        <w:t xml:space="preserve"> транспорта;</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объектов железнодорожного транспорта (за исключением железнодорожных вокзалов);</w:t>
      </w:r>
    </w:p>
    <w:p w:rsidR="00D212C0" w:rsidRPr="00D97D08" w:rsidRDefault="00D212C0" w:rsidP="00D212C0">
      <w:pPr>
        <w:numPr>
          <w:ilvl w:val="0"/>
          <w:numId w:val="3"/>
        </w:numPr>
        <w:suppressAutoHyphens/>
        <w:jc w:val="both"/>
        <w:rPr>
          <w:rFonts w:ascii="Times New Roman" w:eastAsia="Times New Roman" w:hAnsi="Times New Roman"/>
          <w:sz w:val="24"/>
          <w:szCs w:val="24"/>
          <w:lang w:eastAsia="ru-RU"/>
        </w:rPr>
      </w:pPr>
      <w:r w:rsidRPr="00D97D08">
        <w:rPr>
          <w:rFonts w:ascii="Times New Roman" w:eastAsia="Times New Roman" w:hAnsi="Times New Roman"/>
          <w:sz w:val="24"/>
          <w:szCs w:val="24"/>
          <w:lang w:eastAsia="ru-RU"/>
        </w:rPr>
        <w:t>для размещения объектов внешнего автомобильного транспорта;</w:t>
      </w:r>
    </w:p>
    <w:p w:rsidR="00D212C0" w:rsidRDefault="00D212C0" w:rsidP="00D212C0">
      <w:pPr>
        <w:suppressAutoHyphens/>
        <w:ind w:firstLine="851"/>
        <w:jc w:val="both"/>
        <w:rPr>
          <w:rFonts w:ascii="Times New Roman" w:hAnsi="Times New Roman"/>
          <w:sz w:val="24"/>
          <w:szCs w:val="24"/>
        </w:rPr>
      </w:pPr>
      <w:r w:rsidRPr="00D97D08">
        <w:rPr>
          <w:rFonts w:ascii="Times New Roman" w:eastAsia="Times New Roman" w:hAnsi="Times New Roman"/>
          <w:sz w:val="24"/>
          <w:szCs w:val="24"/>
          <w:lang w:eastAsia="ru-RU"/>
        </w:rPr>
        <w:t>для размещения стоянок внешнего грузового транспорта.</w:t>
      </w:r>
    </w:p>
    <w:p w:rsidR="00D212C0" w:rsidRDefault="00D212C0" w:rsidP="007618F3">
      <w:pPr>
        <w:suppressAutoHyphens/>
        <w:ind w:firstLine="851"/>
        <w:jc w:val="both"/>
        <w:rPr>
          <w:rFonts w:ascii="Times New Roman" w:hAnsi="Times New Roman"/>
          <w:sz w:val="24"/>
          <w:szCs w:val="24"/>
        </w:rPr>
      </w:pPr>
    </w:p>
    <w:p w:rsidR="005638ED" w:rsidRPr="00341843" w:rsidRDefault="005638ED" w:rsidP="005638ED">
      <w:pPr>
        <w:pStyle w:val="a5"/>
        <w:keepNext/>
        <w:numPr>
          <w:ilvl w:val="2"/>
          <w:numId w:val="1"/>
        </w:numPr>
        <w:autoSpaceDE w:val="0"/>
        <w:autoSpaceDN w:val="0"/>
        <w:adjustRightInd w:val="0"/>
        <w:ind w:hanging="431"/>
        <w:outlineLvl w:val="3"/>
        <w:rPr>
          <w:rFonts w:ascii="Times New Roman" w:hAnsi="Times New Roman"/>
          <w:b/>
          <w:sz w:val="24"/>
          <w:szCs w:val="24"/>
        </w:rPr>
      </w:pPr>
      <w:bookmarkStart w:id="282" w:name="_Toc286828614"/>
      <w:bookmarkStart w:id="283" w:name="_Toc309916106"/>
      <w:bookmarkStart w:id="284" w:name="_Toc373431712"/>
      <w:bookmarkStart w:id="285" w:name="_Toc375046764"/>
      <w:r w:rsidRPr="008956C4">
        <w:rPr>
          <w:rFonts w:ascii="Times New Roman" w:hAnsi="Times New Roman"/>
          <w:b/>
          <w:sz w:val="24"/>
          <w:szCs w:val="24"/>
        </w:rPr>
        <w:t xml:space="preserve">Градостроительный регламент </w:t>
      </w:r>
      <w:r w:rsidRPr="00341843">
        <w:rPr>
          <w:rFonts w:ascii="Times New Roman" w:hAnsi="Times New Roman"/>
          <w:b/>
          <w:sz w:val="24"/>
          <w:szCs w:val="24"/>
        </w:rPr>
        <w:t xml:space="preserve">зоны </w:t>
      </w:r>
      <w:bookmarkEnd w:id="282"/>
      <w:bookmarkEnd w:id="283"/>
      <w:r w:rsidRPr="008C0A03">
        <w:rPr>
          <w:rFonts w:ascii="Times New Roman" w:hAnsi="Times New Roman"/>
          <w:b/>
          <w:sz w:val="24"/>
          <w:szCs w:val="24"/>
        </w:rPr>
        <w:t>транспортной инфраструктуры</w:t>
      </w:r>
      <w:bookmarkEnd w:id="284"/>
      <w:bookmarkEnd w:id="285"/>
    </w:p>
    <w:p w:rsidR="005638ED" w:rsidRPr="00341843" w:rsidRDefault="005638ED" w:rsidP="005638ED">
      <w:pPr>
        <w:suppressAutoHyphens/>
        <w:ind w:firstLine="851"/>
        <w:jc w:val="both"/>
        <w:rPr>
          <w:rFonts w:ascii="Times New Roman" w:hAnsi="Times New Roman"/>
          <w:sz w:val="24"/>
          <w:szCs w:val="24"/>
        </w:rPr>
      </w:pPr>
      <w:r w:rsidRPr="00341843">
        <w:rPr>
          <w:rFonts w:ascii="Times New Roman" w:hAnsi="Times New Roman"/>
          <w:sz w:val="24"/>
          <w:szCs w:val="24"/>
        </w:rPr>
        <w:t>Код обозначения зоны - Т.</w:t>
      </w:r>
    </w:p>
    <w:p w:rsidR="005638ED" w:rsidRDefault="005638ED" w:rsidP="005638ED">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7</w:t>
      </w:r>
      <w:r>
        <w:rPr>
          <w:rFonts w:ascii="Times New Roman" w:eastAsia="Times New Roman" w:hAnsi="Times New Roman"/>
          <w:sz w:val="24"/>
          <w:szCs w:val="24"/>
          <w:lang w:eastAsia="ru-RU"/>
        </w:rPr>
        <w:t>.</w:t>
      </w:r>
      <w:r>
        <w:rPr>
          <w:rFonts w:ascii="Times New Roman" w:hAnsi="Times New Roman"/>
          <w:sz w:val="24"/>
          <w:szCs w:val="24"/>
        </w:rPr>
        <w:t>1. Зона предназначена для размещения объектов автомобильного, железнодорожного транспорта.</w:t>
      </w:r>
    </w:p>
    <w:p w:rsidR="005638ED" w:rsidRDefault="005638ED" w:rsidP="005638ED">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7</w:t>
      </w:r>
      <w:r>
        <w:rPr>
          <w:rFonts w:ascii="Times New Roman" w:eastAsia="Times New Roman" w:hAnsi="Times New Roman"/>
          <w:sz w:val="24"/>
          <w:szCs w:val="24"/>
          <w:lang w:eastAsia="ru-RU"/>
        </w:rPr>
        <w:t>.</w:t>
      </w:r>
      <w:r>
        <w:rPr>
          <w:rFonts w:ascii="Times New Roman" w:hAnsi="Times New Roman"/>
          <w:sz w:val="24"/>
          <w:szCs w:val="24"/>
        </w:rPr>
        <w:t>2</w:t>
      </w:r>
      <w:r w:rsidRPr="004C2111">
        <w:rPr>
          <w:rFonts w:ascii="Times New Roman" w:hAnsi="Times New Roman"/>
          <w:sz w:val="24"/>
          <w:szCs w:val="24"/>
        </w:rPr>
        <w:t>. Основные виды</w:t>
      </w:r>
      <w:r>
        <w:rPr>
          <w:rFonts w:ascii="Times New Roman" w:hAnsi="Times New Roman"/>
          <w:sz w:val="24"/>
          <w:szCs w:val="24"/>
        </w:rPr>
        <w:t xml:space="preserve"> разрешенного использования территорий зоны улично-дорожной сети:</w:t>
      </w:r>
    </w:p>
    <w:p w:rsidR="005638ED" w:rsidRPr="00D77AF1" w:rsidRDefault="005D4AE1" w:rsidP="005638ED">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638ED" w:rsidRPr="00736402">
        <w:rPr>
          <w:rFonts w:ascii="Times New Roman" w:eastAsia="Times New Roman" w:hAnsi="Times New Roman"/>
          <w:sz w:val="24"/>
          <w:szCs w:val="24"/>
          <w:lang w:eastAsia="ru-RU"/>
        </w:rPr>
        <w:t>ля размещения доро</w:t>
      </w:r>
      <w:r w:rsidR="005638ED">
        <w:rPr>
          <w:rFonts w:ascii="Times New Roman" w:eastAsia="Times New Roman" w:hAnsi="Times New Roman"/>
          <w:sz w:val="24"/>
          <w:szCs w:val="24"/>
          <w:lang w:eastAsia="ru-RU"/>
        </w:rPr>
        <w:t xml:space="preserve">жного полотна, проезжей части, </w:t>
      </w:r>
      <w:r w:rsidR="005638ED" w:rsidRPr="00736402">
        <w:rPr>
          <w:rFonts w:ascii="Times New Roman" w:eastAsia="Times New Roman" w:hAnsi="Times New Roman"/>
          <w:sz w:val="24"/>
          <w:szCs w:val="24"/>
          <w:lang w:eastAsia="ru-RU"/>
        </w:rPr>
        <w:t>тротуар</w:t>
      </w:r>
      <w:r w:rsidR="005638ED">
        <w:rPr>
          <w:rFonts w:ascii="Times New Roman" w:eastAsia="Times New Roman" w:hAnsi="Times New Roman"/>
          <w:sz w:val="24"/>
          <w:szCs w:val="24"/>
          <w:lang w:eastAsia="ru-RU"/>
        </w:rPr>
        <w:t xml:space="preserve">ов, </w:t>
      </w:r>
      <w:r w:rsidR="005638ED" w:rsidRPr="005A7B0B">
        <w:rPr>
          <w:rFonts w:ascii="Times New Roman" w:eastAsia="Times New Roman" w:hAnsi="Times New Roman"/>
          <w:sz w:val="24"/>
          <w:szCs w:val="24"/>
          <w:lang w:eastAsia="ru-RU"/>
        </w:rPr>
        <w:t>велосипедн</w:t>
      </w:r>
      <w:r w:rsidR="005638ED">
        <w:rPr>
          <w:rFonts w:ascii="Times New Roman" w:eastAsia="Times New Roman" w:hAnsi="Times New Roman"/>
          <w:sz w:val="24"/>
          <w:szCs w:val="24"/>
          <w:lang w:eastAsia="ru-RU"/>
        </w:rPr>
        <w:t>ых</w:t>
      </w:r>
      <w:r w:rsidR="005638ED" w:rsidRPr="005A7B0B">
        <w:rPr>
          <w:rFonts w:ascii="Times New Roman" w:eastAsia="Times New Roman" w:hAnsi="Times New Roman"/>
          <w:sz w:val="24"/>
          <w:szCs w:val="24"/>
          <w:lang w:eastAsia="ru-RU"/>
        </w:rPr>
        <w:t xml:space="preserve"> дорож</w:t>
      </w:r>
      <w:r w:rsidR="005638ED">
        <w:rPr>
          <w:rFonts w:ascii="Times New Roman" w:eastAsia="Times New Roman" w:hAnsi="Times New Roman"/>
          <w:sz w:val="24"/>
          <w:szCs w:val="24"/>
          <w:lang w:eastAsia="ru-RU"/>
        </w:rPr>
        <w:t>ек, а также</w:t>
      </w:r>
      <w:r w:rsidR="005638ED" w:rsidRPr="005A7B0B">
        <w:rPr>
          <w:rFonts w:ascii="Times New Roman" w:eastAsia="Times New Roman" w:hAnsi="Times New Roman"/>
          <w:sz w:val="24"/>
          <w:szCs w:val="24"/>
          <w:lang w:eastAsia="ru-RU"/>
        </w:rPr>
        <w:t xml:space="preserve"> технически</w:t>
      </w:r>
      <w:r w:rsidR="005638ED">
        <w:rPr>
          <w:rFonts w:ascii="Times New Roman" w:eastAsia="Times New Roman" w:hAnsi="Times New Roman"/>
          <w:sz w:val="24"/>
          <w:szCs w:val="24"/>
          <w:lang w:eastAsia="ru-RU"/>
        </w:rPr>
        <w:t>х</w:t>
      </w:r>
      <w:r w:rsidR="005638ED" w:rsidRPr="005A7B0B">
        <w:rPr>
          <w:rFonts w:ascii="Times New Roman" w:eastAsia="Times New Roman" w:hAnsi="Times New Roman"/>
          <w:sz w:val="24"/>
          <w:szCs w:val="24"/>
          <w:lang w:eastAsia="ru-RU"/>
        </w:rPr>
        <w:t xml:space="preserve"> элемент</w:t>
      </w:r>
      <w:r w:rsidR="005638ED">
        <w:rPr>
          <w:rFonts w:ascii="Times New Roman" w:eastAsia="Times New Roman" w:hAnsi="Times New Roman"/>
          <w:sz w:val="24"/>
          <w:szCs w:val="24"/>
          <w:lang w:eastAsia="ru-RU"/>
        </w:rPr>
        <w:t>ов</w:t>
      </w:r>
      <w:r w:rsidR="005638ED" w:rsidRPr="005A7B0B">
        <w:rPr>
          <w:rFonts w:ascii="Times New Roman" w:eastAsia="Times New Roman" w:hAnsi="Times New Roman"/>
          <w:sz w:val="24"/>
          <w:szCs w:val="24"/>
          <w:lang w:eastAsia="ru-RU"/>
        </w:rPr>
        <w:t xml:space="preserve"> улиц и дорог;</w:t>
      </w:r>
    </w:p>
    <w:p w:rsidR="005638ED" w:rsidRPr="00736402" w:rsidRDefault="005D4AE1" w:rsidP="005638ED">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638ED" w:rsidRPr="00736402">
        <w:rPr>
          <w:rFonts w:ascii="Times New Roman" w:eastAsia="Times New Roman" w:hAnsi="Times New Roman"/>
          <w:sz w:val="24"/>
          <w:szCs w:val="24"/>
          <w:lang w:eastAsia="ru-RU"/>
        </w:rPr>
        <w:t>ля размещения искусственных дорожных сооружений;</w:t>
      </w:r>
    </w:p>
    <w:p w:rsidR="005638ED" w:rsidRPr="00736402" w:rsidRDefault="005D4AE1" w:rsidP="005638ED">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638ED" w:rsidRPr="00736402">
        <w:rPr>
          <w:rFonts w:ascii="Times New Roman" w:eastAsia="Times New Roman" w:hAnsi="Times New Roman"/>
          <w:sz w:val="24"/>
          <w:szCs w:val="24"/>
          <w:lang w:eastAsia="ru-RU"/>
        </w:rPr>
        <w:t>ля размещения водопропускных дорожных сооружений;</w:t>
      </w:r>
    </w:p>
    <w:p w:rsidR="005638ED" w:rsidRPr="00D77AF1" w:rsidRDefault="005D4AE1" w:rsidP="005638ED">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638ED" w:rsidRPr="00736402">
        <w:rPr>
          <w:rFonts w:ascii="Times New Roman" w:eastAsia="Times New Roman" w:hAnsi="Times New Roman"/>
          <w:sz w:val="24"/>
          <w:szCs w:val="24"/>
          <w:lang w:eastAsia="ru-RU"/>
        </w:rPr>
        <w:t>ля размещения транспортных развязок движения в разных уровнях</w:t>
      </w:r>
      <w:r w:rsidR="005638ED" w:rsidRPr="00D77AF1">
        <w:rPr>
          <w:rFonts w:ascii="Times New Roman" w:eastAsia="Times New Roman" w:hAnsi="Times New Roman"/>
          <w:sz w:val="24"/>
          <w:szCs w:val="24"/>
          <w:lang w:eastAsia="ru-RU"/>
        </w:rPr>
        <w:t xml:space="preserve"> (развязки, мосты, эстакады, путепроводы, тоннели</w:t>
      </w:r>
      <w:r w:rsidR="005638ED">
        <w:rPr>
          <w:rFonts w:ascii="Times New Roman" w:eastAsia="Times New Roman" w:hAnsi="Times New Roman"/>
          <w:sz w:val="24"/>
          <w:szCs w:val="24"/>
          <w:lang w:eastAsia="ru-RU"/>
        </w:rPr>
        <w:t xml:space="preserve">, надземные и подземные </w:t>
      </w:r>
      <w:r w:rsidR="005638ED" w:rsidRPr="00F8674D">
        <w:rPr>
          <w:rFonts w:ascii="Times New Roman" w:eastAsia="Times New Roman" w:hAnsi="Times New Roman"/>
          <w:sz w:val="24"/>
          <w:szCs w:val="24"/>
          <w:lang w:eastAsia="ru-RU"/>
        </w:rPr>
        <w:t>пешеходные переходы</w:t>
      </w:r>
      <w:r w:rsidR="005638ED">
        <w:rPr>
          <w:rFonts w:ascii="Times New Roman" w:eastAsia="Times New Roman" w:hAnsi="Times New Roman"/>
          <w:sz w:val="24"/>
          <w:szCs w:val="24"/>
          <w:lang w:eastAsia="ru-RU"/>
        </w:rPr>
        <w:t xml:space="preserve"> и т.п.</w:t>
      </w:r>
      <w:r w:rsidR="005638ED" w:rsidRPr="00D77AF1">
        <w:rPr>
          <w:rFonts w:ascii="Times New Roman" w:eastAsia="Times New Roman" w:hAnsi="Times New Roman"/>
          <w:sz w:val="24"/>
          <w:szCs w:val="24"/>
          <w:lang w:eastAsia="ru-RU"/>
        </w:rPr>
        <w:t>);</w:t>
      </w:r>
    </w:p>
    <w:p w:rsidR="005638ED" w:rsidRPr="00F8674D" w:rsidRDefault="005D4AE1" w:rsidP="005638ED">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638ED" w:rsidRPr="00736402">
        <w:rPr>
          <w:rFonts w:ascii="Times New Roman" w:eastAsia="Times New Roman" w:hAnsi="Times New Roman"/>
          <w:sz w:val="24"/>
          <w:szCs w:val="24"/>
          <w:lang w:eastAsia="ru-RU"/>
        </w:rPr>
        <w:t xml:space="preserve">ля размещения </w:t>
      </w:r>
      <w:r w:rsidR="005638ED" w:rsidRPr="00F8674D">
        <w:rPr>
          <w:rFonts w:ascii="Times New Roman" w:eastAsia="Times New Roman" w:hAnsi="Times New Roman"/>
          <w:sz w:val="24"/>
          <w:szCs w:val="24"/>
          <w:lang w:eastAsia="ru-RU"/>
        </w:rPr>
        <w:t>остановочны</w:t>
      </w:r>
      <w:r w:rsidR="005638ED">
        <w:rPr>
          <w:rFonts w:ascii="Times New Roman" w:eastAsia="Times New Roman" w:hAnsi="Times New Roman"/>
          <w:sz w:val="24"/>
          <w:szCs w:val="24"/>
          <w:lang w:eastAsia="ru-RU"/>
        </w:rPr>
        <w:t>х</w:t>
      </w:r>
      <w:r w:rsidR="005638ED" w:rsidRPr="00F8674D">
        <w:rPr>
          <w:rFonts w:ascii="Times New Roman" w:eastAsia="Times New Roman" w:hAnsi="Times New Roman"/>
          <w:sz w:val="24"/>
          <w:szCs w:val="24"/>
          <w:lang w:eastAsia="ru-RU"/>
        </w:rPr>
        <w:t xml:space="preserve"> площад</w:t>
      </w:r>
      <w:r w:rsidR="005638ED">
        <w:rPr>
          <w:rFonts w:ascii="Times New Roman" w:eastAsia="Times New Roman" w:hAnsi="Times New Roman"/>
          <w:sz w:val="24"/>
          <w:szCs w:val="24"/>
          <w:lang w:eastAsia="ru-RU"/>
        </w:rPr>
        <w:t>ок</w:t>
      </w:r>
      <w:r w:rsidR="005638ED" w:rsidRPr="00F8674D">
        <w:rPr>
          <w:rFonts w:ascii="Times New Roman" w:eastAsia="Times New Roman" w:hAnsi="Times New Roman"/>
          <w:sz w:val="24"/>
          <w:szCs w:val="24"/>
          <w:lang w:eastAsia="ru-RU"/>
        </w:rPr>
        <w:t>, расширения дорог;</w:t>
      </w:r>
    </w:p>
    <w:p w:rsidR="005638ED" w:rsidRPr="00F8674D" w:rsidRDefault="005D4AE1" w:rsidP="005638ED">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638ED" w:rsidRPr="00736402">
        <w:rPr>
          <w:rFonts w:ascii="Times New Roman" w:eastAsia="Times New Roman" w:hAnsi="Times New Roman"/>
          <w:sz w:val="24"/>
          <w:szCs w:val="24"/>
          <w:lang w:eastAsia="ru-RU"/>
        </w:rPr>
        <w:t xml:space="preserve">ля размещения </w:t>
      </w:r>
      <w:r w:rsidR="005638ED" w:rsidRPr="00F8674D">
        <w:rPr>
          <w:rFonts w:ascii="Times New Roman" w:eastAsia="Times New Roman" w:hAnsi="Times New Roman"/>
          <w:sz w:val="24"/>
          <w:szCs w:val="24"/>
          <w:lang w:eastAsia="ru-RU"/>
        </w:rPr>
        <w:t>защитны</w:t>
      </w:r>
      <w:r w:rsidR="005638ED">
        <w:rPr>
          <w:rFonts w:ascii="Times New Roman" w:eastAsia="Times New Roman" w:hAnsi="Times New Roman"/>
          <w:sz w:val="24"/>
          <w:szCs w:val="24"/>
          <w:lang w:eastAsia="ru-RU"/>
        </w:rPr>
        <w:t>х</w:t>
      </w:r>
      <w:r w:rsidR="005638ED" w:rsidRPr="00F8674D">
        <w:rPr>
          <w:rFonts w:ascii="Times New Roman" w:eastAsia="Times New Roman" w:hAnsi="Times New Roman"/>
          <w:sz w:val="24"/>
          <w:szCs w:val="24"/>
          <w:lang w:eastAsia="ru-RU"/>
        </w:rPr>
        <w:t xml:space="preserve"> сооружени</w:t>
      </w:r>
      <w:r w:rsidR="005638ED">
        <w:rPr>
          <w:rFonts w:ascii="Times New Roman" w:eastAsia="Times New Roman" w:hAnsi="Times New Roman"/>
          <w:sz w:val="24"/>
          <w:szCs w:val="24"/>
          <w:lang w:eastAsia="ru-RU"/>
        </w:rPr>
        <w:t>й</w:t>
      </w:r>
      <w:r w:rsidR="005638ED" w:rsidRPr="00F8674D">
        <w:rPr>
          <w:rFonts w:ascii="Times New Roman" w:eastAsia="Times New Roman" w:hAnsi="Times New Roman"/>
          <w:sz w:val="24"/>
          <w:szCs w:val="24"/>
          <w:lang w:eastAsia="ru-RU"/>
        </w:rPr>
        <w:t>;</w:t>
      </w:r>
    </w:p>
    <w:p w:rsidR="005638ED" w:rsidRPr="00F8674D" w:rsidRDefault="005D4AE1" w:rsidP="005638ED">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638ED" w:rsidRPr="00736402">
        <w:rPr>
          <w:rFonts w:ascii="Times New Roman" w:eastAsia="Times New Roman" w:hAnsi="Times New Roman"/>
          <w:sz w:val="24"/>
          <w:szCs w:val="24"/>
          <w:lang w:eastAsia="ru-RU"/>
        </w:rPr>
        <w:t xml:space="preserve">ля размещения </w:t>
      </w:r>
      <w:r w:rsidR="005638ED" w:rsidRPr="00F8674D">
        <w:rPr>
          <w:rFonts w:ascii="Times New Roman" w:eastAsia="Times New Roman" w:hAnsi="Times New Roman"/>
          <w:sz w:val="24"/>
          <w:szCs w:val="24"/>
          <w:lang w:eastAsia="ru-RU"/>
        </w:rPr>
        <w:t>открыты</w:t>
      </w:r>
      <w:r w:rsidR="005638ED">
        <w:rPr>
          <w:rFonts w:ascii="Times New Roman" w:eastAsia="Times New Roman" w:hAnsi="Times New Roman"/>
          <w:sz w:val="24"/>
          <w:szCs w:val="24"/>
          <w:lang w:eastAsia="ru-RU"/>
        </w:rPr>
        <w:t>х</w:t>
      </w:r>
      <w:r w:rsidR="005638ED" w:rsidRPr="00F8674D">
        <w:rPr>
          <w:rFonts w:ascii="Times New Roman" w:eastAsia="Times New Roman" w:hAnsi="Times New Roman"/>
          <w:sz w:val="24"/>
          <w:szCs w:val="24"/>
          <w:lang w:eastAsia="ru-RU"/>
        </w:rPr>
        <w:t xml:space="preserve"> площад</w:t>
      </w:r>
      <w:r w:rsidR="005638ED">
        <w:rPr>
          <w:rFonts w:ascii="Times New Roman" w:eastAsia="Times New Roman" w:hAnsi="Times New Roman"/>
          <w:sz w:val="24"/>
          <w:szCs w:val="24"/>
          <w:lang w:eastAsia="ru-RU"/>
        </w:rPr>
        <w:t>ок</w:t>
      </w:r>
      <w:r w:rsidR="005638ED" w:rsidRPr="00F8674D">
        <w:rPr>
          <w:rFonts w:ascii="Times New Roman" w:eastAsia="Times New Roman" w:hAnsi="Times New Roman"/>
          <w:sz w:val="24"/>
          <w:szCs w:val="24"/>
          <w:lang w:eastAsia="ru-RU"/>
        </w:rPr>
        <w:t>, предназначенны</w:t>
      </w:r>
      <w:r w:rsidR="005638ED">
        <w:rPr>
          <w:rFonts w:ascii="Times New Roman" w:eastAsia="Times New Roman" w:hAnsi="Times New Roman"/>
          <w:sz w:val="24"/>
          <w:szCs w:val="24"/>
          <w:lang w:eastAsia="ru-RU"/>
        </w:rPr>
        <w:t>х</w:t>
      </w:r>
      <w:r w:rsidR="005638ED" w:rsidRPr="00F8674D">
        <w:rPr>
          <w:rFonts w:ascii="Times New Roman" w:eastAsia="Times New Roman" w:hAnsi="Times New Roman"/>
          <w:sz w:val="24"/>
          <w:szCs w:val="24"/>
          <w:lang w:eastAsia="ru-RU"/>
        </w:rPr>
        <w:t xml:space="preserve"> для стоянки автомобилей;</w:t>
      </w:r>
    </w:p>
    <w:p w:rsidR="005638ED" w:rsidRPr="00F8674D" w:rsidRDefault="005D4AE1" w:rsidP="005638ED">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638ED" w:rsidRPr="00736402">
        <w:rPr>
          <w:rFonts w:ascii="Times New Roman" w:eastAsia="Times New Roman" w:hAnsi="Times New Roman"/>
          <w:sz w:val="24"/>
          <w:szCs w:val="24"/>
          <w:lang w:eastAsia="ru-RU"/>
        </w:rPr>
        <w:t xml:space="preserve">ля размещения </w:t>
      </w:r>
      <w:r w:rsidR="005638ED" w:rsidRPr="00F8674D">
        <w:rPr>
          <w:rFonts w:ascii="Times New Roman" w:eastAsia="Times New Roman" w:hAnsi="Times New Roman"/>
          <w:sz w:val="24"/>
          <w:szCs w:val="24"/>
          <w:lang w:eastAsia="ru-RU"/>
        </w:rPr>
        <w:t>контрольно-пропускны</w:t>
      </w:r>
      <w:r w:rsidR="005638ED">
        <w:rPr>
          <w:rFonts w:ascii="Times New Roman" w:eastAsia="Times New Roman" w:hAnsi="Times New Roman"/>
          <w:sz w:val="24"/>
          <w:szCs w:val="24"/>
          <w:lang w:eastAsia="ru-RU"/>
        </w:rPr>
        <w:t>х</w:t>
      </w:r>
      <w:r w:rsidR="005638ED" w:rsidRPr="00F8674D">
        <w:rPr>
          <w:rFonts w:ascii="Times New Roman" w:eastAsia="Times New Roman" w:hAnsi="Times New Roman"/>
          <w:sz w:val="24"/>
          <w:szCs w:val="24"/>
          <w:lang w:eastAsia="ru-RU"/>
        </w:rPr>
        <w:t xml:space="preserve"> пункт</w:t>
      </w:r>
      <w:r w:rsidR="005638ED">
        <w:rPr>
          <w:rFonts w:ascii="Times New Roman" w:eastAsia="Times New Roman" w:hAnsi="Times New Roman"/>
          <w:sz w:val="24"/>
          <w:szCs w:val="24"/>
          <w:lang w:eastAsia="ru-RU"/>
        </w:rPr>
        <w:t>ов</w:t>
      </w:r>
      <w:r w:rsidR="005638ED" w:rsidRPr="00F8674D">
        <w:rPr>
          <w:rFonts w:ascii="Times New Roman" w:eastAsia="Times New Roman" w:hAnsi="Times New Roman"/>
          <w:sz w:val="24"/>
          <w:szCs w:val="24"/>
          <w:lang w:eastAsia="ru-RU"/>
        </w:rPr>
        <w:t>;</w:t>
      </w:r>
    </w:p>
    <w:p w:rsidR="005638ED" w:rsidRDefault="005D4AE1" w:rsidP="005638ED">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638ED" w:rsidRPr="00736402">
        <w:rPr>
          <w:rFonts w:ascii="Times New Roman" w:eastAsia="Times New Roman" w:hAnsi="Times New Roman"/>
          <w:sz w:val="24"/>
          <w:szCs w:val="24"/>
          <w:lang w:eastAsia="ru-RU"/>
        </w:rPr>
        <w:t>ля р</w:t>
      </w:r>
      <w:r w:rsidR="005638ED">
        <w:rPr>
          <w:rFonts w:ascii="Times New Roman" w:eastAsia="Times New Roman" w:hAnsi="Times New Roman"/>
          <w:sz w:val="24"/>
          <w:szCs w:val="24"/>
          <w:lang w:eastAsia="ru-RU"/>
        </w:rPr>
        <w:t>азмещения общественных туалетов;</w:t>
      </w:r>
    </w:p>
    <w:p w:rsidR="005638ED" w:rsidRPr="00EA5426" w:rsidRDefault="005D4AE1" w:rsidP="005638ED">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638ED" w:rsidRPr="00736402">
        <w:rPr>
          <w:rFonts w:ascii="Times New Roman" w:eastAsia="Times New Roman" w:hAnsi="Times New Roman"/>
          <w:sz w:val="24"/>
          <w:szCs w:val="24"/>
          <w:lang w:eastAsia="ru-RU"/>
        </w:rPr>
        <w:t xml:space="preserve">ля </w:t>
      </w:r>
      <w:r w:rsidR="005638ED" w:rsidRPr="00EA5426">
        <w:rPr>
          <w:rFonts w:ascii="Times New Roman" w:eastAsia="Times New Roman" w:hAnsi="Times New Roman"/>
          <w:sz w:val="24"/>
          <w:szCs w:val="24"/>
          <w:lang w:eastAsia="ru-RU"/>
        </w:rPr>
        <w:t>размещения автостанций всех видов общественного транспорта;</w:t>
      </w:r>
    </w:p>
    <w:p w:rsidR="005638ED" w:rsidRPr="00EA5426" w:rsidRDefault="005D4AE1" w:rsidP="005638ED">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638ED" w:rsidRPr="00736402">
        <w:rPr>
          <w:rFonts w:ascii="Times New Roman" w:eastAsia="Times New Roman" w:hAnsi="Times New Roman"/>
          <w:sz w:val="24"/>
          <w:szCs w:val="24"/>
          <w:lang w:eastAsia="ru-RU"/>
        </w:rPr>
        <w:t xml:space="preserve">ля </w:t>
      </w:r>
      <w:r w:rsidR="005638ED" w:rsidRPr="00EA5426">
        <w:rPr>
          <w:rFonts w:ascii="Times New Roman" w:eastAsia="Times New Roman" w:hAnsi="Times New Roman"/>
          <w:sz w:val="24"/>
          <w:szCs w:val="24"/>
          <w:lang w:eastAsia="ru-RU"/>
        </w:rPr>
        <w:t>размещения погрузо-разгрузочных площадок;</w:t>
      </w:r>
    </w:p>
    <w:p w:rsidR="005638ED" w:rsidRPr="00EA5426" w:rsidRDefault="005D4AE1" w:rsidP="005638ED">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638ED" w:rsidRPr="00736402">
        <w:rPr>
          <w:rFonts w:ascii="Times New Roman" w:eastAsia="Times New Roman" w:hAnsi="Times New Roman"/>
          <w:sz w:val="24"/>
          <w:szCs w:val="24"/>
          <w:lang w:eastAsia="ru-RU"/>
        </w:rPr>
        <w:t xml:space="preserve">ля </w:t>
      </w:r>
      <w:r w:rsidR="005638ED" w:rsidRPr="00EA5426">
        <w:rPr>
          <w:rFonts w:ascii="Times New Roman" w:eastAsia="Times New Roman" w:hAnsi="Times New Roman"/>
          <w:sz w:val="24"/>
          <w:szCs w:val="24"/>
          <w:lang w:eastAsia="ru-RU"/>
        </w:rPr>
        <w:t>размещения объектов для обслуживания транспорта</w:t>
      </w:r>
      <w:r w:rsidR="005638ED">
        <w:rPr>
          <w:rFonts w:ascii="Times New Roman" w:eastAsia="Times New Roman" w:hAnsi="Times New Roman"/>
          <w:sz w:val="24"/>
          <w:szCs w:val="24"/>
          <w:lang w:eastAsia="ru-RU"/>
        </w:rPr>
        <w:t>;</w:t>
      </w:r>
    </w:p>
    <w:p w:rsidR="005638ED" w:rsidRPr="00EA5426" w:rsidRDefault="005D4AE1" w:rsidP="005638ED">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638ED" w:rsidRPr="00736402">
        <w:rPr>
          <w:rFonts w:ascii="Times New Roman" w:eastAsia="Times New Roman" w:hAnsi="Times New Roman"/>
          <w:sz w:val="24"/>
          <w:szCs w:val="24"/>
          <w:lang w:eastAsia="ru-RU"/>
        </w:rPr>
        <w:t xml:space="preserve">ля </w:t>
      </w:r>
      <w:r w:rsidR="005638ED" w:rsidRPr="00EA5426">
        <w:rPr>
          <w:rFonts w:ascii="Times New Roman" w:eastAsia="Times New Roman" w:hAnsi="Times New Roman"/>
          <w:sz w:val="24"/>
          <w:szCs w:val="24"/>
          <w:lang w:eastAsia="ru-RU"/>
        </w:rPr>
        <w:t>размещения оборудования и антенн сотовой связи;</w:t>
      </w:r>
    </w:p>
    <w:p w:rsidR="005638ED" w:rsidRPr="00EA5426" w:rsidRDefault="005D4AE1" w:rsidP="005638ED">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638ED" w:rsidRPr="00736402">
        <w:rPr>
          <w:rFonts w:ascii="Times New Roman" w:eastAsia="Times New Roman" w:hAnsi="Times New Roman"/>
          <w:sz w:val="24"/>
          <w:szCs w:val="24"/>
          <w:lang w:eastAsia="ru-RU"/>
        </w:rPr>
        <w:t xml:space="preserve">ля </w:t>
      </w:r>
      <w:r w:rsidR="005638ED" w:rsidRPr="00EA5426">
        <w:rPr>
          <w:rFonts w:ascii="Times New Roman" w:eastAsia="Times New Roman" w:hAnsi="Times New Roman"/>
          <w:sz w:val="24"/>
          <w:szCs w:val="24"/>
          <w:lang w:eastAsia="ru-RU"/>
        </w:rPr>
        <w:t>размещения автотранспортных предприятий;</w:t>
      </w:r>
    </w:p>
    <w:p w:rsidR="005638ED" w:rsidRPr="00EA5426" w:rsidRDefault="005D4AE1" w:rsidP="005638ED">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638ED" w:rsidRPr="00736402">
        <w:rPr>
          <w:rFonts w:ascii="Times New Roman" w:eastAsia="Times New Roman" w:hAnsi="Times New Roman"/>
          <w:sz w:val="24"/>
          <w:szCs w:val="24"/>
          <w:lang w:eastAsia="ru-RU"/>
        </w:rPr>
        <w:t xml:space="preserve">ля </w:t>
      </w:r>
      <w:r w:rsidR="005638ED" w:rsidRPr="00EA5426">
        <w:rPr>
          <w:rFonts w:ascii="Times New Roman" w:eastAsia="Times New Roman" w:hAnsi="Times New Roman"/>
          <w:sz w:val="24"/>
          <w:szCs w:val="24"/>
          <w:lang w:eastAsia="ru-RU"/>
        </w:rPr>
        <w:t>размещения гаражей автотранспорта;</w:t>
      </w:r>
    </w:p>
    <w:p w:rsidR="005638ED" w:rsidRPr="00EA5426" w:rsidRDefault="005D4AE1" w:rsidP="005638ED">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638ED" w:rsidRPr="00736402">
        <w:rPr>
          <w:rFonts w:ascii="Times New Roman" w:eastAsia="Times New Roman" w:hAnsi="Times New Roman"/>
          <w:sz w:val="24"/>
          <w:szCs w:val="24"/>
          <w:lang w:eastAsia="ru-RU"/>
        </w:rPr>
        <w:t xml:space="preserve">ля </w:t>
      </w:r>
      <w:r w:rsidR="005638ED" w:rsidRPr="00EA5426">
        <w:rPr>
          <w:rFonts w:ascii="Times New Roman" w:eastAsia="Times New Roman" w:hAnsi="Times New Roman"/>
          <w:sz w:val="24"/>
          <w:szCs w:val="24"/>
          <w:lang w:eastAsia="ru-RU"/>
        </w:rPr>
        <w:t>размещения складских объектов;</w:t>
      </w:r>
    </w:p>
    <w:p w:rsidR="005638ED" w:rsidRPr="00EA5426" w:rsidRDefault="005D4AE1" w:rsidP="005638ED">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638ED" w:rsidRPr="00736402">
        <w:rPr>
          <w:rFonts w:ascii="Times New Roman" w:eastAsia="Times New Roman" w:hAnsi="Times New Roman"/>
          <w:sz w:val="24"/>
          <w:szCs w:val="24"/>
          <w:lang w:eastAsia="ru-RU"/>
        </w:rPr>
        <w:t xml:space="preserve">ля </w:t>
      </w:r>
      <w:r w:rsidR="005638ED" w:rsidRPr="00EA5426">
        <w:rPr>
          <w:rFonts w:ascii="Times New Roman" w:eastAsia="Times New Roman" w:hAnsi="Times New Roman"/>
          <w:sz w:val="24"/>
          <w:szCs w:val="24"/>
          <w:lang w:eastAsia="ru-RU"/>
        </w:rPr>
        <w:t>размещения стоянок транспорта;</w:t>
      </w:r>
    </w:p>
    <w:p w:rsidR="005638ED" w:rsidRDefault="005D4AE1" w:rsidP="005638ED">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638ED" w:rsidRPr="00736402">
        <w:rPr>
          <w:rFonts w:ascii="Times New Roman" w:eastAsia="Times New Roman" w:hAnsi="Times New Roman"/>
          <w:sz w:val="24"/>
          <w:szCs w:val="24"/>
          <w:lang w:eastAsia="ru-RU"/>
        </w:rPr>
        <w:t xml:space="preserve">ля </w:t>
      </w:r>
      <w:r w:rsidR="005638ED" w:rsidRPr="00EA5426">
        <w:rPr>
          <w:rFonts w:ascii="Times New Roman" w:eastAsia="Times New Roman" w:hAnsi="Times New Roman"/>
          <w:sz w:val="24"/>
          <w:szCs w:val="24"/>
          <w:lang w:eastAsia="ru-RU"/>
        </w:rPr>
        <w:t>размещения стоянок внешнего грузового транспорта;</w:t>
      </w:r>
    </w:p>
    <w:p w:rsidR="005638ED" w:rsidRDefault="005D4AE1" w:rsidP="005638ED">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638ED" w:rsidRPr="00736402">
        <w:rPr>
          <w:rFonts w:ascii="Times New Roman" w:eastAsia="Times New Roman" w:hAnsi="Times New Roman"/>
          <w:sz w:val="24"/>
          <w:szCs w:val="24"/>
          <w:lang w:eastAsia="ru-RU"/>
        </w:rPr>
        <w:t xml:space="preserve">ля </w:t>
      </w:r>
      <w:r w:rsidR="005638ED" w:rsidRPr="00EA5426">
        <w:rPr>
          <w:rFonts w:ascii="Times New Roman" w:eastAsia="Times New Roman" w:hAnsi="Times New Roman"/>
          <w:sz w:val="24"/>
          <w:szCs w:val="24"/>
          <w:lang w:eastAsia="ru-RU"/>
        </w:rPr>
        <w:t>размещения объектов инженерной инфраструктуры</w:t>
      </w:r>
      <w:r w:rsidR="005638ED">
        <w:rPr>
          <w:rFonts w:ascii="Times New Roman" w:eastAsia="Times New Roman" w:hAnsi="Times New Roman"/>
          <w:sz w:val="24"/>
          <w:szCs w:val="24"/>
          <w:lang w:eastAsia="ru-RU"/>
        </w:rPr>
        <w:t>.</w:t>
      </w:r>
    </w:p>
    <w:p w:rsidR="005638ED" w:rsidRDefault="005638ED" w:rsidP="005638ED">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7</w:t>
      </w:r>
      <w:r>
        <w:rPr>
          <w:rFonts w:ascii="Times New Roman" w:eastAsia="Times New Roman" w:hAnsi="Times New Roman"/>
          <w:sz w:val="24"/>
          <w:szCs w:val="24"/>
          <w:lang w:eastAsia="ru-RU"/>
        </w:rPr>
        <w:t>.</w:t>
      </w:r>
      <w:r>
        <w:rPr>
          <w:rFonts w:ascii="Times New Roman" w:hAnsi="Times New Roman"/>
          <w:sz w:val="24"/>
          <w:szCs w:val="24"/>
        </w:rPr>
        <w:t>3</w:t>
      </w:r>
      <w:r w:rsidRPr="002546E4">
        <w:rPr>
          <w:rFonts w:ascii="Times New Roman" w:hAnsi="Times New Roman"/>
          <w:sz w:val="24"/>
          <w:szCs w:val="24"/>
        </w:rPr>
        <w:t>. Улицы следует дифференцировать по назначению и транспортным характеристикам в соответствии с требованиями, приведенными в таблице</w:t>
      </w:r>
      <w:r>
        <w:rPr>
          <w:rFonts w:ascii="Times New Roman" w:hAnsi="Times New Roman"/>
          <w:sz w:val="24"/>
          <w:szCs w:val="24"/>
        </w:rPr>
        <w:t xml:space="preserve"> ниже</w:t>
      </w:r>
      <w:r w:rsidRPr="002546E4">
        <w:rPr>
          <w:rFonts w:ascii="Times New Roman" w:hAnsi="Times New Roman"/>
          <w:sz w:val="24"/>
          <w:szCs w:val="24"/>
        </w:rPr>
        <w:t>:</w:t>
      </w:r>
    </w:p>
    <w:p w:rsidR="005638ED" w:rsidRPr="00E03850" w:rsidRDefault="005638ED" w:rsidP="005638ED">
      <w:pPr>
        <w:pStyle w:val="af0"/>
        <w:keepNext/>
        <w:suppressAutoHyphens/>
        <w:ind w:right="266"/>
      </w:pPr>
      <w:r w:rsidRPr="00E03850">
        <w:t xml:space="preserve">Таблица </w:t>
      </w:r>
      <w:fldSimple w:instr=" SEQ Таблица \* ARABIC ">
        <w:r>
          <w:rPr>
            <w:noProof/>
          </w:rPr>
          <w:t>9</w:t>
        </w:r>
      </w:fldSimple>
      <w:r>
        <w:t xml:space="preserve"> – </w:t>
      </w:r>
      <w:r w:rsidRPr="00E03850">
        <w:t>Классификация улиц и дорог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05"/>
        <w:gridCol w:w="1455"/>
        <w:gridCol w:w="1760"/>
        <w:gridCol w:w="1560"/>
        <w:gridCol w:w="1174"/>
      </w:tblGrid>
      <w:tr w:rsidR="005638ED" w:rsidRPr="00F1469F" w:rsidTr="00D531C4">
        <w:tc>
          <w:tcPr>
            <w:tcW w:w="3505" w:type="dxa"/>
            <w:vAlign w:val="center"/>
          </w:tcPr>
          <w:p w:rsidR="005638ED" w:rsidRPr="00F1469F" w:rsidRDefault="005638ED" w:rsidP="00D531C4">
            <w:pPr>
              <w:pStyle w:val="ConsPlusCell"/>
              <w:widowControl/>
              <w:jc w:val="center"/>
              <w:rPr>
                <w:rFonts w:ascii="Times New Roman" w:hAnsi="Times New Roman" w:cs="Times New Roman"/>
                <w:b/>
              </w:rPr>
            </w:pPr>
            <w:r w:rsidRPr="00F1469F">
              <w:rPr>
                <w:rFonts w:ascii="Times New Roman" w:hAnsi="Times New Roman" w:cs="Times New Roman"/>
                <w:b/>
              </w:rPr>
              <w:t>Категория сельских улиц и дорог</w:t>
            </w:r>
          </w:p>
        </w:tc>
        <w:tc>
          <w:tcPr>
            <w:tcW w:w="1455" w:type="dxa"/>
            <w:vAlign w:val="center"/>
          </w:tcPr>
          <w:p w:rsidR="005638ED" w:rsidRPr="00F1469F" w:rsidRDefault="005638ED" w:rsidP="00D531C4">
            <w:pPr>
              <w:pStyle w:val="ConsPlusCell"/>
              <w:widowControl/>
              <w:jc w:val="center"/>
              <w:rPr>
                <w:rFonts w:ascii="Times New Roman" w:hAnsi="Times New Roman" w:cs="Times New Roman"/>
                <w:b/>
              </w:rPr>
            </w:pPr>
            <w:r w:rsidRPr="00F1469F">
              <w:rPr>
                <w:rFonts w:ascii="Times New Roman" w:hAnsi="Times New Roman" w:cs="Times New Roman"/>
                <w:b/>
              </w:rPr>
              <w:t>Расчетная скорость движения, км/ч</w:t>
            </w:r>
          </w:p>
        </w:tc>
        <w:tc>
          <w:tcPr>
            <w:tcW w:w="1760" w:type="dxa"/>
            <w:vAlign w:val="center"/>
          </w:tcPr>
          <w:p w:rsidR="005638ED" w:rsidRPr="00F1469F" w:rsidRDefault="005638ED" w:rsidP="00D531C4">
            <w:pPr>
              <w:pStyle w:val="ConsPlusCell"/>
              <w:widowControl/>
              <w:jc w:val="center"/>
              <w:rPr>
                <w:rFonts w:ascii="Times New Roman" w:hAnsi="Times New Roman" w:cs="Times New Roman"/>
                <w:b/>
              </w:rPr>
            </w:pPr>
            <w:r w:rsidRPr="00F1469F">
              <w:rPr>
                <w:rFonts w:ascii="Times New Roman" w:hAnsi="Times New Roman" w:cs="Times New Roman"/>
                <w:b/>
              </w:rPr>
              <w:t>Ширина полосы движения, м</w:t>
            </w:r>
          </w:p>
        </w:tc>
        <w:tc>
          <w:tcPr>
            <w:tcW w:w="1560" w:type="dxa"/>
            <w:vAlign w:val="center"/>
          </w:tcPr>
          <w:p w:rsidR="005638ED" w:rsidRPr="00F1469F" w:rsidRDefault="005638ED" w:rsidP="00D531C4">
            <w:pPr>
              <w:pStyle w:val="ConsPlusCell"/>
              <w:widowControl/>
              <w:jc w:val="center"/>
              <w:rPr>
                <w:rFonts w:ascii="Times New Roman" w:hAnsi="Times New Roman" w:cs="Times New Roman"/>
                <w:b/>
              </w:rPr>
            </w:pPr>
            <w:r w:rsidRPr="00F1469F">
              <w:rPr>
                <w:rFonts w:ascii="Times New Roman" w:hAnsi="Times New Roman" w:cs="Times New Roman"/>
                <w:b/>
              </w:rPr>
              <w:t>Число полос движения</w:t>
            </w:r>
          </w:p>
        </w:tc>
        <w:tc>
          <w:tcPr>
            <w:tcW w:w="1174" w:type="dxa"/>
            <w:vAlign w:val="center"/>
          </w:tcPr>
          <w:p w:rsidR="005638ED" w:rsidRPr="00F1469F" w:rsidRDefault="005638ED" w:rsidP="00D531C4">
            <w:pPr>
              <w:pStyle w:val="ConsPlusCell"/>
              <w:widowControl/>
              <w:jc w:val="center"/>
              <w:rPr>
                <w:rFonts w:ascii="Times New Roman" w:hAnsi="Times New Roman" w:cs="Times New Roman"/>
                <w:b/>
              </w:rPr>
            </w:pPr>
            <w:r w:rsidRPr="00F1469F">
              <w:rPr>
                <w:rFonts w:ascii="Times New Roman" w:hAnsi="Times New Roman" w:cs="Times New Roman"/>
                <w:b/>
              </w:rPr>
              <w:t>Ширина пешеход-ной части тротуара, м</w:t>
            </w:r>
          </w:p>
        </w:tc>
      </w:tr>
      <w:tr w:rsidR="005638ED" w:rsidRPr="00F1469F" w:rsidTr="00D531C4">
        <w:tc>
          <w:tcPr>
            <w:tcW w:w="3505" w:type="dxa"/>
            <w:vAlign w:val="center"/>
          </w:tcPr>
          <w:p w:rsidR="005638ED" w:rsidRPr="00F1469F" w:rsidRDefault="005638ED" w:rsidP="00D531C4">
            <w:pPr>
              <w:pStyle w:val="ConsPlusCell"/>
              <w:widowControl/>
              <w:rPr>
                <w:rFonts w:ascii="Times New Roman" w:hAnsi="Times New Roman" w:cs="Times New Roman"/>
              </w:rPr>
            </w:pPr>
            <w:r w:rsidRPr="00F1469F">
              <w:rPr>
                <w:rFonts w:ascii="Times New Roman" w:hAnsi="Times New Roman" w:cs="Times New Roman"/>
              </w:rPr>
              <w:t>Поселковая дорога</w:t>
            </w:r>
          </w:p>
        </w:tc>
        <w:tc>
          <w:tcPr>
            <w:tcW w:w="1455" w:type="dxa"/>
            <w:vAlign w:val="center"/>
          </w:tcPr>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60</w:t>
            </w:r>
          </w:p>
        </w:tc>
        <w:tc>
          <w:tcPr>
            <w:tcW w:w="1760" w:type="dxa"/>
            <w:vAlign w:val="center"/>
          </w:tcPr>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3,5</w:t>
            </w:r>
          </w:p>
        </w:tc>
        <w:tc>
          <w:tcPr>
            <w:tcW w:w="1560" w:type="dxa"/>
            <w:vAlign w:val="center"/>
          </w:tcPr>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2</w:t>
            </w:r>
          </w:p>
        </w:tc>
        <w:tc>
          <w:tcPr>
            <w:tcW w:w="1174" w:type="dxa"/>
            <w:vAlign w:val="center"/>
          </w:tcPr>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w:t>
            </w:r>
          </w:p>
        </w:tc>
      </w:tr>
      <w:tr w:rsidR="005638ED" w:rsidRPr="00F1469F" w:rsidTr="00D531C4">
        <w:tc>
          <w:tcPr>
            <w:tcW w:w="3505" w:type="dxa"/>
            <w:vAlign w:val="center"/>
          </w:tcPr>
          <w:p w:rsidR="005638ED" w:rsidRPr="00F1469F" w:rsidRDefault="005638ED" w:rsidP="00D531C4">
            <w:pPr>
              <w:pStyle w:val="ConsPlusCell"/>
              <w:widowControl/>
              <w:rPr>
                <w:rFonts w:ascii="Times New Roman" w:hAnsi="Times New Roman" w:cs="Times New Roman"/>
              </w:rPr>
            </w:pPr>
            <w:r w:rsidRPr="00F1469F">
              <w:rPr>
                <w:rFonts w:ascii="Times New Roman" w:hAnsi="Times New Roman" w:cs="Times New Roman"/>
              </w:rPr>
              <w:t>Главная улица</w:t>
            </w:r>
          </w:p>
        </w:tc>
        <w:tc>
          <w:tcPr>
            <w:tcW w:w="1455" w:type="dxa"/>
            <w:vAlign w:val="center"/>
          </w:tcPr>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40</w:t>
            </w:r>
          </w:p>
        </w:tc>
        <w:tc>
          <w:tcPr>
            <w:tcW w:w="1760" w:type="dxa"/>
            <w:vAlign w:val="center"/>
          </w:tcPr>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3,5</w:t>
            </w:r>
          </w:p>
        </w:tc>
        <w:tc>
          <w:tcPr>
            <w:tcW w:w="1560" w:type="dxa"/>
            <w:vAlign w:val="center"/>
          </w:tcPr>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2-3</w:t>
            </w:r>
          </w:p>
        </w:tc>
        <w:tc>
          <w:tcPr>
            <w:tcW w:w="1174" w:type="dxa"/>
            <w:vAlign w:val="center"/>
          </w:tcPr>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1,5-2,25</w:t>
            </w:r>
          </w:p>
        </w:tc>
      </w:tr>
      <w:tr w:rsidR="005638ED" w:rsidRPr="00F1469F" w:rsidTr="00D531C4">
        <w:tc>
          <w:tcPr>
            <w:tcW w:w="3505" w:type="dxa"/>
            <w:vAlign w:val="center"/>
          </w:tcPr>
          <w:p w:rsidR="005638ED" w:rsidRPr="00F1469F" w:rsidRDefault="005638ED" w:rsidP="00D531C4">
            <w:pPr>
              <w:pStyle w:val="ConsPlusCell"/>
              <w:widowControl/>
              <w:rPr>
                <w:rFonts w:ascii="Times New Roman" w:hAnsi="Times New Roman" w:cs="Times New Roman"/>
              </w:rPr>
            </w:pPr>
            <w:r w:rsidRPr="00F1469F">
              <w:rPr>
                <w:rFonts w:ascii="Times New Roman" w:hAnsi="Times New Roman" w:cs="Times New Roman"/>
              </w:rPr>
              <w:t>Улицы жилых зон:</w:t>
            </w:r>
          </w:p>
          <w:p w:rsidR="005638ED" w:rsidRPr="00F1469F" w:rsidRDefault="005638ED" w:rsidP="00D531C4">
            <w:pPr>
              <w:pStyle w:val="ConsPlusCell"/>
              <w:widowControl/>
              <w:rPr>
                <w:rFonts w:ascii="Times New Roman" w:hAnsi="Times New Roman" w:cs="Times New Roman"/>
              </w:rPr>
            </w:pPr>
            <w:r w:rsidRPr="00F1469F">
              <w:rPr>
                <w:rFonts w:ascii="Times New Roman" w:hAnsi="Times New Roman" w:cs="Times New Roman"/>
              </w:rPr>
              <w:t>- основная</w:t>
            </w:r>
          </w:p>
          <w:p w:rsidR="005638ED" w:rsidRPr="00F1469F" w:rsidRDefault="005638ED" w:rsidP="00D531C4">
            <w:pPr>
              <w:pStyle w:val="ConsPlusCell"/>
              <w:widowControl/>
              <w:rPr>
                <w:rFonts w:ascii="Times New Roman" w:hAnsi="Times New Roman" w:cs="Times New Roman"/>
              </w:rPr>
            </w:pPr>
            <w:r w:rsidRPr="00F1469F">
              <w:rPr>
                <w:rFonts w:ascii="Times New Roman" w:hAnsi="Times New Roman" w:cs="Times New Roman"/>
              </w:rPr>
              <w:t>- второстепенная (переулок)</w:t>
            </w:r>
          </w:p>
          <w:p w:rsidR="005638ED" w:rsidRPr="00F1469F" w:rsidRDefault="005638ED" w:rsidP="00D531C4">
            <w:pPr>
              <w:pStyle w:val="ConsPlusCell"/>
              <w:widowControl/>
              <w:rPr>
                <w:rFonts w:ascii="Times New Roman" w:hAnsi="Times New Roman" w:cs="Times New Roman"/>
              </w:rPr>
            </w:pPr>
            <w:r w:rsidRPr="00F1469F">
              <w:rPr>
                <w:rFonts w:ascii="Times New Roman" w:hAnsi="Times New Roman" w:cs="Times New Roman"/>
              </w:rPr>
              <w:t>- проезд</w:t>
            </w:r>
          </w:p>
        </w:tc>
        <w:tc>
          <w:tcPr>
            <w:tcW w:w="1455" w:type="dxa"/>
            <w:vAlign w:val="center"/>
          </w:tcPr>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40</w:t>
            </w:r>
          </w:p>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30</w:t>
            </w:r>
          </w:p>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20</w:t>
            </w:r>
          </w:p>
        </w:tc>
        <w:tc>
          <w:tcPr>
            <w:tcW w:w="1760" w:type="dxa"/>
            <w:vAlign w:val="center"/>
          </w:tcPr>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3,0</w:t>
            </w:r>
          </w:p>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2,75</w:t>
            </w:r>
          </w:p>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2,75-3,0</w:t>
            </w:r>
          </w:p>
        </w:tc>
        <w:tc>
          <w:tcPr>
            <w:tcW w:w="1560" w:type="dxa"/>
            <w:vAlign w:val="center"/>
          </w:tcPr>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2</w:t>
            </w:r>
          </w:p>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2</w:t>
            </w:r>
          </w:p>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1</w:t>
            </w:r>
          </w:p>
        </w:tc>
        <w:tc>
          <w:tcPr>
            <w:tcW w:w="1174" w:type="dxa"/>
            <w:vAlign w:val="center"/>
          </w:tcPr>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1,0-1,5</w:t>
            </w:r>
          </w:p>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1,0</w:t>
            </w:r>
          </w:p>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w:t>
            </w:r>
          </w:p>
        </w:tc>
      </w:tr>
      <w:tr w:rsidR="005638ED" w:rsidRPr="00F1469F" w:rsidTr="00D531C4">
        <w:tc>
          <w:tcPr>
            <w:tcW w:w="3505" w:type="dxa"/>
            <w:vAlign w:val="center"/>
          </w:tcPr>
          <w:p w:rsidR="005638ED" w:rsidRPr="00F1469F" w:rsidRDefault="005638ED" w:rsidP="00D531C4">
            <w:pPr>
              <w:pStyle w:val="ConsPlusCell"/>
              <w:widowControl/>
              <w:rPr>
                <w:rFonts w:ascii="Times New Roman" w:hAnsi="Times New Roman" w:cs="Times New Roman"/>
              </w:rPr>
            </w:pPr>
            <w:r w:rsidRPr="00F1469F">
              <w:rPr>
                <w:rFonts w:ascii="Times New Roman" w:hAnsi="Times New Roman" w:cs="Times New Roman"/>
              </w:rPr>
              <w:t>Хозяйственный проезд, скотопрогон</w:t>
            </w:r>
          </w:p>
        </w:tc>
        <w:tc>
          <w:tcPr>
            <w:tcW w:w="1455" w:type="dxa"/>
            <w:vAlign w:val="center"/>
          </w:tcPr>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30</w:t>
            </w:r>
          </w:p>
        </w:tc>
        <w:tc>
          <w:tcPr>
            <w:tcW w:w="1760" w:type="dxa"/>
            <w:vAlign w:val="center"/>
          </w:tcPr>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4,5</w:t>
            </w:r>
          </w:p>
        </w:tc>
        <w:tc>
          <w:tcPr>
            <w:tcW w:w="1560" w:type="dxa"/>
            <w:vAlign w:val="center"/>
          </w:tcPr>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1</w:t>
            </w:r>
          </w:p>
        </w:tc>
        <w:tc>
          <w:tcPr>
            <w:tcW w:w="1174" w:type="dxa"/>
            <w:vAlign w:val="center"/>
          </w:tcPr>
          <w:p w:rsidR="005638ED" w:rsidRPr="00F1469F" w:rsidRDefault="005638ED" w:rsidP="00D531C4">
            <w:pPr>
              <w:pStyle w:val="ConsPlusCell"/>
              <w:widowControl/>
              <w:jc w:val="center"/>
              <w:rPr>
                <w:rFonts w:ascii="Times New Roman" w:hAnsi="Times New Roman" w:cs="Times New Roman"/>
              </w:rPr>
            </w:pPr>
            <w:r w:rsidRPr="00F1469F">
              <w:rPr>
                <w:rFonts w:ascii="Times New Roman" w:hAnsi="Times New Roman" w:cs="Times New Roman"/>
              </w:rPr>
              <w:t>-</w:t>
            </w:r>
          </w:p>
        </w:tc>
      </w:tr>
    </w:tbl>
    <w:p w:rsidR="005638ED" w:rsidRDefault="005638ED" w:rsidP="005638ED">
      <w:pPr>
        <w:suppressAutoHyphens/>
        <w:ind w:firstLine="851"/>
        <w:jc w:val="both"/>
        <w:rPr>
          <w:rFonts w:ascii="Times New Roman" w:hAnsi="Times New Roman"/>
          <w:sz w:val="24"/>
          <w:szCs w:val="24"/>
        </w:rPr>
      </w:pPr>
    </w:p>
    <w:p w:rsidR="005638ED" w:rsidRDefault="005638ED" w:rsidP="005638ED">
      <w:pPr>
        <w:suppressAutoHyphens/>
        <w:ind w:firstLine="851"/>
        <w:jc w:val="both"/>
        <w:rPr>
          <w:rFonts w:ascii="Times New Roman" w:hAnsi="Times New Roman"/>
          <w:sz w:val="24"/>
          <w:szCs w:val="24"/>
        </w:rPr>
      </w:pPr>
      <w:r>
        <w:rPr>
          <w:rFonts w:ascii="Times New Roman" w:hAnsi="Times New Roman"/>
          <w:sz w:val="24"/>
          <w:szCs w:val="24"/>
        </w:rPr>
        <w:t>1) Ширину улиц следует устанавливать с учетом их категорий и в зависимости от интенсивности движения транспорта и пешеходов.</w:t>
      </w:r>
    </w:p>
    <w:p w:rsidR="005638ED" w:rsidRDefault="005638ED" w:rsidP="005638ED">
      <w:pPr>
        <w:suppressAutoHyphens/>
        <w:ind w:firstLine="851"/>
        <w:jc w:val="both"/>
        <w:rPr>
          <w:rFonts w:ascii="Times New Roman" w:hAnsi="Times New Roman"/>
          <w:sz w:val="24"/>
          <w:szCs w:val="24"/>
        </w:rPr>
      </w:pPr>
      <w:r>
        <w:rPr>
          <w:rFonts w:ascii="Times New Roman" w:hAnsi="Times New Roman"/>
          <w:sz w:val="24"/>
          <w:szCs w:val="2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5638ED" w:rsidRDefault="005638ED" w:rsidP="005638ED">
      <w:pPr>
        <w:suppressAutoHyphens/>
        <w:ind w:firstLine="851"/>
        <w:jc w:val="both"/>
        <w:rPr>
          <w:rFonts w:ascii="Times New Roman" w:hAnsi="Times New Roman"/>
          <w:sz w:val="24"/>
          <w:szCs w:val="24"/>
        </w:rPr>
      </w:pPr>
      <w:r>
        <w:rPr>
          <w:rFonts w:ascii="Times New Roman" w:hAnsi="Times New Roman"/>
          <w:sz w:val="24"/>
          <w:szCs w:val="2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5638ED" w:rsidRDefault="005638ED" w:rsidP="005638ED">
      <w:pPr>
        <w:suppressAutoHyphens/>
        <w:ind w:firstLine="851"/>
        <w:jc w:val="both"/>
        <w:rPr>
          <w:rFonts w:ascii="Times New Roman" w:hAnsi="Times New Roman"/>
          <w:sz w:val="24"/>
          <w:szCs w:val="24"/>
        </w:rPr>
      </w:pPr>
      <w:r>
        <w:rPr>
          <w:rFonts w:ascii="Times New Roman" w:hAnsi="Times New Roman"/>
          <w:sz w:val="24"/>
          <w:szCs w:val="24"/>
        </w:rPr>
        <w:t>4) Проезды на территории жилых кварталов следует проектировать с шагом не менее 200 м.</w:t>
      </w:r>
    </w:p>
    <w:p w:rsidR="005638ED" w:rsidRDefault="005638ED" w:rsidP="005638ED">
      <w:pPr>
        <w:suppressAutoHyphens/>
        <w:ind w:firstLine="851"/>
        <w:jc w:val="both"/>
        <w:rPr>
          <w:rFonts w:ascii="Times New Roman" w:hAnsi="Times New Roman"/>
          <w:sz w:val="24"/>
          <w:szCs w:val="24"/>
        </w:rPr>
      </w:pPr>
      <w:r>
        <w:rPr>
          <w:rFonts w:ascii="Times New Roman" w:hAnsi="Times New Roman"/>
          <w:sz w:val="24"/>
          <w:szCs w:val="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5638ED" w:rsidRDefault="005638ED" w:rsidP="005638ED">
      <w:pPr>
        <w:suppressAutoHyphens/>
        <w:ind w:firstLine="851"/>
        <w:jc w:val="both"/>
        <w:rPr>
          <w:rFonts w:ascii="Times New Roman" w:hAnsi="Times New Roman"/>
          <w:sz w:val="24"/>
          <w:szCs w:val="24"/>
        </w:rPr>
      </w:pPr>
      <w:r>
        <w:rPr>
          <w:rFonts w:ascii="Times New Roman" w:hAnsi="Times New Roman"/>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5638ED" w:rsidRDefault="005638ED" w:rsidP="005638ED">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7</w:t>
      </w:r>
      <w:r>
        <w:rPr>
          <w:rFonts w:ascii="Times New Roman" w:eastAsia="Times New Roman" w:hAnsi="Times New Roman"/>
          <w:sz w:val="24"/>
          <w:szCs w:val="24"/>
          <w:lang w:eastAsia="ru-RU"/>
        </w:rPr>
        <w:t>.</w:t>
      </w:r>
      <w:r>
        <w:rPr>
          <w:rFonts w:ascii="Times New Roman" w:hAnsi="Times New Roman"/>
          <w:sz w:val="24"/>
          <w:szCs w:val="24"/>
        </w:rPr>
        <w:t>4. Поперечный профиль.</w:t>
      </w:r>
    </w:p>
    <w:p w:rsidR="005638ED" w:rsidRDefault="005638ED" w:rsidP="005638ED">
      <w:pPr>
        <w:suppressAutoHyphens/>
        <w:ind w:firstLine="851"/>
        <w:jc w:val="both"/>
        <w:rPr>
          <w:rFonts w:ascii="Times New Roman" w:hAnsi="Times New Roman"/>
          <w:sz w:val="24"/>
          <w:szCs w:val="24"/>
        </w:rPr>
      </w:pPr>
      <w:r>
        <w:rPr>
          <w:rFonts w:ascii="Times New Roman" w:hAnsi="Times New Roman"/>
          <w:sz w:val="24"/>
          <w:szCs w:val="24"/>
        </w:rPr>
        <w:t>1) Число полос движения на улицах следует устанавливать по расчету и в зависимости от расчетной интенсивности движения транспорта;</w:t>
      </w:r>
    </w:p>
    <w:p w:rsidR="005638ED" w:rsidRDefault="005638ED" w:rsidP="005638ED">
      <w:pPr>
        <w:suppressAutoHyphens/>
        <w:ind w:firstLine="851"/>
        <w:jc w:val="both"/>
        <w:rPr>
          <w:rFonts w:ascii="Times New Roman" w:hAnsi="Times New Roman"/>
          <w:sz w:val="24"/>
          <w:szCs w:val="24"/>
        </w:rPr>
      </w:pPr>
      <w:r>
        <w:rPr>
          <w:rFonts w:ascii="Times New Roman" w:hAnsi="Times New Roman"/>
          <w:sz w:val="24"/>
          <w:szCs w:val="24"/>
        </w:rPr>
        <w:t>2) На проездах допускается организовывать как одностороннее, так и двустороннее движение транспорта;</w:t>
      </w:r>
    </w:p>
    <w:p w:rsidR="005638ED" w:rsidRDefault="005638ED" w:rsidP="005638ED">
      <w:pPr>
        <w:suppressAutoHyphens/>
        <w:ind w:firstLine="851"/>
        <w:jc w:val="both"/>
        <w:rPr>
          <w:rFonts w:ascii="Times New Roman" w:hAnsi="Times New Roman"/>
          <w:sz w:val="24"/>
          <w:szCs w:val="24"/>
        </w:rPr>
      </w:pPr>
      <w:r>
        <w:rPr>
          <w:rFonts w:ascii="Times New Roman" w:hAnsi="Times New Roman"/>
          <w:sz w:val="24"/>
          <w:szCs w:val="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5638ED" w:rsidRDefault="005638ED" w:rsidP="005638ED">
      <w:pPr>
        <w:suppressAutoHyphens/>
        <w:ind w:firstLine="851"/>
        <w:jc w:val="both"/>
        <w:rPr>
          <w:rFonts w:ascii="Times New Roman" w:hAnsi="Times New Roman"/>
          <w:sz w:val="24"/>
          <w:szCs w:val="24"/>
        </w:rPr>
      </w:pPr>
      <w:r>
        <w:rPr>
          <w:rFonts w:ascii="Times New Roman" w:hAnsi="Times New Roman"/>
          <w:sz w:val="24"/>
          <w:szCs w:val="24"/>
        </w:rPr>
        <w:t>4) В ширину пешеходной части тротуаров и дорожек не включаются площади, необходимые для размещения киосков, скамеек и т.п.;</w:t>
      </w:r>
    </w:p>
    <w:p w:rsidR="005638ED" w:rsidRDefault="005638ED" w:rsidP="005638ED">
      <w:pPr>
        <w:suppressAutoHyphens/>
        <w:ind w:firstLine="851"/>
        <w:jc w:val="both"/>
        <w:rPr>
          <w:rFonts w:ascii="Times New Roman" w:hAnsi="Times New Roman"/>
          <w:sz w:val="24"/>
          <w:szCs w:val="24"/>
        </w:rPr>
      </w:pPr>
      <w:r>
        <w:rPr>
          <w:rFonts w:ascii="Times New Roman" w:hAnsi="Times New Roman"/>
          <w:sz w:val="24"/>
          <w:szCs w:val="24"/>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5638ED" w:rsidRDefault="005638ED" w:rsidP="005638ED">
      <w:pPr>
        <w:suppressAutoHyphens/>
        <w:ind w:firstLine="851"/>
        <w:jc w:val="both"/>
        <w:rPr>
          <w:rFonts w:ascii="Times New Roman" w:hAnsi="Times New Roman"/>
          <w:sz w:val="24"/>
          <w:szCs w:val="24"/>
        </w:rPr>
      </w:pPr>
      <w:r>
        <w:rPr>
          <w:rFonts w:ascii="Times New Roman" w:hAnsi="Times New Roman"/>
          <w:sz w:val="24"/>
          <w:szCs w:val="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5638ED" w:rsidRDefault="005638ED" w:rsidP="005638ED">
      <w:pPr>
        <w:suppressAutoHyphens/>
        <w:ind w:firstLine="851"/>
        <w:jc w:val="both"/>
        <w:rPr>
          <w:rFonts w:ascii="Times New Roman" w:hAnsi="Times New Roman"/>
          <w:sz w:val="24"/>
          <w:szCs w:val="24"/>
        </w:rPr>
      </w:pPr>
      <w:r>
        <w:rPr>
          <w:rFonts w:ascii="Times New Roman" w:hAnsi="Times New Roman"/>
          <w:sz w:val="24"/>
          <w:szCs w:val="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5638ED" w:rsidRDefault="005638ED" w:rsidP="005638ED">
      <w:pPr>
        <w:suppressAutoHyphens/>
        <w:ind w:firstLine="851"/>
        <w:jc w:val="both"/>
        <w:rPr>
          <w:rFonts w:ascii="Times New Roman" w:hAnsi="Times New Roman"/>
          <w:sz w:val="24"/>
          <w:szCs w:val="24"/>
        </w:rPr>
      </w:pPr>
      <w:r>
        <w:rPr>
          <w:rFonts w:ascii="Times New Roman" w:hAnsi="Times New Roman"/>
          <w:sz w:val="24"/>
          <w:szCs w:val="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5638ED" w:rsidRDefault="005638ED" w:rsidP="005638ED">
      <w:pPr>
        <w:suppressAutoHyphens/>
        <w:ind w:firstLine="851"/>
        <w:jc w:val="both"/>
        <w:rPr>
          <w:rFonts w:ascii="Times New Roman" w:hAnsi="Times New Roman"/>
          <w:sz w:val="24"/>
          <w:szCs w:val="24"/>
        </w:rPr>
      </w:pPr>
      <w:r>
        <w:rPr>
          <w:rFonts w:ascii="Times New Roman" w:hAnsi="Times New Roman"/>
          <w:sz w:val="24"/>
          <w:szCs w:val="24"/>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5638ED" w:rsidRDefault="005638ED" w:rsidP="005638ED">
      <w:pPr>
        <w:suppressAutoHyphens/>
        <w:ind w:firstLine="851"/>
        <w:jc w:val="both"/>
        <w:rPr>
          <w:rFonts w:ascii="Times New Roman" w:hAnsi="Times New Roman"/>
          <w:sz w:val="24"/>
          <w:szCs w:val="24"/>
        </w:rPr>
      </w:pPr>
      <w:r>
        <w:rPr>
          <w:rFonts w:ascii="Times New Roman" w:hAnsi="Times New Roman"/>
          <w:sz w:val="24"/>
          <w:szCs w:val="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5638ED" w:rsidRDefault="005638ED" w:rsidP="005638ED">
      <w:pPr>
        <w:suppressAutoHyphens/>
        <w:ind w:firstLine="851"/>
        <w:jc w:val="both"/>
        <w:rPr>
          <w:rFonts w:ascii="Times New Roman" w:hAnsi="Times New Roman"/>
          <w:sz w:val="24"/>
          <w:szCs w:val="24"/>
        </w:rPr>
      </w:pPr>
      <w:r>
        <w:rPr>
          <w:rFonts w:ascii="Times New Roman" w:hAnsi="Times New Roman"/>
          <w:sz w:val="24"/>
          <w:szCs w:val="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5638ED" w:rsidRDefault="005638ED" w:rsidP="005638ED">
      <w:pPr>
        <w:suppressAutoHyphens/>
        <w:ind w:firstLine="851"/>
        <w:jc w:val="both"/>
        <w:rPr>
          <w:rFonts w:ascii="Times New Roman" w:hAnsi="Times New Roman"/>
          <w:sz w:val="24"/>
          <w:szCs w:val="24"/>
        </w:rPr>
      </w:pPr>
      <w:r>
        <w:rPr>
          <w:rFonts w:ascii="Times New Roman" w:hAnsi="Times New Roman"/>
          <w:sz w:val="24"/>
          <w:szCs w:val="24"/>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5638ED" w:rsidRDefault="005638ED" w:rsidP="005638ED">
      <w:pPr>
        <w:suppressAutoHyphens/>
        <w:ind w:firstLine="851"/>
        <w:jc w:val="both"/>
        <w:rPr>
          <w:rFonts w:ascii="Times New Roman" w:hAnsi="Times New Roman"/>
          <w:sz w:val="24"/>
          <w:szCs w:val="24"/>
        </w:rPr>
      </w:pPr>
    </w:p>
    <w:p w:rsidR="005638ED" w:rsidRDefault="005638ED" w:rsidP="005638ED">
      <w:pPr>
        <w:suppressAutoHyphens/>
        <w:ind w:firstLine="851"/>
        <w:jc w:val="both"/>
        <w:rPr>
          <w:rFonts w:ascii="Times New Roman" w:hAnsi="Times New Roman"/>
          <w:sz w:val="24"/>
          <w:szCs w:val="24"/>
        </w:rPr>
      </w:pPr>
    </w:p>
    <w:p w:rsidR="005638ED" w:rsidRPr="008C0A03" w:rsidRDefault="005638ED" w:rsidP="005638ED">
      <w:pPr>
        <w:pStyle w:val="a5"/>
        <w:keepNext/>
        <w:numPr>
          <w:ilvl w:val="2"/>
          <w:numId w:val="1"/>
        </w:numPr>
        <w:autoSpaceDE w:val="0"/>
        <w:autoSpaceDN w:val="0"/>
        <w:adjustRightInd w:val="0"/>
        <w:ind w:hanging="431"/>
        <w:outlineLvl w:val="3"/>
        <w:rPr>
          <w:rFonts w:ascii="Times New Roman" w:hAnsi="Times New Roman"/>
          <w:b/>
          <w:sz w:val="24"/>
          <w:szCs w:val="24"/>
        </w:rPr>
      </w:pPr>
      <w:bookmarkStart w:id="286" w:name="_Toc366142419"/>
      <w:bookmarkStart w:id="287" w:name="_Toc373431713"/>
      <w:bookmarkStart w:id="288" w:name="_Toc375046765"/>
      <w:r w:rsidRPr="008C0A03">
        <w:rPr>
          <w:rFonts w:ascii="Times New Roman" w:hAnsi="Times New Roman"/>
          <w:b/>
          <w:sz w:val="24"/>
          <w:szCs w:val="24"/>
        </w:rPr>
        <w:t>Градостроительный регламент зоны инженерной инфраструктуры</w:t>
      </w:r>
      <w:bookmarkEnd w:id="286"/>
      <w:bookmarkEnd w:id="287"/>
      <w:bookmarkEnd w:id="288"/>
    </w:p>
    <w:p w:rsidR="005638ED" w:rsidRPr="009236D4" w:rsidRDefault="005638ED" w:rsidP="005638ED">
      <w:pPr>
        <w:suppressAutoHyphens/>
        <w:ind w:firstLine="851"/>
        <w:jc w:val="both"/>
        <w:rPr>
          <w:rFonts w:ascii="Times New Roman" w:hAnsi="Times New Roman"/>
          <w:sz w:val="24"/>
          <w:szCs w:val="24"/>
        </w:rPr>
      </w:pPr>
      <w:r>
        <w:rPr>
          <w:rFonts w:ascii="Times New Roman" w:hAnsi="Times New Roman"/>
          <w:sz w:val="24"/>
          <w:szCs w:val="24"/>
        </w:rPr>
        <w:t>Кодовое обозначение зоны – И</w:t>
      </w:r>
      <w:r w:rsidRPr="009236D4">
        <w:rPr>
          <w:rFonts w:ascii="Times New Roman" w:hAnsi="Times New Roman"/>
          <w:sz w:val="24"/>
          <w:szCs w:val="24"/>
        </w:rPr>
        <w:t>.</w:t>
      </w:r>
    </w:p>
    <w:p w:rsidR="005638ED" w:rsidRPr="00B32044" w:rsidRDefault="005638ED" w:rsidP="005638ED">
      <w:pPr>
        <w:suppressAutoHyphens/>
        <w:ind w:firstLine="851"/>
        <w:jc w:val="both"/>
        <w:rPr>
          <w:rFonts w:ascii="Times New Roman" w:eastAsia="Times New Roman" w:hAnsi="Times New Roman"/>
          <w:sz w:val="24"/>
          <w:szCs w:val="24"/>
          <w:lang w:eastAsia="ru-RU"/>
        </w:rPr>
      </w:pPr>
      <w:r w:rsidRPr="00B32044">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8</w:t>
      </w:r>
      <w:r w:rsidRPr="00B32044">
        <w:rPr>
          <w:rFonts w:ascii="Times New Roman" w:eastAsia="Times New Roman" w:hAnsi="Times New Roman"/>
          <w:sz w:val="24"/>
          <w:szCs w:val="24"/>
          <w:lang w:eastAsia="ru-RU"/>
        </w:rPr>
        <w:t>.1. Цель выделения зоны - формирование комплексов объектов инженерной инфраструктуры.</w:t>
      </w:r>
    </w:p>
    <w:p w:rsidR="005638ED" w:rsidRPr="00B32044" w:rsidRDefault="005638ED" w:rsidP="005638ED">
      <w:pPr>
        <w:suppressAutoHyphens/>
        <w:ind w:firstLine="851"/>
        <w:jc w:val="both"/>
        <w:rPr>
          <w:rFonts w:ascii="Times New Roman" w:eastAsia="Times New Roman" w:hAnsi="Times New Roman"/>
          <w:sz w:val="24"/>
          <w:szCs w:val="24"/>
          <w:lang w:eastAsia="ru-RU"/>
        </w:rPr>
      </w:pPr>
      <w:r w:rsidRPr="00B32044">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8</w:t>
      </w:r>
      <w:r w:rsidRPr="00B32044">
        <w:rPr>
          <w:rFonts w:ascii="Times New Roman" w:eastAsia="Times New Roman" w:hAnsi="Times New Roman"/>
          <w:sz w:val="24"/>
          <w:szCs w:val="24"/>
          <w:lang w:eastAsia="ru-RU"/>
        </w:rPr>
        <w:t>.2. Основные виды разрешенного использования земельных участков и объектов капитального строительства:</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электроподстанций закрытого типа (в том числе тяговых электротранспорта), котельных тепловой мощностью до 200 Гкал/час;</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водопроводных станций (водозаборных и очистных сооружений) и подстанций (насосных станций с резервуарами чистой воды);</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регулирующих резервуаров очистных сооружений;</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объектов для обслуживания транспорта (мастерские по ремонту и обслуживанию легковых транспортных средств, автомобильные мойки, шиномонтаж, автозаправочные комплексы и газонаполнительные станции);</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объектов связи;</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зеленых насаждений, выполняющих специальные функции;</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мусороперегрузочных прессовальных и сортировочных станций, в том числе площадок для накопления упакованных отходов;</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снегоприемных пунктов, снегоплавильных камер и складов противогололедных материалов;</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гаражей;</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стоянок автотранспорта;</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стоянок транспорта (ведомственного, экскурсионного транспорта, такси);</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объектов коммунального хозяйства (инженерно-технического обеспечения) и транспорта, необходимых для обеспечения объектов разрешенных видов использования, при отсутствии норм законодательства, запрещающих их размещение;</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распределительных пунктов и подстанций, трансформаторных подстанций, блок-модульных котельных, насосных станций перекачки, центральных и индивидуальных тепловых пунктов;</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наземных сооружений линий электропередач и тепловых сетей (переходных пунктов и опор воздушных ЛЭП, кабельных киосков, павильонов камер и т.д.);</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повысительных водопроводных насосных станций, водонапорных башен, водомерных узлов, водозаборных скважин;</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очистных сооружений поверхностного стока и локальных очистных сооружений;</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канализационных насосных станций;</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наземных сооружений канализационных сетей (павильоны шахт, скважин и т.д.);</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объектов инженерной инфраструктуры.</w:t>
      </w:r>
    </w:p>
    <w:p w:rsidR="005638ED" w:rsidRPr="00B32044" w:rsidRDefault="005638ED" w:rsidP="005638ED">
      <w:pPr>
        <w:suppressAutoHyphens/>
        <w:ind w:firstLine="851"/>
        <w:jc w:val="both"/>
        <w:rPr>
          <w:rFonts w:ascii="Times New Roman" w:eastAsia="Times New Roman" w:hAnsi="Times New Roman"/>
          <w:sz w:val="24"/>
          <w:szCs w:val="24"/>
          <w:lang w:eastAsia="ru-RU"/>
        </w:rPr>
      </w:pPr>
      <w:r w:rsidRPr="00B32044">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8</w:t>
      </w:r>
      <w:r w:rsidRPr="00B32044">
        <w:rPr>
          <w:rFonts w:ascii="Times New Roman" w:eastAsia="Times New Roman" w:hAnsi="Times New Roman"/>
          <w:sz w:val="24"/>
          <w:szCs w:val="24"/>
          <w:lang w:eastAsia="ru-RU"/>
        </w:rPr>
        <w:t>.3. Условно разрешенные виды использования земельных участков и объектов капитального строительства:</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канализационных очистных сооружений;</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хранилищ газа;</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промышленных объектов;</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складских объектов;</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мусороперерабатывающих комплексов и мусоросжигающих заводов;</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объектов внешнего автомобильного транспорта;</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автовокзалов;</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объектов трубопроводного транспорта;</w:t>
      </w:r>
    </w:p>
    <w:p w:rsidR="005638ED" w:rsidRPr="00B32044" w:rsidRDefault="005638ED" w:rsidP="005638ED">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B32044">
        <w:rPr>
          <w:rFonts w:ascii="Times New Roman" w:eastAsia="Times New Roman" w:hAnsi="Times New Roman"/>
          <w:sz w:val="24"/>
          <w:szCs w:val="24"/>
          <w:lang w:eastAsia="ru-RU"/>
        </w:rPr>
        <w:t>ля размещения полигонов отходов производства и потребления (твердых бытовых отходов, промышленных и строительных отходов).</w:t>
      </w:r>
    </w:p>
    <w:p w:rsidR="005638ED" w:rsidRPr="00B32044" w:rsidRDefault="005638ED" w:rsidP="005638ED">
      <w:pPr>
        <w:suppressAutoHyphens/>
        <w:ind w:firstLine="851"/>
        <w:jc w:val="both"/>
        <w:rPr>
          <w:rFonts w:ascii="Times New Roman" w:eastAsia="Times New Roman" w:hAnsi="Times New Roman"/>
          <w:sz w:val="24"/>
          <w:szCs w:val="24"/>
          <w:lang w:eastAsia="ru-RU"/>
        </w:rPr>
      </w:pPr>
      <w:r w:rsidRPr="00B32044">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8</w:t>
      </w:r>
      <w:r w:rsidRPr="00B32044">
        <w:rPr>
          <w:rFonts w:ascii="Times New Roman" w:eastAsia="Times New Roman" w:hAnsi="Times New Roman"/>
          <w:sz w:val="24"/>
          <w:szCs w:val="24"/>
          <w:lang w:eastAsia="ru-RU"/>
        </w:rPr>
        <w:t>.4. Максимальное количество этажей надземной части зданий, строений, сооружений на территории земельных участков не устанавливается.</w:t>
      </w:r>
    </w:p>
    <w:p w:rsidR="005638ED" w:rsidRPr="00B32044" w:rsidRDefault="005638ED" w:rsidP="005638ED">
      <w:pPr>
        <w:suppressAutoHyphens/>
        <w:ind w:firstLine="851"/>
        <w:jc w:val="both"/>
        <w:rPr>
          <w:rFonts w:ascii="Times New Roman" w:eastAsia="Times New Roman" w:hAnsi="Times New Roman"/>
          <w:sz w:val="24"/>
          <w:szCs w:val="24"/>
          <w:lang w:eastAsia="ru-RU"/>
        </w:rPr>
      </w:pPr>
      <w:r w:rsidRPr="00B32044">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8</w:t>
      </w:r>
      <w:r w:rsidRPr="00B32044">
        <w:rPr>
          <w:rFonts w:ascii="Times New Roman" w:eastAsia="Times New Roman" w:hAnsi="Times New Roman"/>
          <w:sz w:val="24"/>
          <w:szCs w:val="24"/>
          <w:lang w:eastAsia="ru-RU"/>
        </w:rPr>
        <w:t xml:space="preserve">.5. Максимальный класс опасности (по санитарной классификации) объектов капитального строительства, размещаемых на территории земельных участков - </w:t>
      </w:r>
      <w:r w:rsidRPr="00B32044">
        <w:rPr>
          <w:rFonts w:ascii="Times New Roman" w:eastAsia="Times New Roman" w:hAnsi="Times New Roman"/>
          <w:sz w:val="24"/>
          <w:szCs w:val="24"/>
          <w:lang w:val="en-US" w:eastAsia="ru-RU"/>
        </w:rPr>
        <w:t>II</w:t>
      </w:r>
      <w:r w:rsidRPr="00B32044">
        <w:rPr>
          <w:rFonts w:ascii="Times New Roman" w:eastAsia="Times New Roman" w:hAnsi="Times New Roman"/>
          <w:sz w:val="24"/>
          <w:szCs w:val="24"/>
          <w:lang w:eastAsia="ru-RU"/>
        </w:rPr>
        <w:t>.</w:t>
      </w:r>
    </w:p>
    <w:p w:rsidR="00F1469F" w:rsidRDefault="00F1469F" w:rsidP="007618F3">
      <w:pPr>
        <w:suppressAutoHyphens/>
        <w:ind w:firstLine="851"/>
        <w:jc w:val="both"/>
        <w:rPr>
          <w:rFonts w:ascii="Times New Roman" w:hAnsi="Times New Roman"/>
          <w:sz w:val="24"/>
          <w:szCs w:val="24"/>
        </w:rPr>
      </w:pPr>
    </w:p>
    <w:p w:rsidR="00792131" w:rsidRDefault="00792131" w:rsidP="007618F3">
      <w:pPr>
        <w:suppressAutoHyphens/>
        <w:ind w:firstLine="851"/>
        <w:jc w:val="both"/>
        <w:rPr>
          <w:rFonts w:ascii="Times New Roman" w:hAnsi="Times New Roman"/>
          <w:sz w:val="24"/>
          <w:szCs w:val="24"/>
        </w:rPr>
      </w:pPr>
    </w:p>
    <w:p w:rsidR="00AA7464" w:rsidRPr="004F41B9" w:rsidRDefault="00AA7464"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289" w:name="_Toc310000181"/>
      <w:bookmarkStart w:id="290" w:name="_Toc375046766"/>
      <w:r w:rsidRPr="004F41B9">
        <w:rPr>
          <w:rFonts w:ascii="Times New Roman" w:hAnsi="Times New Roman"/>
          <w:b/>
          <w:sz w:val="24"/>
          <w:szCs w:val="24"/>
        </w:rPr>
        <w:t xml:space="preserve">Градостроительный регламент </w:t>
      </w:r>
      <w:r>
        <w:rPr>
          <w:rFonts w:ascii="Times New Roman" w:hAnsi="Times New Roman"/>
          <w:b/>
          <w:sz w:val="24"/>
          <w:szCs w:val="24"/>
        </w:rPr>
        <w:t xml:space="preserve">зоны </w:t>
      </w:r>
      <w:r w:rsidRPr="004F41B9">
        <w:rPr>
          <w:rFonts w:ascii="Times New Roman" w:hAnsi="Times New Roman"/>
          <w:b/>
          <w:sz w:val="24"/>
          <w:szCs w:val="24"/>
        </w:rPr>
        <w:t>сельскохозяйственн</w:t>
      </w:r>
      <w:r>
        <w:rPr>
          <w:rFonts w:ascii="Times New Roman" w:hAnsi="Times New Roman"/>
          <w:b/>
          <w:sz w:val="24"/>
          <w:szCs w:val="24"/>
        </w:rPr>
        <w:t>ых угодий</w:t>
      </w:r>
      <w:bookmarkEnd w:id="289"/>
      <w:bookmarkEnd w:id="290"/>
    </w:p>
    <w:p w:rsidR="00AA7464" w:rsidRPr="007A7B46" w:rsidRDefault="007C4AD8" w:rsidP="00AA7464">
      <w:pPr>
        <w:suppressAutoHyphens/>
        <w:ind w:firstLine="851"/>
        <w:jc w:val="both"/>
        <w:rPr>
          <w:rFonts w:ascii="Times New Roman" w:hAnsi="Times New Roman"/>
          <w:sz w:val="24"/>
          <w:szCs w:val="24"/>
        </w:rPr>
      </w:pPr>
      <w:r w:rsidRPr="00D77BE8">
        <w:rPr>
          <w:rFonts w:ascii="Times New Roman" w:hAnsi="Times New Roman"/>
          <w:sz w:val="24"/>
          <w:szCs w:val="24"/>
        </w:rPr>
        <w:t>Кодовое обозначение зоны</w:t>
      </w:r>
      <w:r w:rsidR="00AA7464" w:rsidRPr="007A7B46">
        <w:rPr>
          <w:rFonts w:ascii="Times New Roman" w:hAnsi="Times New Roman"/>
          <w:sz w:val="24"/>
          <w:szCs w:val="24"/>
        </w:rPr>
        <w:t xml:space="preserve"> </w:t>
      </w:r>
      <w:r w:rsidR="00AA7464">
        <w:rPr>
          <w:rFonts w:ascii="Times New Roman" w:hAnsi="Times New Roman"/>
          <w:sz w:val="24"/>
          <w:szCs w:val="24"/>
        </w:rPr>
        <w:t>–</w:t>
      </w:r>
      <w:r w:rsidR="00AA7464" w:rsidRPr="007A7B46">
        <w:rPr>
          <w:rFonts w:ascii="Times New Roman" w:hAnsi="Times New Roman"/>
          <w:sz w:val="24"/>
          <w:szCs w:val="24"/>
        </w:rPr>
        <w:t xml:space="preserve"> С</w:t>
      </w:r>
      <w:r w:rsidR="00DA0DF5">
        <w:rPr>
          <w:rFonts w:ascii="Times New Roman" w:hAnsi="Times New Roman"/>
          <w:sz w:val="24"/>
          <w:szCs w:val="24"/>
        </w:rPr>
        <w:t>х</w:t>
      </w:r>
      <w:r w:rsidR="00AA7464">
        <w:rPr>
          <w:rFonts w:ascii="Times New Roman" w:hAnsi="Times New Roman"/>
          <w:sz w:val="24"/>
          <w:szCs w:val="24"/>
        </w:rPr>
        <w:t>1</w:t>
      </w:r>
      <w:r w:rsidR="00AA7464" w:rsidRPr="007A7B46">
        <w:rPr>
          <w:rFonts w:ascii="Times New Roman" w:hAnsi="Times New Roman"/>
          <w:sz w:val="24"/>
          <w:szCs w:val="24"/>
        </w:rPr>
        <w:t>.</w:t>
      </w:r>
    </w:p>
    <w:p w:rsidR="00AA7464" w:rsidRPr="007A7B46" w:rsidRDefault="00AA7464" w:rsidP="00AA7464">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9</w:t>
      </w:r>
      <w:r>
        <w:rPr>
          <w:rFonts w:ascii="Times New Roman" w:eastAsia="Times New Roman" w:hAnsi="Times New Roman"/>
          <w:sz w:val="24"/>
          <w:szCs w:val="24"/>
          <w:lang w:eastAsia="ru-RU"/>
        </w:rPr>
        <w:t>.</w:t>
      </w:r>
      <w:r>
        <w:rPr>
          <w:rFonts w:ascii="Times New Roman" w:hAnsi="Times New Roman"/>
          <w:sz w:val="24"/>
          <w:szCs w:val="24"/>
        </w:rPr>
        <w:t>1</w:t>
      </w:r>
      <w:r w:rsidRPr="007A7B46">
        <w:rPr>
          <w:rFonts w:ascii="Times New Roman" w:hAnsi="Times New Roman"/>
          <w:sz w:val="24"/>
          <w:szCs w:val="24"/>
        </w:rPr>
        <w:t>. Цель выделения зоны - сохранение и развитие производственных объектов сельскохозяйственного назначения и обеспечивающих их инфраструктур.</w:t>
      </w:r>
    </w:p>
    <w:p w:rsidR="00AA7464" w:rsidRPr="004A74BB" w:rsidRDefault="00AA7464" w:rsidP="00AA7464">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9</w:t>
      </w:r>
      <w:r>
        <w:rPr>
          <w:rFonts w:ascii="Times New Roman" w:eastAsia="Times New Roman" w:hAnsi="Times New Roman"/>
          <w:sz w:val="24"/>
          <w:szCs w:val="24"/>
          <w:lang w:eastAsia="ru-RU"/>
        </w:rPr>
        <w:t>.</w:t>
      </w:r>
      <w:r>
        <w:rPr>
          <w:rFonts w:ascii="Times New Roman" w:hAnsi="Times New Roman"/>
          <w:sz w:val="24"/>
          <w:szCs w:val="24"/>
        </w:rPr>
        <w:t>2</w:t>
      </w:r>
      <w:r w:rsidRPr="004A74BB">
        <w:rPr>
          <w:rFonts w:ascii="Times New Roman" w:hAnsi="Times New Roman"/>
          <w:sz w:val="24"/>
          <w:szCs w:val="24"/>
        </w:rPr>
        <w:t>. Основные</w:t>
      </w:r>
      <w:r w:rsidRPr="00DD4081">
        <w:rPr>
          <w:rFonts w:ascii="Times New Roman" w:hAnsi="Times New Roman"/>
          <w:sz w:val="24"/>
          <w:szCs w:val="24"/>
        </w:rPr>
        <w:t xml:space="preserve"> </w:t>
      </w:r>
      <w:r w:rsidRPr="004A74BB">
        <w:rPr>
          <w:rFonts w:ascii="Times New Roman" w:hAnsi="Times New Roman"/>
          <w:sz w:val="24"/>
          <w:szCs w:val="24"/>
        </w:rPr>
        <w:t>виды разрешенн</w:t>
      </w:r>
      <w:r>
        <w:rPr>
          <w:rFonts w:ascii="Times New Roman" w:hAnsi="Times New Roman"/>
          <w:sz w:val="24"/>
          <w:szCs w:val="24"/>
        </w:rPr>
        <w:t>ого</w:t>
      </w:r>
      <w:r w:rsidRPr="004A74BB">
        <w:rPr>
          <w:rFonts w:ascii="Times New Roman" w:hAnsi="Times New Roman"/>
          <w:sz w:val="24"/>
          <w:szCs w:val="24"/>
        </w:rPr>
        <w:t xml:space="preserve"> использования земельных участков и объектов капитального строительства:</w:t>
      </w:r>
    </w:p>
    <w:p w:rsidR="00AA7464" w:rsidRPr="00F61336" w:rsidRDefault="00DA0DF5" w:rsidP="00AA7464">
      <w:pPr>
        <w:pStyle w:val="a5"/>
        <w:numPr>
          <w:ilvl w:val="0"/>
          <w:numId w:val="4"/>
        </w:numPr>
        <w:suppressAutoHyphens/>
        <w:jc w:val="both"/>
        <w:rPr>
          <w:rFonts w:ascii="Times New Roman" w:hAnsi="Times New Roman"/>
          <w:sz w:val="24"/>
          <w:szCs w:val="24"/>
        </w:rPr>
      </w:pPr>
      <w:r>
        <w:rPr>
          <w:rFonts w:ascii="Times New Roman" w:hAnsi="Times New Roman"/>
          <w:sz w:val="24"/>
          <w:szCs w:val="24"/>
        </w:rPr>
        <w:t>д</w:t>
      </w:r>
      <w:r w:rsidR="00AA7464" w:rsidRPr="00F61336">
        <w:rPr>
          <w:rFonts w:ascii="Times New Roman" w:hAnsi="Times New Roman"/>
          <w:sz w:val="24"/>
          <w:szCs w:val="24"/>
        </w:rPr>
        <w:t>ля объектов растениеводства</w:t>
      </w:r>
      <w:r w:rsidR="00AA7464">
        <w:rPr>
          <w:rFonts w:ascii="Times New Roman" w:hAnsi="Times New Roman"/>
          <w:sz w:val="24"/>
          <w:szCs w:val="24"/>
        </w:rPr>
        <w:t>;</w:t>
      </w:r>
    </w:p>
    <w:p w:rsidR="00AA7464" w:rsidRPr="00F61336" w:rsidRDefault="00DA0DF5" w:rsidP="00AA7464">
      <w:pPr>
        <w:pStyle w:val="a5"/>
        <w:numPr>
          <w:ilvl w:val="0"/>
          <w:numId w:val="4"/>
        </w:numPr>
        <w:suppressAutoHyphens/>
        <w:jc w:val="both"/>
        <w:rPr>
          <w:rFonts w:ascii="Times New Roman" w:hAnsi="Times New Roman"/>
          <w:sz w:val="24"/>
          <w:szCs w:val="24"/>
        </w:rPr>
      </w:pPr>
      <w:r>
        <w:rPr>
          <w:rFonts w:ascii="Times New Roman" w:hAnsi="Times New Roman"/>
          <w:sz w:val="24"/>
          <w:szCs w:val="24"/>
        </w:rPr>
        <w:t>д</w:t>
      </w:r>
      <w:r w:rsidR="00AA7464" w:rsidRPr="00F61336">
        <w:rPr>
          <w:rFonts w:ascii="Times New Roman" w:hAnsi="Times New Roman"/>
          <w:sz w:val="24"/>
          <w:szCs w:val="24"/>
        </w:rPr>
        <w:t>ля размещения питомников и оранжерей садово-паркового хозяйства</w:t>
      </w:r>
      <w:r w:rsidR="00AA7464">
        <w:rPr>
          <w:rFonts w:ascii="Times New Roman" w:hAnsi="Times New Roman"/>
          <w:sz w:val="24"/>
          <w:szCs w:val="24"/>
        </w:rPr>
        <w:t>;</w:t>
      </w:r>
    </w:p>
    <w:p w:rsidR="00AA7464" w:rsidRPr="00F61336" w:rsidRDefault="00DA0DF5" w:rsidP="00AA7464">
      <w:pPr>
        <w:pStyle w:val="a5"/>
        <w:numPr>
          <w:ilvl w:val="0"/>
          <w:numId w:val="4"/>
        </w:numPr>
        <w:suppressAutoHyphens/>
        <w:jc w:val="both"/>
        <w:rPr>
          <w:rFonts w:ascii="Times New Roman" w:hAnsi="Times New Roman"/>
          <w:sz w:val="24"/>
          <w:szCs w:val="24"/>
        </w:rPr>
      </w:pPr>
      <w:r>
        <w:rPr>
          <w:rFonts w:ascii="Times New Roman" w:hAnsi="Times New Roman"/>
          <w:sz w:val="24"/>
          <w:szCs w:val="24"/>
        </w:rPr>
        <w:t>д</w:t>
      </w:r>
      <w:r w:rsidR="00AA7464" w:rsidRPr="00F61336">
        <w:rPr>
          <w:rFonts w:ascii="Times New Roman" w:hAnsi="Times New Roman"/>
          <w:sz w:val="24"/>
          <w:szCs w:val="24"/>
        </w:rPr>
        <w:t>ля размещения садово-огородных участков, дач и дачных участков, бань</w:t>
      </w:r>
      <w:r w:rsidR="00AA7464">
        <w:rPr>
          <w:rFonts w:ascii="Times New Roman" w:hAnsi="Times New Roman"/>
          <w:sz w:val="24"/>
          <w:szCs w:val="24"/>
        </w:rPr>
        <w:t>;</w:t>
      </w:r>
    </w:p>
    <w:p w:rsidR="00AA7464" w:rsidRPr="00F61336" w:rsidRDefault="00DA0DF5" w:rsidP="00AA7464">
      <w:pPr>
        <w:pStyle w:val="a5"/>
        <w:numPr>
          <w:ilvl w:val="0"/>
          <w:numId w:val="4"/>
        </w:numPr>
        <w:suppressAutoHyphens/>
        <w:jc w:val="both"/>
        <w:rPr>
          <w:rFonts w:ascii="Times New Roman" w:hAnsi="Times New Roman"/>
          <w:sz w:val="24"/>
          <w:szCs w:val="24"/>
        </w:rPr>
      </w:pPr>
      <w:r>
        <w:rPr>
          <w:rFonts w:ascii="Times New Roman" w:hAnsi="Times New Roman"/>
          <w:sz w:val="24"/>
          <w:szCs w:val="24"/>
        </w:rPr>
        <w:t>д</w:t>
      </w:r>
      <w:r w:rsidR="00AA7464" w:rsidRPr="00F61336">
        <w:rPr>
          <w:rFonts w:ascii="Times New Roman" w:hAnsi="Times New Roman"/>
          <w:sz w:val="24"/>
          <w:szCs w:val="24"/>
        </w:rPr>
        <w:t>ля размещения полей, пастбищ, лугов</w:t>
      </w:r>
      <w:r w:rsidR="00AA7464">
        <w:rPr>
          <w:rFonts w:ascii="Times New Roman" w:hAnsi="Times New Roman"/>
          <w:sz w:val="24"/>
          <w:szCs w:val="24"/>
        </w:rPr>
        <w:t>;</w:t>
      </w:r>
    </w:p>
    <w:p w:rsidR="00AA7464" w:rsidRDefault="00DA0DF5" w:rsidP="00AA7464">
      <w:pPr>
        <w:pStyle w:val="a5"/>
        <w:numPr>
          <w:ilvl w:val="0"/>
          <w:numId w:val="4"/>
        </w:numPr>
        <w:suppressAutoHyphens/>
        <w:jc w:val="both"/>
        <w:rPr>
          <w:rFonts w:ascii="Times New Roman" w:hAnsi="Times New Roman"/>
          <w:sz w:val="24"/>
          <w:szCs w:val="24"/>
        </w:rPr>
      </w:pPr>
      <w:r>
        <w:rPr>
          <w:rFonts w:ascii="Times New Roman" w:hAnsi="Times New Roman"/>
          <w:sz w:val="24"/>
          <w:szCs w:val="24"/>
        </w:rPr>
        <w:t>д</w:t>
      </w:r>
      <w:r w:rsidR="00AA7464" w:rsidRPr="00F61336">
        <w:rPr>
          <w:rFonts w:ascii="Times New Roman" w:hAnsi="Times New Roman"/>
          <w:sz w:val="24"/>
          <w:szCs w:val="24"/>
        </w:rPr>
        <w:t>ля размещения подсобных хозяйств, лесозащитных полос</w:t>
      </w:r>
      <w:r w:rsidR="00AA7464">
        <w:rPr>
          <w:rFonts w:ascii="Times New Roman" w:hAnsi="Times New Roman"/>
          <w:sz w:val="24"/>
          <w:szCs w:val="24"/>
        </w:rPr>
        <w:t>;</w:t>
      </w:r>
    </w:p>
    <w:p w:rsidR="00AA7464" w:rsidRPr="00F61336" w:rsidRDefault="00DA0DF5" w:rsidP="00AA7464">
      <w:pPr>
        <w:pStyle w:val="a5"/>
        <w:numPr>
          <w:ilvl w:val="0"/>
          <w:numId w:val="4"/>
        </w:numPr>
        <w:suppressAutoHyphens/>
        <w:jc w:val="both"/>
        <w:rPr>
          <w:rFonts w:ascii="Times New Roman" w:hAnsi="Times New Roman"/>
          <w:sz w:val="24"/>
          <w:szCs w:val="24"/>
        </w:rPr>
      </w:pPr>
      <w:r>
        <w:rPr>
          <w:rFonts w:ascii="Times New Roman" w:eastAsia="Times New Roman" w:hAnsi="Times New Roman"/>
          <w:sz w:val="24"/>
          <w:szCs w:val="24"/>
          <w:lang w:eastAsia="ru-RU"/>
        </w:rPr>
        <w:t>д</w:t>
      </w:r>
      <w:r w:rsidR="00AA7464" w:rsidRPr="001C46F9">
        <w:rPr>
          <w:rFonts w:ascii="Times New Roman" w:eastAsia="Times New Roman" w:hAnsi="Times New Roman"/>
          <w:sz w:val="24"/>
          <w:szCs w:val="24"/>
          <w:lang w:eastAsia="ru-RU"/>
        </w:rPr>
        <w:t>ля размещения пляжей и зон отдыха</w:t>
      </w:r>
      <w:r w:rsidR="00AA7464">
        <w:rPr>
          <w:rFonts w:ascii="Times New Roman" w:eastAsia="Times New Roman" w:hAnsi="Times New Roman"/>
          <w:sz w:val="24"/>
          <w:szCs w:val="24"/>
          <w:lang w:eastAsia="ru-RU"/>
        </w:rPr>
        <w:t>;</w:t>
      </w:r>
    </w:p>
    <w:p w:rsidR="00AA7464" w:rsidRPr="00F61336" w:rsidRDefault="00DA0DF5" w:rsidP="00AA7464">
      <w:pPr>
        <w:pStyle w:val="a5"/>
        <w:numPr>
          <w:ilvl w:val="0"/>
          <w:numId w:val="4"/>
        </w:numPr>
        <w:suppressAutoHyphens/>
        <w:jc w:val="both"/>
        <w:rPr>
          <w:rFonts w:ascii="Times New Roman" w:hAnsi="Times New Roman"/>
          <w:sz w:val="24"/>
          <w:szCs w:val="24"/>
        </w:rPr>
      </w:pPr>
      <w:r>
        <w:rPr>
          <w:rFonts w:ascii="Times New Roman" w:hAnsi="Times New Roman"/>
          <w:sz w:val="24"/>
          <w:szCs w:val="24"/>
        </w:rPr>
        <w:t>д</w:t>
      </w:r>
      <w:r w:rsidR="00AA7464" w:rsidRPr="00F61336">
        <w:rPr>
          <w:rFonts w:ascii="Times New Roman" w:hAnsi="Times New Roman"/>
          <w:sz w:val="24"/>
          <w:szCs w:val="24"/>
        </w:rPr>
        <w:t>ля размещения объектов инженерной инфраструктуры</w:t>
      </w:r>
      <w:r w:rsidR="00AA7464">
        <w:rPr>
          <w:rFonts w:ascii="Times New Roman" w:hAnsi="Times New Roman"/>
          <w:sz w:val="24"/>
          <w:szCs w:val="24"/>
        </w:rPr>
        <w:t>.</w:t>
      </w:r>
    </w:p>
    <w:p w:rsidR="00AA7464" w:rsidRPr="004A74BB" w:rsidRDefault="00AA7464" w:rsidP="00AA7464">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9</w:t>
      </w:r>
      <w:r>
        <w:rPr>
          <w:rFonts w:ascii="Times New Roman" w:eastAsia="Times New Roman" w:hAnsi="Times New Roman"/>
          <w:sz w:val="24"/>
          <w:szCs w:val="24"/>
          <w:lang w:eastAsia="ru-RU"/>
        </w:rPr>
        <w:t>.</w:t>
      </w:r>
      <w:r>
        <w:rPr>
          <w:rFonts w:ascii="Times New Roman" w:hAnsi="Times New Roman"/>
          <w:sz w:val="24"/>
          <w:szCs w:val="24"/>
        </w:rPr>
        <w:t>3</w:t>
      </w:r>
      <w:r w:rsidRPr="004A74BB">
        <w:rPr>
          <w:rFonts w:ascii="Times New Roman" w:hAnsi="Times New Roman"/>
          <w:sz w:val="24"/>
          <w:szCs w:val="24"/>
        </w:rPr>
        <w:t>. Условно разрешенные виды использования земельных участков и объектов капитального строительства:</w:t>
      </w:r>
    </w:p>
    <w:p w:rsidR="00AA7464" w:rsidRPr="00F61336" w:rsidRDefault="00DA0DF5" w:rsidP="00AA7464">
      <w:pPr>
        <w:pStyle w:val="a5"/>
        <w:numPr>
          <w:ilvl w:val="0"/>
          <w:numId w:val="4"/>
        </w:numPr>
        <w:suppressAutoHyphens/>
        <w:jc w:val="both"/>
        <w:rPr>
          <w:rFonts w:ascii="Times New Roman" w:hAnsi="Times New Roman"/>
          <w:sz w:val="24"/>
          <w:szCs w:val="24"/>
        </w:rPr>
      </w:pPr>
      <w:r>
        <w:rPr>
          <w:rFonts w:ascii="Times New Roman" w:hAnsi="Times New Roman"/>
          <w:sz w:val="24"/>
          <w:szCs w:val="24"/>
        </w:rPr>
        <w:t>д</w:t>
      </w:r>
      <w:r w:rsidR="00AA7464" w:rsidRPr="00F61336">
        <w:rPr>
          <w:rFonts w:ascii="Times New Roman" w:hAnsi="Times New Roman"/>
          <w:sz w:val="24"/>
          <w:szCs w:val="24"/>
        </w:rPr>
        <w:t>ля размещения складских объектов</w:t>
      </w:r>
      <w:r w:rsidR="00AA7464">
        <w:rPr>
          <w:rFonts w:ascii="Times New Roman" w:hAnsi="Times New Roman"/>
          <w:sz w:val="24"/>
          <w:szCs w:val="24"/>
        </w:rPr>
        <w:t>;</w:t>
      </w:r>
      <w:r w:rsidR="00AA7464" w:rsidRPr="00F61336">
        <w:rPr>
          <w:rFonts w:ascii="Times New Roman" w:hAnsi="Times New Roman"/>
          <w:sz w:val="24"/>
          <w:szCs w:val="24"/>
        </w:rPr>
        <w:t xml:space="preserve"> </w:t>
      </w:r>
    </w:p>
    <w:p w:rsidR="00AA7464" w:rsidRPr="00F61336" w:rsidRDefault="00DA0DF5" w:rsidP="00AA7464">
      <w:pPr>
        <w:pStyle w:val="a5"/>
        <w:numPr>
          <w:ilvl w:val="0"/>
          <w:numId w:val="4"/>
        </w:numPr>
        <w:suppressAutoHyphens/>
        <w:jc w:val="both"/>
        <w:rPr>
          <w:rFonts w:ascii="Times New Roman" w:hAnsi="Times New Roman"/>
          <w:sz w:val="24"/>
          <w:szCs w:val="24"/>
        </w:rPr>
      </w:pPr>
      <w:r>
        <w:rPr>
          <w:rFonts w:ascii="Times New Roman" w:hAnsi="Times New Roman"/>
          <w:sz w:val="24"/>
          <w:szCs w:val="24"/>
        </w:rPr>
        <w:t>д</w:t>
      </w:r>
      <w:r w:rsidR="00AA7464" w:rsidRPr="00F61336">
        <w:rPr>
          <w:rFonts w:ascii="Times New Roman" w:hAnsi="Times New Roman"/>
          <w:sz w:val="24"/>
          <w:szCs w:val="24"/>
        </w:rPr>
        <w:t>ля размещения оборудования и антенн сотовой связи</w:t>
      </w:r>
      <w:r w:rsidR="00AA7464">
        <w:rPr>
          <w:rFonts w:ascii="Times New Roman" w:hAnsi="Times New Roman"/>
          <w:sz w:val="24"/>
          <w:szCs w:val="24"/>
        </w:rPr>
        <w:t>;</w:t>
      </w:r>
      <w:r w:rsidR="00AA7464" w:rsidRPr="00F61336">
        <w:rPr>
          <w:rFonts w:ascii="Times New Roman" w:hAnsi="Times New Roman"/>
          <w:sz w:val="24"/>
          <w:szCs w:val="24"/>
        </w:rPr>
        <w:t xml:space="preserve"> </w:t>
      </w:r>
    </w:p>
    <w:p w:rsidR="00AA7464" w:rsidRPr="00F61336" w:rsidRDefault="00DA0DF5" w:rsidP="00AA7464">
      <w:pPr>
        <w:pStyle w:val="a5"/>
        <w:numPr>
          <w:ilvl w:val="0"/>
          <w:numId w:val="4"/>
        </w:numPr>
        <w:suppressAutoHyphens/>
        <w:jc w:val="both"/>
        <w:rPr>
          <w:rFonts w:ascii="Times New Roman" w:hAnsi="Times New Roman"/>
          <w:sz w:val="24"/>
          <w:szCs w:val="24"/>
        </w:rPr>
      </w:pPr>
      <w:r>
        <w:rPr>
          <w:rFonts w:ascii="Times New Roman" w:hAnsi="Times New Roman"/>
          <w:sz w:val="24"/>
          <w:szCs w:val="24"/>
        </w:rPr>
        <w:t>д</w:t>
      </w:r>
      <w:r w:rsidR="00AA7464" w:rsidRPr="00F61336">
        <w:rPr>
          <w:rFonts w:ascii="Times New Roman" w:hAnsi="Times New Roman"/>
          <w:sz w:val="24"/>
          <w:szCs w:val="24"/>
        </w:rPr>
        <w:t>ля размещения ветеринарных поликлиник, станций и питомников для бездомных животных</w:t>
      </w:r>
      <w:r w:rsidR="00AA7464">
        <w:rPr>
          <w:rFonts w:ascii="Times New Roman" w:hAnsi="Times New Roman"/>
          <w:sz w:val="24"/>
          <w:szCs w:val="24"/>
        </w:rPr>
        <w:t>.</w:t>
      </w:r>
    </w:p>
    <w:p w:rsidR="00AA7464" w:rsidRPr="004A74BB" w:rsidRDefault="00AA7464" w:rsidP="00AA7464">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9</w:t>
      </w:r>
      <w:r>
        <w:rPr>
          <w:rFonts w:ascii="Times New Roman" w:eastAsia="Times New Roman" w:hAnsi="Times New Roman"/>
          <w:sz w:val="24"/>
          <w:szCs w:val="24"/>
          <w:lang w:eastAsia="ru-RU"/>
        </w:rPr>
        <w:t>.</w:t>
      </w:r>
      <w:r>
        <w:rPr>
          <w:rFonts w:ascii="Times New Roman" w:hAnsi="Times New Roman"/>
          <w:sz w:val="24"/>
          <w:szCs w:val="24"/>
        </w:rPr>
        <w:t>4</w:t>
      </w:r>
      <w:r w:rsidRPr="004A74BB">
        <w:rPr>
          <w:rFonts w:ascii="Times New Roman" w:hAnsi="Times New Roman"/>
          <w:sz w:val="24"/>
          <w:szCs w:val="24"/>
        </w:rPr>
        <w:t xml:space="preserve">. Вид использования </w:t>
      </w:r>
      <w:r>
        <w:rPr>
          <w:rFonts w:ascii="Times New Roman" w:hAnsi="Times New Roman"/>
          <w:sz w:val="24"/>
          <w:szCs w:val="24"/>
        </w:rPr>
        <w:t>«</w:t>
      </w:r>
      <w:r w:rsidR="00DA0DF5">
        <w:rPr>
          <w:rFonts w:ascii="Times New Roman" w:hAnsi="Times New Roman"/>
          <w:sz w:val="24"/>
          <w:szCs w:val="24"/>
        </w:rPr>
        <w:t>д</w:t>
      </w:r>
      <w:r w:rsidRPr="00F61336">
        <w:rPr>
          <w:rFonts w:ascii="Times New Roman" w:hAnsi="Times New Roman"/>
          <w:sz w:val="24"/>
          <w:szCs w:val="24"/>
        </w:rPr>
        <w:t>ля размещения складских объектов</w:t>
      </w:r>
      <w:r>
        <w:rPr>
          <w:rFonts w:ascii="Times New Roman" w:hAnsi="Times New Roman"/>
          <w:sz w:val="24"/>
          <w:szCs w:val="24"/>
        </w:rPr>
        <w:t>»</w:t>
      </w:r>
      <w:r w:rsidRPr="004A74BB">
        <w:rPr>
          <w:rFonts w:ascii="Times New Roman" w:hAnsi="Times New Roman"/>
          <w:sz w:val="24"/>
          <w:szCs w:val="24"/>
        </w:rPr>
        <w:t xml:space="preserve"> применяется только для складских услуг для целей сельскохозяйственного производства.</w:t>
      </w:r>
    </w:p>
    <w:p w:rsidR="00AA7464" w:rsidRPr="004A74BB" w:rsidRDefault="00AA7464" w:rsidP="00AA7464">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9</w:t>
      </w:r>
      <w:r>
        <w:rPr>
          <w:rFonts w:ascii="Times New Roman" w:eastAsia="Times New Roman" w:hAnsi="Times New Roman"/>
          <w:sz w:val="24"/>
          <w:szCs w:val="24"/>
          <w:lang w:eastAsia="ru-RU"/>
        </w:rPr>
        <w:t>.</w:t>
      </w:r>
      <w:r>
        <w:rPr>
          <w:rFonts w:ascii="Times New Roman" w:hAnsi="Times New Roman"/>
          <w:sz w:val="24"/>
          <w:szCs w:val="24"/>
        </w:rPr>
        <w:t>5</w:t>
      </w:r>
      <w:r w:rsidRPr="004A74BB">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A7464" w:rsidRPr="004F41B9" w:rsidRDefault="00AA7464" w:rsidP="00AA7464">
      <w:pPr>
        <w:pStyle w:val="a5"/>
        <w:numPr>
          <w:ilvl w:val="0"/>
          <w:numId w:val="2"/>
        </w:numPr>
        <w:suppressAutoHyphens/>
        <w:jc w:val="both"/>
        <w:rPr>
          <w:rFonts w:ascii="Times New Roman" w:eastAsia="Times New Roman" w:hAnsi="Times New Roman"/>
          <w:sz w:val="24"/>
          <w:szCs w:val="24"/>
          <w:lang w:eastAsia="ru-RU"/>
        </w:rPr>
      </w:pPr>
      <w:r w:rsidRPr="004F41B9">
        <w:rPr>
          <w:rFonts w:ascii="Times New Roman" w:eastAsia="Times New Roman" w:hAnsi="Times New Roman"/>
          <w:sz w:val="24"/>
          <w:szCs w:val="24"/>
          <w:lang w:eastAsia="ru-RU"/>
        </w:rPr>
        <w:t>минимальная площадь земельных участков:</w:t>
      </w:r>
    </w:p>
    <w:p w:rsidR="00AA7464" w:rsidRPr="004F41B9" w:rsidRDefault="00AA7464" w:rsidP="00AA7464">
      <w:pPr>
        <w:pStyle w:val="a5"/>
        <w:numPr>
          <w:ilvl w:val="0"/>
          <w:numId w:val="4"/>
        </w:numPr>
        <w:suppressAutoHyphens/>
        <w:jc w:val="both"/>
        <w:rPr>
          <w:rFonts w:ascii="Times New Roman" w:hAnsi="Times New Roman"/>
          <w:sz w:val="24"/>
          <w:szCs w:val="24"/>
        </w:rPr>
      </w:pPr>
      <w:r w:rsidRPr="004F41B9">
        <w:rPr>
          <w:rFonts w:ascii="Times New Roman" w:hAnsi="Times New Roman"/>
          <w:sz w:val="24"/>
          <w:szCs w:val="24"/>
        </w:rPr>
        <w:t>для размещения дач и для садоводства - 600 квадратных метров;</w:t>
      </w:r>
    </w:p>
    <w:p w:rsidR="00AA7464" w:rsidRPr="004F41B9" w:rsidRDefault="00AA7464" w:rsidP="00AA7464">
      <w:pPr>
        <w:pStyle w:val="a5"/>
        <w:numPr>
          <w:ilvl w:val="0"/>
          <w:numId w:val="4"/>
        </w:numPr>
        <w:suppressAutoHyphens/>
        <w:jc w:val="both"/>
        <w:rPr>
          <w:rFonts w:ascii="Times New Roman" w:hAnsi="Times New Roman"/>
          <w:sz w:val="24"/>
          <w:szCs w:val="24"/>
        </w:rPr>
      </w:pPr>
      <w:r w:rsidRPr="004F41B9">
        <w:rPr>
          <w:rFonts w:ascii="Times New Roman" w:hAnsi="Times New Roman"/>
          <w:sz w:val="24"/>
          <w:szCs w:val="24"/>
        </w:rPr>
        <w:t>для огородн</w:t>
      </w:r>
      <w:r>
        <w:rPr>
          <w:rFonts w:ascii="Times New Roman" w:hAnsi="Times New Roman"/>
          <w:sz w:val="24"/>
          <w:szCs w:val="24"/>
        </w:rPr>
        <w:t>ичества - 200 квадратных метров.</w:t>
      </w:r>
    </w:p>
    <w:p w:rsidR="00AA7464" w:rsidRDefault="00AA7464" w:rsidP="00AA7464">
      <w:pPr>
        <w:suppressAutoHyphens/>
        <w:ind w:firstLine="851"/>
        <w:jc w:val="both"/>
        <w:rPr>
          <w:rFonts w:ascii="Times New Roman" w:hAnsi="Times New Roman"/>
          <w:sz w:val="24"/>
          <w:szCs w:val="24"/>
        </w:rPr>
      </w:pPr>
    </w:p>
    <w:p w:rsidR="00AA7464" w:rsidRDefault="00AA7464" w:rsidP="00AA7464">
      <w:pPr>
        <w:suppressAutoHyphens/>
        <w:ind w:firstLine="851"/>
        <w:jc w:val="both"/>
        <w:rPr>
          <w:rFonts w:ascii="Times New Roman" w:hAnsi="Times New Roman"/>
          <w:sz w:val="24"/>
          <w:szCs w:val="24"/>
        </w:rPr>
      </w:pPr>
    </w:p>
    <w:p w:rsidR="00AA7464" w:rsidRPr="004F41B9" w:rsidRDefault="00AA7464"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291" w:name="_Toc310000182"/>
      <w:bookmarkStart w:id="292" w:name="_Toc375046767"/>
      <w:r w:rsidRPr="004F41B9">
        <w:rPr>
          <w:rFonts w:ascii="Times New Roman" w:hAnsi="Times New Roman"/>
          <w:b/>
          <w:sz w:val="24"/>
          <w:szCs w:val="24"/>
        </w:rPr>
        <w:t xml:space="preserve">Градостроительный регламент </w:t>
      </w:r>
      <w:r>
        <w:rPr>
          <w:rFonts w:ascii="Times New Roman" w:hAnsi="Times New Roman"/>
          <w:b/>
          <w:sz w:val="24"/>
          <w:szCs w:val="24"/>
        </w:rPr>
        <w:t>зон</w:t>
      </w:r>
      <w:r w:rsidRPr="00375C38">
        <w:rPr>
          <w:rFonts w:ascii="Times New Roman" w:hAnsi="Times New Roman"/>
          <w:b/>
          <w:sz w:val="24"/>
          <w:szCs w:val="24"/>
        </w:rPr>
        <w:t>, занят</w:t>
      </w:r>
      <w:r>
        <w:rPr>
          <w:rFonts w:ascii="Times New Roman" w:hAnsi="Times New Roman"/>
          <w:b/>
          <w:sz w:val="24"/>
          <w:szCs w:val="24"/>
        </w:rPr>
        <w:t>ых</w:t>
      </w:r>
      <w:r w:rsidRPr="00375C38">
        <w:rPr>
          <w:rFonts w:ascii="Times New Roman" w:hAnsi="Times New Roman"/>
          <w:b/>
          <w:sz w:val="24"/>
          <w:szCs w:val="24"/>
        </w:rPr>
        <w:t xml:space="preserve"> объектами сельскохозяйственного назначения</w:t>
      </w:r>
      <w:bookmarkEnd w:id="291"/>
      <w:bookmarkEnd w:id="292"/>
    </w:p>
    <w:p w:rsidR="00AA7464" w:rsidRPr="007A7B46" w:rsidRDefault="007C4AD8" w:rsidP="00AA7464">
      <w:pPr>
        <w:suppressAutoHyphens/>
        <w:ind w:firstLine="851"/>
        <w:jc w:val="both"/>
        <w:rPr>
          <w:rFonts w:ascii="Times New Roman" w:hAnsi="Times New Roman"/>
          <w:sz w:val="24"/>
          <w:szCs w:val="24"/>
        </w:rPr>
      </w:pPr>
      <w:r w:rsidRPr="00D77BE8">
        <w:rPr>
          <w:rFonts w:ascii="Times New Roman" w:hAnsi="Times New Roman"/>
          <w:sz w:val="24"/>
          <w:szCs w:val="24"/>
        </w:rPr>
        <w:t>Кодовое обозначение зоны</w:t>
      </w:r>
      <w:r w:rsidR="00AA7464" w:rsidRPr="007A7B46">
        <w:rPr>
          <w:rFonts w:ascii="Times New Roman" w:hAnsi="Times New Roman"/>
          <w:sz w:val="24"/>
          <w:szCs w:val="24"/>
        </w:rPr>
        <w:t xml:space="preserve"> </w:t>
      </w:r>
      <w:r w:rsidR="00AA7464">
        <w:rPr>
          <w:rFonts w:ascii="Times New Roman" w:hAnsi="Times New Roman"/>
          <w:sz w:val="24"/>
          <w:szCs w:val="24"/>
        </w:rPr>
        <w:t>–</w:t>
      </w:r>
      <w:r w:rsidR="00AA7464" w:rsidRPr="007A7B46">
        <w:rPr>
          <w:rFonts w:ascii="Times New Roman" w:hAnsi="Times New Roman"/>
          <w:sz w:val="24"/>
          <w:szCs w:val="24"/>
        </w:rPr>
        <w:t xml:space="preserve"> С</w:t>
      </w:r>
      <w:r w:rsidR="00DA0DF5">
        <w:rPr>
          <w:rFonts w:ascii="Times New Roman" w:hAnsi="Times New Roman"/>
          <w:sz w:val="24"/>
          <w:szCs w:val="24"/>
        </w:rPr>
        <w:t>х</w:t>
      </w:r>
      <w:r w:rsidR="00AA7464">
        <w:rPr>
          <w:rFonts w:ascii="Times New Roman" w:hAnsi="Times New Roman"/>
          <w:sz w:val="24"/>
          <w:szCs w:val="24"/>
        </w:rPr>
        <w:t>2</w:t>
      </w:r>
      <w:r w:rsidR="00AA7464" w:rsidRPr="007A7B46">
        <w:rPr>
          <w:rFonts w:ascii="Times New Roman" w:hAnsi="Times New Roman"/>
          <w:sz w:val="24"/>
          <w:szCs w:val="24"/>
        </w:rPr>
        <w:t>.</w:t>
      </w:r>
    </w:p>
    <w:p w:rsidR="00AA7464" w:rsidRPr="007A7B46" w:rsidRDefault="00AA7464" w:rsidP="00AA7464">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10</w:t>
      </w:r>
      <w:r>
        <w:rPr>
          <w:rFonts w:ascii="Times New Roman" w:eastAsia="Times New Roman" w:hAnsi="Times New Roman"/>
          <w:sz w:val="24"/>
          <w:szCs w:val="24"/>
          <w:lang w:eastAsia="ru-RU"/>
        </w:rPr>
        <w:t>.</w:t>
      </w:r>
      <w:r>
        <w:rPr>
          <w:rFonts w:ascii="Times New Roman" w:hAnsi="Times New Roman"/>
          <w:sz w:val="24"/>
          <w:szCs w:val="24"/>
        </w:rPr>
        <w:t>1</w:t>
      </w:r>
      <w:r w:rsidRPr="007A7B46">
        <w:rPr>
          <w:rFonts w:ascii="Times New Roman" w:hAnsi="Times New Roman"/>
          <w:sz w:val="24"/>
          <w:szCs w:val="24"/>
        </w:rPr>
        <w:t>. Цель выделения зоны - сохранение и развитие производственных объектов сельскохозяйственного назначения и обеспечивающих их инфраструктур.</w:t>
      </w:r>
    </w:p>
    <w:p w:rsidR="00AA7464" w:rsidRPr="004A74BB" w:rsidRDefault="00AA7464" w:rsidP="00AA7464">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10</w:t>
      </w:r>
      <w:r>
        <w:rPr>
          <w:rFonts w:ascii="Times New Roman" w:eastAsia="Times New Roman" w:hAnsi="Times New Roman"/>
          <w:sz w:val="24"/>
          <w:szCs w:val="24"/>
          <w:lang w:eastAsia="ru-RU"/>
        </w:rPr>
        <w:t>.</w:t>
      </w:r>
      <w:r>
        <w:rPr>
          <w:rFonts w:ascii="Times New Roman" w:hAnsi="Times New Roman"/>
          <w:sz w:val="24"/>
          <w:szCs w:val="24"/>
        </w:rPr>
        <w:t>2</w:t>
      </w:r>
      <w:r w:rsidRPr="004A74BB">
        <w:rPr>
          <w:rFonts w:ascii="Times New Roman" w:hAnsi="Times New Roman"/>
          <w:sz w:val="24"/>
          <w:szCs w:val="24"/>
        </w:rPr>
        <w:t>. Основные</w:t>
      </w:r>
      <w:r w:rsidRPr="00DD4081">
        <w:rPr>
          <w:rFonts w:ascii="Times New Roman" w:hAnsi="Times New Roman"/>
          <w:sz w:val="24"/>
          <w:szCs w:val="24"/>
        </w:rPr>
        <w:t xml:space="preserve"> </w:t>
      </w:r>
      <w:r w:rsidRPr="004A74BB">
        <w:rPr>
          <w:rFonts w:ascii="Times New Roman" w:hAnsi="Times New Roman"/>
          <w:sz w:val="24"/>
          <w:szCs w:val="24"/>
        </w:rPr>
        <w:t>виды разрешенн</w:t>
      </w:r>
      <w:r>
        <w:rPr>
          <w:rFonts w:ascii="Times New Roman" w:hAnsi="Times New Roman"/>
          <w:sz w:val="24"/>
          <w:szCs w:val="24"/>
        </w:rPr>
        <w:t>ого</w:t>
      </w:r>
      <w:r w:rsidRPr="004A74BB">
        <w:rPr>
          <w:rFonts w:ascii="Times New Roman" w:hAnsi="Times New Roman"/>
          <w:sz w:val="24"/>
          <w:szCs w:val="24"/>
        </w:rPr>
        <w:t xml:space="preserve"> использования земельных участков и объектов капитального строительства:</w:t>
      </w:r>
    </w:p>
    <w:p w:rsidR="00AA7464" w:rsidRPr="00F61336" w:rsidRDefault="00DA0DF5" w:rsidP="00AA7464">
      <w:pPr>
        <w:pStyle w:val="a5"/>
        <w:numPr>
          <w:ilvl w:val="0"/>
          <w:numId w:val="4"/>
        </w:numPr>
        <w:suppressAutoHyphens/>
        <w:jc w:val="both"/>
        <w:rPr>
          <w:rFonts w:ascii="Times New Roman" w:hAnsi="Times New Roman"/>
          <w:sz w:val="24"/>
          <w:szCs w:val="24"/>
        </w:rPr>
      </w:pPr>
      <w:r>
        <w:rPr>
          <w:rFonts w:ascii="Times New Roman" w:hAnsi="Times New Roman"/>
          <w:sz w:val="24"/>
          <w:szCs w:val="24"/>
        </w:rPr>
        <w:t>д</w:t>
      </w:r>
      <w:r w:rsidR="00AA7464" w:rsidRPr="00F61336">
        <w:rPr>
          <w:rFonts w:ascii="Times New Roman" w:hAnsi="Times New Roman"/>
          <w:sz w:val="24"/>
          <w:szCs w:val="24"/>
        </w:rPr>
        <w:t>ля объектов растениеводства</w:t>
      </w:r>
      <w:r w:rsidR="00AA7464">
        <w:rPr>
          <w:rFonts w:ascii="Times New Roman" w:hAnsi="Times New Roman"/>
          <w:sz w:val="24"/>
          <w:szCs w:val="24"/>
        </w:rPr>
        <w:t>;</w:t>
      </w:r>
      <w:r w:rsidR="00AA7464" w:rsidRPr="00F61336">
        <w:rPr>
          <w:rFonts w:ascii="Times New Roman" w:hAnsi="Times New Roman"/>
          <w:sz w:val="24"/>
          <w:szCs w:val="24"/>
        </w:rPr>
        <w:t xml:space="preserve"> </w:t>
      </w:r>
    </w:p>
    <w:p w:rsidR="00AA7464" w:rsidRPr="00F61336" w:rsidRDefault="00DA0DF5" w:rsidP="00AA7464">
      <w:pPr>
        <w:pStyle w:val="a5"/>
        <w:numPr>
          <w:ilvl w:val="0"/>
          <w:numId w:val="4"/>
        </w:numPr>
        <w:suppressAutoHyphens/>
        <w:jc w:val="both"/>
        <w:rPr>
          <w:rFonts w:ascii="Times New Roman" w:hAnsi="Times New Roman"/>
          <w:sz w:val="24"/>
          <w:szCs w:val="24"/>
        </w:rPr>
      </w:pPr>
      <w:r>
        <w:rPr>
          <w:rFonts w:ascii="Times New Roman" w:hAnsi="Times New Roman"/>
          <w:sz w:val="24"/>
          <w:szCs w:val="24"/>
        </w:rPr>
        <w:t>д</w:t>
      </w:r>
      <w:r w:rsidR="00AA7464" w:rsidRPr="00F61336">
        <w:rPr>
          <w:rFonts w:ascii="Times New Roman" w:hAnsi="Times New Roman"/>
          <w:sz w:val="24"/>
          <w:szCs w:val="24"/>
        </w:rPr>
        <w:t>ля размещения питомников и оранжерей садово-паркового хозяйства</w:t>
      </w:r>
      <w:r w:rsidR="00AA7464">
        <w:rPr>
          <w:rFonts w:ascii="Times New Roman" w:hAnsi="Times New Roman"/>
          <w:sz w:val="24"/>
          <w:szCs w:val="24"/>
        </w:rPr>
        <w:t>;</w:t>
      </w:r>
      <w:r w:rsidR="00AA7464" w:rsidRPr="00F61336">
        <w:rPr>
          <w:rFonts w:ascii="Times New Roman" w:hAnsi="Times New Roman"/>
          <w:sz w:val="24"/>
          <w:szCs w:val="24"/>
        </w:rPr>
        <w:t xml:space="preserve"> </w:t>
      </w:r>
    </w:p>
    <w:p w:rsidR="00AA7464" w:rsidRPr="00F61336" w:rsidRDefault="00DA0DF5" w:rsidP="00AA7464">
      <w:pPr>
        <w:pStyle w:val="a5"/>
        <w:numPr>
          <w:ilvl w:val="0"/>
          <w:numId w:val="4"/>
        </w:numPr>
        <w:suppressAutoHyphens/>
        <w:jc w:val="both"/>
        <w:rPr>
          <w:rFonts w:ascii="Times New Roman" w:hAnsi="Times New Roman"/>
          <w:sz w:val="24"/>
          <w:szCs w:val="24"/>
        </w:rPr>
      </w:pPr>
      <w:r>
        <w:rPr>
          <w:rFonts w:ascii="Times New Roman" w:hAnsi="Times New Roman"/>
          <w:sz w:val="24"/>
          <w:szCs w:val="24"/>
        </w:rPr>
        <w:t>д</w:t>
      </w:r>
      <w:r w:rsidR="00AA7464" w:rsidRPr="00F61336">
        <w:rPr>
          <w:rFonts w:ascii="Times New Roman" w:hAnsi="Times New Roman"/>
          <w:sz w:val="24"/>
          <w:szCs w:val="24"/>
        </w:rPr>
        <w:t>ля размещения садово-огородных участков, дач и дачных участков, бань</w:t>
      </w:r>
      <w:r w:rsidR="00AA7464">
        <w:rPr>
          <w:rFonts w:ascii="Times New Roman" w:hAnsi="Times New Roman"/>
          <w:sz w:val="24"/>
          <w:szCs w:val="24"/>
        </w:rPr>
        <w:t>;</w:t>
      </w:r>
    </w:p>
    <w:p w:rsidR="00AA7464" w:rsidRPr="00F61336" w:rsidRDefault="00DA0DF5" w:rsidP="00AA7464">
      <w:pPr>
        <w:pStyle w:val="a5"/>
        <w:numPr>
          <w:ilvl w:val="0"/>
          <w:numId w:val="4"/>
        </w:numPr>
        <w:suppressAutoHyphens/>
        <w:jc w:val="both"/>
        <w:rPr>
          <w:rFonts w:ascii="Times New Roman" w:hAnsi="Times New Roman"/>
          <w:sz w:val="24"/>
          <w:szCs w:val="24"/>
        </w:rPr>
      </w:pPr>
      <w:r>
        <w:rPr>
          <w:rFonts w:ascii="Times New Roman" w:hAnsi="Times New Roman"/>
          <w:sz w:val="24"/>
          <w:szCs w:val="24"/>
        </w:rPr>
        <w:t>д</w:t>
      </w:r>
      <w:r w:rsidR="00AA7464" w:rsidRPr="00F61336">
        <w:rPr>
          <w:rFonts w:ascii="Times New Roman" w:hAnsi="Times New Roman"/>
          <w:sz w:val="24"/>
          <w:szCs w:val="24"/>
        </w:rPr>
        <w:t>ля размещения объектов сельскохозяйственного производства</w:t>
      </w:r>
      <w:r w:rsidR="00AA7464">
        <w:rPr>
          <w:rFonts w:ascii="Times New Roman" w:hAnsi="Times New Roman"/>
          <w:sz w:val="24"/>
          <w:szCs w:val="24"/>
        </w:rPr>
        <w:t>;</w:t>
      </w:r>
      <w:r w:rsidR="00AA7464" w:rsidRPr="00F61336">
        <w:rPr>
          <w:rFonts w:ascii="Times New Roman" w:hAnsi="Times New Roman"/>
          <w:sz w:val="24"/>
          <w:szCs w:val="24"/>
        </w:rPr>
        <w:t xml:space="preserve"> </w:t>
      </w:r>
    </w:p>
    <w:p w:rsidR="00AA7464" w:rsidRPr="00F61336" w:rsidRDefault="00DA0DF5" w:rsidP="00AA7464">
      <w:pPr>
        <w:pStyle w:val="a5"/>
        <w:numPr>
          <w:ilvl w:val="0"/>
          <w:numId w:val="4"/>
        </w:numPr>
        <w:suppressAutoHyphens/>
        <w:jc w:val="both"/>
        <w:rPr>
          <w:rFonts w:ascii="Times New Roman" w:hAnsi="Times New Roman"/>
          <w:sz w:val="24"/>
          <w:szCs w:val="24"/>
        </w:rPr>
      </w:pPr>
      <w:r>
        <w:rPr>
          <w:rFonts w:ascii="Times New Roman" w:hAnsi="Times New Roman"/>
          <w:sz w:val="24"/>
          <w:szCs w:val="24"/>
        </w:rPr>
        <w:t>д</w:t>
      </w:r>
      <w:r w:rsidR="00AA7464" w:rsidRPr="00F61336">
        <w:rPr>
          <w:rFonts w:ascii="Times New Roman" w:hAnsi="Times New Roman"/>
          <w:sz w:val="24"/>
          <w:szCs w:val="24"/>
        </w:rPr>
        <w:t>ля животноводства</w:t>
      </w:r>
      <w:r w:rsidR="00AA7464">
        <w:rPr>
          <w:rFonts w:ascii="Times New Roman" w:hAnsi="Times New Roman"/>
          <w:sz w:val="24"/>
          <w:szCs w:val="24"/>
        </w:rPr>
        <w:t>;</w:t>
      </w:r>
      <w:r w:rsidR="00AA7464" w:rsidRPr="00F61336">
        <w:rPr>
          <w:rFonts w:ascii="Times New Roman" w:hAnsi="Times New Roman"/>
          <w:sz w:val="24"/>
          <w:szCs w:val="24"/>
        </w:rPr>
        <w:t xml:space="preserve"> </w:t>
      </w:r>
    </w:p>
    <w:p w:rsidR="00AA7464" w:rsidRPr="00F61336" w:rsidRDefault="00DA0DF5" w:rsidP="00AA7464">
      <w:pPr>
        <w:pStyle w:val="a5"/>
        <w:numPr>
          <w:ilvl w:val="0"/>
          <w:numId w:val="4"/>
        </w:numPr>
        <w:suppressAutoHyphens/>
        <w:jc w:val="both"/>
        <w:rPr>
          <w:rFonts w:ascii="Times New Roman" w:hAnsi="Times New Roman"/>
          <w:sz w:val="24"/>
          <w:szCs w:val="24"/>
        </w:rPr>
      </w:pPr>
      <w:r>
        <w:rPr>
          <w:rFonts w:ascii="Times New Roman" w:hAnsi="Times New Roman"/>
          <w:sz w:val="24"/>
          <w:szCs w:val="24"/>
        </w:rPr>
        <w:t>д</w:t>
      </w:r>
      <w:r w:rsidR="00AA7464" w:rsidRPr="00F61336">
        <w:rPr>
          <w:rFonts w:ascii="Times New Roman" w:hAnsi="Times New Roman"/>
          <w:sz w:val="24"/>
          <w:szCs w:val="24"/>
        </w:rPr>
        <w:t>ля размещения полей, пастбищ, лугов</w:t>
      </w:r>
      <w:r w:rsidR="00AA7464">
        <w:rPr>
          <w:rFonts w:ascii="Times New Roman" w:hAnsi="Times New Roman"/>
          <w:sz w:val="24"/>
          <w:szCs w:val="24"/>
        </w:rPr>
        <w:t>;</w:t>
      </w:r>
      <w:r w:rsidR="00AA7464" w:rsidRPr="00F61336">
        <w:rPr>
          <w:rFonts w:ascii="Times New Roman" w:hAnsi="Times New Roman"/>
          <w:sz w:val="24"/>
          <w:szCs w:val="24"/>
        </w:rPr>
        <w:t xml:space="preserve"> </w:t>
      </w:r>
    </w:p>
    <w:p w:rsidR="00AA7464" w:rsidRPr="00F61336" w:rsidRDefault="00DA0DF5" w:rsidP="00AA7464">
      <w:pPr>
        <w:pStyle w:val="a5"/>
        <w:numPr>
          <w:ilvl w:val="0"/>
          <w:numId w:val="4"/>
        </w:numPr>
        <w:suppressAutoHyphens/>
        <w:jc w:val="both"/>
        <w:rPr>
          <w:rFonts w:ascii="Times New Roman" w:hAnsi="Times New Roman"/>
          <w:sz w:val="24"/>
          <w:szCs w:val="24"/>
        </w:rPr>
      </w:pPr>
      <w:r>
        <w:rPr>
          <w:rFonts w:ascii="Times New Roman" w:hAnsi="Times New Roman"/>
          <w:sz w:val="24"/>
          <w:szCs w:val="24"/>
        </w:rPr>
        <w:t>д</w:t>
      </w:r>
      <w:r w:rsidR="00AA7464" w:rsidRPr="00F61336">
        <w:rPr>
          <w:rFonts w:ascii="Times New Roman" w:hAnsi="Times New Roman"/>
          <w:sz w:val="24"/>
          <w:szCs w:val="24"/>
        </w:rPr>
        <w:t>ля ведения рыбного хозяйства</w:t>
      </w:r>
      <w:r w:rsidR="00AA7464">
        <w:rPr>
          <w:rFonts w:ascii="Times New Roman" w:hAnsi="Times New Roman"/>
          <w:sz w:val="24"/>
          <w:szCs w:val="24"/>
        </w:rPr>
        <w:t>;</w:t>
      </w:r>
      <w:r w:rsidR="00AA7464" w:rsidRPr="00F61336">
        <w:rPr>
          <w:rFonts w:ascii="Times New Roman" w:hAnsi="Times New Roman"/>
          <w:sz w:val="24"/>
          <w:szCs w:val="24"/>
        </w:rPr>
        <w:t xml:space="preserve"> </w:t>
      </w:r>
    </w:p>
    <w:p w:rsidR="00AA7464" w:rsidRPr="00F61336" w:rsidRDefault="00DA0DF5" w:rsidP="00AA7464">
      <w:pPr>
        <w:pStyle w:val="a5"/>
        <w:numPr>
          <w:ilvl w:val="0"/>
          <w:numId w:val="4"/>
        </w:numPr>
        <w:suppressAutoHyphens/>
        <w:jc w:val="both"/>
        <w:rPr>
          <w:rFonts w:ascii="Times New Roman" w:hAnsi="Times New Roman"/>
          <w:sz w:val="24"/>
          <w:szCs w:val="24"/>
        </w:rPr>
      </w:pPr>
      <w:r>
        <w:rPr>
          <w:rFonts w:ascii="Times New Roman" w:hAnsi="Times New Roman"/>
          <w:sz w:val="24"/>
          <w:szCs w:val="24"/>
        </w:rPr>
        <w:t>д</w:t>
      </w:r>
      <w:r w:rsidR="00AA7464" w:rsidRPr="00F61336">
        <w:rPr>
          <w:rFonts w:ascii="Times New Roman" w:hAnsi="Times New Roman"/>
          <w:sz w:val="24"/>
          <w:szCs w:val="24"/>
        </w:rPr>
        <w:t>ля размещения подсобных хозяйств, лесозащитных полос</w:t>
      </w:r>
      <w:r w:rsidR="00AA7464">
        <w:rPr>
          <w:rFonts w:ascii="Times New Roman" w:hAnsi="Times New Roman"/>
          <w:sz w:val="24"/>
          <w:szCs w:val="24"/>
        </w:rPr>
        <w:t>;</w:t>
      </w:r>
      <w:r w:rsidR="00AA7464" w:rsidRPr="00F61336">
        <w:rPr>
          <w:rFonts w:ascii="Times New Roman" w:hAnsi="Times New Roman"/>
          <w:sz w:val="24"/>
          <w:szCs w:val="24"/>
        </w:rPr>
        <w:t xml:space="preserve"> </w:t>
      </w:r>
    </w:p>
    <w:p w:rsidR="00AA7464" w:rsidRPr="00F61336" w:rsidRDefault="00DA0DF5" w:rsidP="00AA7464">
      <w:pPr>
        <w:pStyle w:val="a5"/>
        <w:numPr>
          <w:ilvl w:val="0"/>
          <w:numId w:val="4"/>
        </w:numPr>
        <w:suppressAutoHyphens/>
        <w:jc w:val="both"/>
        <w:rPr>
          <w:rFonts w:ascii="Times New Roman" w:hAnsi="Times New Roman"/>
          <w:sz w:val="24"/>
          <w:szCs w:val="24"/>
        </w:rPr>
      </w:pPr>
      <w:r>
        <w:rPr>
          <w:rFonts w:ascii="Times New Roman" w:hAnsi="Times New Roman"/>
          <w:sz w:val="24"/>
          <w:szCs w:val="24"/>
        </w:rPr>
        <w:t>д</w:t>
      </w:r>
      <w:r w:rsidR="00AA7464" w:rsidRPr="00F61336">
        <w:rPr>
          <w:rFonts w:ascii="Times New Roman" w:hAnsi="Times New Roman"/>
          <w:sz w:val="24"/>
          <w:szCs w:val="24"/>
        </w:rPr>
        <w:t>ля размещения объектов инженерной инфраструктуры</w:t>
      </w:r>
      <w:r w:rsidR="00AA7464">
        <w:rPr>
          <w:rFonts w:ascii="Times New Roman" w:hAnsi="Times New Roman"/>
          <w:sz w:val="24"/>
          <w:szCs w:val="24"/>
        </w:rPr>
        <w:t>.</w:t>
      </w:r>
    </w:p>
    <w:p w:rsidR="00AA7464" w:rsidRPr="004A74BB" w:rsidRDefault="00AA7464" w:rsidP="00AA7464">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10</w:t>
      </w:r>
      <w:r>
        <w:rPr>
          <w:rFonts w:ascii="Times New Roman" w:eastAsia="Times New Roman" w:hAnsi="Times New Roman"/>
          <w:sz w:val="24"/>
          <w:szCs w:val="24"/>
          <w:lang w:eastAsia="ru-RU"/>
        </w:rPr>
        <w:t>.</w:t>
      </w:r>
      <w:r>
        <w:rPr>
          <w:rFonts w:ascii="Times New Roman" w:hAnsi="Times New Roman"/>
          <w:sz w:val="24"/>
          <w:szCs w:val="24"/>
        </w:rPr>
        <w:t>3</w:t>
      </w:r>
      <w:r w:rsidRPr="004A74BB">
        <w:rPr>
          <w:rFonts w:ascii="Times New Roman" w:hAnsi="Times New Roman"/>
          <w:sz w:val="24"/>
          <w:szCs w:val="24"/>
        </w:rPr>
        <w:t>. Условно разрешенные виды использования земельных участков и объектов капитального строительства:</w:t>
      </w:r>
    </w:p>
    <w:p w:rsidR="00AA7464" w:rsidRPr="00F61336" w:rsidRDefault="00DA0DF5" w:rsidP="00AA7464">
      <w:pPr>
        <w:pStyle w:val="a5"/>
        <w:numPr>
          <w:ilvl w:val="0"/>
          <w:numId w:val="4"/>
        </w:numPr>
        <w:suppressAutoHyphens/>
        <w:jc w:val="both"/>
        <w:rPr>
          <w:rFonts w:ascii="Times New Roman" w:hAnsi="Times New Roman"/>
          <w:sz w:val="24"/>
          <w:szCs w:val="24"/>
        </w:rPr>
      </w:pPr>
      <w:r>
        <w:rPr>
          <w:rFonts w:ascii="Times New Roman" w:hAnsi="Times New Roman"/>
          <w:sz w:val="24"/>
          <w:szCs w:val="24"/>
        </w:rPr>
        <w:t>д</w:t>
      </w:r>
      <w:r w:rsidR="00AA7464" w:rsidRPr="00F61336">
        <w:rPr>
          <w:rFonts w:ascii="Times New Roman" w:hAnsi="Times New Roman"/>
          <w:sz w:val="24"/>
          <w:szCs w:val="24"/>
        </w:rPr>
        <w:t>ля размещения складских объектов</w:t>
      </w:r>
      <w:r w:rsidR="00AA7464">
        <w:rPr>
          <w:rFonts w:ascii="Times New Roman" w:hAnsi="Times New Roman"/>
          <w:sz w:val="24"/>
          <w:szCs w:val="24"/>
        </w:rPr>
        <w:t>;</w:t>
      </w:r>
      <w:r w:rsidR="00AA7464" w:rsidRPr="00F61336">
        <w:rPr>
          <w:rFonts w:ascii="Times New Roman" w:hAnsi="Times New Roman"/>
          <w:sz w:val="24"/>
          <w:szCs w:val="24"/>
        </w:rPr>
        <w:t xml:space="preserve"> </w:t>
      </w:r>
    </w:p>
    <w:p w:rsidR="00AA7464" w:rsidRPr="00F61336" w:rsidRDefault="00DA0DF5" w:rsidP="00AA7464">
      <w:pPr>
        <w:pStyle w:val="a5"/>
        <w:numPr>
          <w:ilvl w:val="0"/>
          <w:numId w:val="4"/>
        </w:numPr>
        <w:suppressAutoHyphens/>
        <w:jc w:val="both"/>
        <w:rPr>
          <w:rFonts w:ascii="Times New Roman" w:hAnsi="Times New Roman"/>
          <w:sz w:val="24"/>
          <w:szCs w:val="24"/>
        </w:rPr>
      </w:pPr>
      <w:r>
        <w:rPr>
          <w:rFonts w:ascii="Times New Roman" w:hAnsi="Times New Roman"/>
          <w:sz w:val="24"/>
          <w:szCs w:val="24"/>
        </w:rPr>
        <w:t>д</w:t>
      </w:r>
      <w:r w:rsidR="00AA7464" w:rsidRPr="00F61336">
        <w:rPr>
          <w:rFonts w:ascii="Times New Roman" w:hAnsi="Times New Roman"/>
          <w:sz w:val="24"/>
          <w:szCs w:val="24"/>
        </w:rPr>
        <w:t>ля размещения оборудования и антенн сотовой связи</w:t>
      </w:r>
      <w:r w:rsidR="00AA7464">
        <w:rPr>
          <w:rFonts w:ascii="Times New Roman" w:hAnsi="Times New Roman"/>
          <w:sz w:val="24"/>
          <w:szCs w:val="24"/>
        </w:rPr>
        <w:t>;</w:t>
      </w:r>
      <w:r w:rsidR="00AA7464" w:rsidRPr="00F61336">
        <w:rPr>
          <w:rFonts w:ascii="Times New Roman" w:hAnsi="Times New Roman"/>
          <w:sz w:val="24"/>
          <w:szCs w:val="24"/>
        </w:rPr>
        <w:t xml:space="preserve"> </w:t>
      </w:r>
    </w:p>
    <w:p w:rsidR="00AA7464" w:rsidRPr="00F61336" w:rsidRDefault="00DA0DF5" w:rsidP="00AA7464">
      <w:pPr>
        <w:pStyle w:val="a5"/>
        <w:numPr>
          <w:ilvl w:val="0"/>
          <w:numId w:val="4"/>
        </w:numPr>
        <w:suppressAutoHyphens/>
        <w:jc w:val="both"/>
        <w:rPr>
          <w:rFonts w:ascii="Times New Roman" w:hAnsi="Times New Roman"/>
          <w:sz w:val="24"/>
          <w:szCs w:val="24"/>
        </w:rPr>
      </w:pPr>
      <w:r>
        <w:rPr>
          <w:rFonts w:ascii="Times New Roman" w:hAnsi="Times New Roman"/>
          <w:sz w:val="24"/>
          <w:szCs w:val="24"/>
        </w:rPr>
        <w:t>д</w:t>
      </w:r>
      <w:r w:rsidR="00AA7464" w:rsidRPr="00F61336">
        <w:rPr>
          <w:rFonts w:ascii="Times New Roman" w:hAnsi="Times New Roman"/>
          <w:sz w:val="24"/>
          <w:szCs w:val="24"/>
        </w:rPr>
        <w:t>ля размещения ветеринарных поликлиник, станций и питомников для бездомных животных</w:t>
      </w:r>
      <w:r w:rsidR="00AA7464">
        <w:rPr>
          <w:rFonts w:ascii="Times New Roman" w:hAnsi="Times New Roman"/>
          <w:sz w:val="24"/>
          <w:szCs w:val="24"/>
        </w:rPr>
        <w:t>;</w:t>
      </w:r>
      <w:r w:rsidR="00AA7464" w:rsidRPr="00F61336">
        <w:rPr>
          <w:rFonts w:ascii="Times New Roman" w:hAnsi="Times New Roman"/>
          <w:sz w:val="24"/>
          <w:szCs w:val="24"/>
        </w:rPr>
        <w:t xml:space="preserve"> </w:t>
      </w:r>
    </w:p>
    <w:p w:rsidR="00AA7464" w:rsidRPr="004F41B9" w:rsidRDefault="00DA0DF5" w:rsidP="00AA7464">
      <w:pPr>
        <w:pStyle w:val="a5"/>
        <w:numPr>
          <w:ilvl w:val="0"/>
          <w:numId w:val="4"/>
        </w:numPr>
        <w:suppressAutoHyphens/>
        <w:jc w:val="both"/>
        <w:rPr>
          <w:rFonts w:ascii="Times New Roman" w:hAnsi="Times New Roman"/>
          <w:sz w:val="24"/>
          <w:szCs w:val="24"/>
        </w:rPr>
      </w:pPr>
      <w:r>
        <w:rPr>
          <w:rFonts w:ascii="Times New Roman" w:hAnsi="Times New Roman"/>
          <w:sz w:val="24"/>
          <w:szCs w:val="24"/>
        </w:rPr>
        <w:t>д</w:t>
      </w:r>
      <w:r w:rsidR="00AA7464" w:rsidRPr="004F41B9">
        <w:rPr>
          <w:rFonts w:ascii="Times New Roman" w:hAnsi="Times New Roman"/>
          <w:sz w:val="24"/>
          <w:szCs w:val="24"/>
        </w:rPr>
        <w:t>ля размещения объектов для обслуживания транспорта (мастерские по ремонту и обслуживанию легковых транспортных средств, автомобильные мойки, шиномонтаж).</w:t>
      </w:r>
    </w:p>
    <w:p w:rsidR="00AA7464" w:rsidRPr="004A74BB" w:rsidRDefault="00AA7464" w:rsidP="00AA7464">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10</w:t>
      </w:r>
      <w:r>
        <w:rPr>
          <w:rFonts w:ascii="Times New Roman" w:eastAsia="Times New Roman" w:hAnsi="Times New Roman"/>
          <w:sz w:val="24"/>
          <w:szCs w:val="24"/>
          <w:lang w:eastAsia="ru-RU"/>
        </w:rPr>
        <w:t>.</w:t>
      </w:r>
      <w:r>
        <w:rPr>
          <w:rFonts w:ascii="Times New Roman" w:hAnsi="Times New Roman"/>
          <w:sz w:val="24"/>
          <w:szCs w:val="24"/>
        </w:rPr>
        <w:t>4</w:t>
      </w:r>
      <w:r w:rsidRPr="004A74BB">
        <w:rPr>
          <w:rFonts w:ascii="Times New Roman" w:hAnsi="Times New Roman"/>
          <w:sz w:val="24"/>
          <w:szCs w:val="24"/>
        </w:rPr>
        <w:t xml:space="preserve">. Вид использования </w:t>
      </w:r>
      <w:r>
        <w:rPr>
          <w:rFonts w:ascii="Times New Roman" w:hAnsi="Times New Roman"/>
          <w:sz w:val="24"/>
          <w:szCs w:val="24"/>
        </w:rPr>
        <w:t>«</w:t>
      </w:r>
      <w:r w:rsidR="00DA0DF5">
        <w:rPr>
          <w:rFonts w:ascii="Times New Roman" w:hAnsi="Times New Roman"/>
          <w:sz w:val="24"/>
          <w:szCs w:val="24"/>
        </w:rPr>
        <w:t>д</w:t>
      </w:r>
      <w:r w:rsidRPr="00F61336">
        <w:rPr>
          <w:rFonts w:ascii="Times New Roman" w:hAnsi="Times New Roman"/>
          <w:sz w:val="24"/>
          <w:szCs w:val="24"/>
        </w:rPr>
        <w:t>ля размещения складских объектов</w:t>
      </w:r>
      <w:r>
        <w:rPr>
          <w:rFonts w:ascii="Times New Roman" w:hAnsi="Times New Roman"/>
          <w:sz w:val="24"/>
          <w:szCs w:val="24"/>
        </w:rPr>
        <w:t>»</w:t>
      </w:r>
      <w:r w:rsidRPr="004A74BB">
        <w:rPr>
          <w:rFonts w:ascii="Times New Roman" w:hAnsi="Times New Roman"/>
          <w:sz w:val="24"/>
          <w:szCs w:val="24"/>
        </w:rPr>
        <w:t xml:space="preserve"> применяется только для складских услуг для целей сельскохозяйственного производства.</w:t>
      </w:r>
    </w:p>
    <w:p w:rsidR="00AA7464" w:rsidRPr="004A74BB" w:rsidRDefault="00AA7464" w:rsidP="00AA7464">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10</w:t>
      </w:r>
      <w:r>
        <w:rPr>
          <w:rFonts w:ascii="Times New Roman" w:eastAsia="Times New Roman" w:hAnsi="Times New Roman"/>
          <w:sz w:val="24"/>
          <w:szCs w:val="24"/>
          <w:lang w:eastAsia="ru-RU"/>
        </w:rPr>
        <w:t>.</w:t>
      </w:r>
      <w:r>
        <w:rPr>
          <w:rFonts w:ascii="Times New Roman" w:hAnsi="Times New Roman"/>
          <w:sz w:val="24"/>
          <w:szCs w:val="24"/>
        </w:rPr>
        <w:t>5</w:t>
      </w:r>
      <w:r w:rsidRPr="004A74BB">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A7464" w:rsidRPr="004F41B9" w:rsidRDefault="00AA7464" w:rsidP="00AA7464">
      <w:pPr>
        <w:pStyle w:val="a5"/>
        <w:numPr>
          <w:ilvl w:val="0"/>
          <w:numId w:val="2"/>
        </w:numPr>
        <w:suppressAutoHyphens/>
        <w:jc w:val="both"/>
        <w:rPr>
          <w:rFonts w:ascii="Times New Roman" w:eastAsia="Times New Roman" w:hAnsi="Times New Roman"/>
          <w:sz w:val="24"/>
          <w:szCs w:val="24"/>
          <w:lang w:eastAsia="ru-RU"/>
        </w:rPr>
      </w:pPr>
      <w:r w:rsidRPr="004F41B9">
        <w:rPr>
          <w:rFonts w:ascii="Times New Roman" w:eastAsia="Times New Roman" w:hAnsi="Times New Roman"/>
          <w:sz w:val="24"/>
          <w:szCs w:val="24"/>
          <w:lang w:eastAsia="ru-RU"/>
        </w:rPr>
        <w:t>минимальная площадь земельных участков:</w:t>
      </w:r>
    </w:p>
    <w:p w:rsidR="00AA7464" w:rsidRPr="004F41B9" w:rsidRDefault="00AA7464" w:rsidP="00AA7464">
      <w:pPr>
        <w:pStyle w:val="a5"/>
        <w:numPr>
          <w:ilvl w:val="0"/>
          <w:numId w:val="4"/>
        </w:numPr>
        <w:suppressAutoHyphens/>
        <w:jc w:val="both"/>
        <w:rPr>
          <w:rFonts w:ascii="Times New Roman" w:hAnsi="Times New Roman"/>
          <w:sz w:val="24"/>
          <w:szCs w:val="24"/>
        </w:rPr>
      </w:pPr>
      <w:r w:rsidRPr="004F41B9">
        <w:rPr>
          <w:rFonts w:ascii="Times New Roman" w:hAnsi="Times New Roman"/>
          <w:sz w:val="24"/>
          <w:szCs w:val="24"/>
        </w:rPr>
        <w:t>для размещения дач и для садоводства - 600 квадратных метров;</w:t>
      </w:r>
    </w:p>
    <w:p w:rsidR="00AA7464" w:rsidRPr="004F41B9" w:rsidRDefault="00AA7464" w:rsidP="00AA7464">
      <w:pPr>
        <w:pStyle w:val="a5"/>
        <w:numPr>
          <w:ilvl w:val="0"/>
          <w:numId w:val="4"/>
        </w:numPr>
        <w:suppressAutoHyphens/>
        <w:jc w:val="both"/>
        <w:rPr>
          <w:rFonts w:ascii="Times New Roman" w:hAnsi="Times New Roman"/>
          <w:sz w:val="24"/>
          <w:szCs w:val="24"/>
        </w:rPr>
      </w:pPr>
      <w:r w:rsidRPr="004F41B9">
        <w:rPr>
          <w:rFonts w:ascii="Times New Roman" w:hAnsi="Times New Roman"/>
          <w:sz w:val="24"/>
          <w:szCs w:val="24"/>
        </w:rPr>
        <w:t>для огородн</w:t>
      </w:r>
      <w:r>
        <w:rPr>
          <w:rFonts w:ascii="Times New Roman" w:hAnsi="Times New Roman"/>
          <w:sz w:val="24"/>
          <w:szCs w:val="24"/>
        </w:rPr>
        <w:t>ичества - 200 квадратных метров.</w:t>
      </w:r>
    </w:p>
    <w:p w:rsidR="007F1009" w:rsidRDefault="007F1009" w:rsidP="007F1009">
      <w:pPr>
        <w:suppressAutoHyphens/>
        <w:ind w:firstLine="851"/>
        <w:jc w:val="both"/>
        <w:rPr>
          <w:rFonts w:ascii="Times New Roman" w:hAnsi="Times New Roman"/>
          <w:sz w:val="24"/>
          <w:szCs w:val="24"/>
        </w:rPr>
      </w:pPr>
    </w:p>
    <w:p w:rsidR="00D72701" w:rsidRDefault="00D72701" w:rsidP="007F1009">
      <w:pPr>
        <w:suppressAutoHyphens/>
        <w:ind w:firstLine="851"/>
        <w:jc w:val="both"/>
        <w:rPr>
          <w:rFonts w:ascii="Times New Roman" w:hAnsi="Times New Roman"/>
          <w:sz w:val="24"/>
          <w:szCs w:val="24"/>
        </w:rPr>
      </w:pPr>
    </w:p>
    <w:p w:rsidR="00D72701" w:rsidRPr="00E01C6C" w:rsidRDefault="00D72701"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293" w:name="_Toc286837175"/>
      <w:bookmarkStart w:id="294" w:name="_Toc304880660"/>
      <w:bookmarkStart w:id="295" w:name="_Toc310000183"/>
      <w:bookmarkStart w:id="296" w:name="_Toc375046768"/>
      <w:r w:rsidRPr="00E01C6C">
        <w:rPr>
          <w:rFonts w:ascii="Times New Roman" w:hAnsi="Times New Roman"/>
          <w:b/>
          <w:sz w:val="24"/>
          <w:szCs w:val="24"/>
        </w:rPr>
        <w:t>Общие градостроительные регламенты для зон рекреационного</w:t>
      </w:r>
      <w:r>
        <w:rPr>
          <w:rFonts w:ascii="Times New Roman" w:hAnsi="Times New Roman"/>
          <w:b/>
          <w:sz w:val="24"/>
          <w:szCs w:val="24"/>
        </w:rPr>
        <w:t xml:space="preserve"> </w:t>
      </w:r>
      <w:r w:rsidRPr="00E01C6C">
        <w:rPr>
          <w:rFonts w:ascii="Times New Roman" w:hAnsi="Times New Roman"/>
          <w:b/>
          <w:sz w:val="24"/>
          <w:szCs w:val="24"/>
        </w:rPr>
        <w:t>назначения</w:t>
      </w:r>
      <w:bookmarkEnd w:id="293"/>
      <w:bookmarkEnd w:id="294"/>
      <w:bookmarkEnd w:id="295"/>
      <w:bookmarkEnd w:id="296"/>
    </w:p>
    <w:p w:rsidR="00D72701" w:rsidRPr="004A761F" w:rsidRDefault="00D72701" w:rsidP="00D72701">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11</w:t>
      </w:r>
      <w:r>
        <w:rPr>
          <w:rFonts w:ascii="Times New Roman" w:eastAsia="Times New Roman" w:hAnsi="Times New Roman"/>
          <w:sz w:val="24"/>
          <w:szCs w:val="24"/>
          <w:lang w:eastAsia="ru-RU"/>
        </w:rPr>
        <w:t>.</w:t>
      </w:r>
      <w:r>
        <w:rPr>
          <w:rFonts w:ascii="Times New Roman" w:hAnsi="Times New Roman"/>
          <w:sz w:val="24"/>
          <w:szCs w:val="24"/>
        </w:rPr>
        <w:t xml:space="preserve">1. </w:t>
      </w:r>
      <w:r w:rsidRPr="004A761F">
        <w:rPr>
          <w:rFonts w:ascii="Times New Roman" w:hAnsi="Times New Roman"/>
          <w:sz w:val="24"/>
          <w:szCs w:val="24"/>
        </w:rPr>
        <w:t>Рекреационные зоны - земли природоохранного, оздоровительного, рекреационного и историко-культурного назначения. Порядок использования указанных земель определяется требованиями земельного и лесного законодательства. Рекреационные зоны предназначены для организации мест отдыха населения и включают в себя парки, скверы, бульвары, сады, зоопарки, зоны кратковременного отдыха и иные особо охраняемые природные территории и объекты, в том числе относящиеся к землям общего пользования. Рекреационные зоны выполняют, помимо рекреационных, защитные, санитарно-гигиенические, оздоровительные функции.</w:t>
      </w:r>
    </w:p>
    <w:p w:rsidR="00D72701" w:rsidRPr="004A761F" w:rsidRDefault="00D72701" w:rsidP="00D72701">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11</w:t>
      </w:r>
      <w:r>
        <w:rPr>
          <w:rFonts w:ascii="Times New Roman" w:eastAsia="Times New Roman" w:hAnsi="Times New Roman"/>
          <w:sz w:val="24"/>
          <w:szCs w:val="24"/>
          <w:lang w:eastAsia="ru-RU"/>
        </w:rPr>
        <w:t>.</w:t>
      </w:r>
      <w:r>
        <w:rPr>
          <w:rFonts w:ascii="Times New Roman" w:hAnsi="Times New Roman"/>
          <w:sz w:val="24"/>
          <w:szCs w:val="24"/>
        </w:rPr>
        <w:t xml:space="preserve">2. </w:t>
      </w:r>
      <w:r w:rsidRPr="004A761F">
        <w:rPr>
          <w:rFonts w:ascii="Times New Roman" w:hAnsi="Times New Roman"/>
          <w:sz w:val="24"/>
          <w:szCs w:val="24"/>
        </w:rPr>
        <w:t xml:space="preserve">На территориях рекреационных зон и особо охраняемых природных территорий не допускается строительство и расширение действующих промышленных, коммунальных и складских объектов, дачное и жилищное строительство, любые рубки лесов и зеленых насаждений, кроме санитарных рубок зеленых насаждений, ограничивающих видимость при организации дорожного движения, коридоров магистральных инженерных сетей и рубок ухода, а также не допускается вести хозяйственную деятельность, отрицательно влияющую на экологическую обстановку и непосредственно не связанную с эксплуатацией объектов </w:t>
      </w:r>
      <w:r w:rsidRPr="001D5C29">
        <w:rPr>
          <w:rFonts w:ascii="Times New Roman" w:hAnsi="Times New Roman"/>
          <w:sz w:val="24"/>
          <w:szCs w:val="24"/>
        </w:rPr>
        <w:t>оздоровительного и рекреационного назначения.</w:t>
      </w:r>
    </w:p>
    <w:p w:rsidR="00D72701" w:rsidRPr="004A761F" w:rsidRDefault="00D72701" w:rsidP="00D72701">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11</w:t>
      </w:r>
      <w:r>
        <w:rPr>
          <w:rFonts w:ascii="Times New Roman" w:eastAsia="Times New Roman" w:hAnsi="Times New Roman"/>
          <w:sz w:val="24"/>
          <w:szCs w:val="24"/>
          <w:lang w:eastAsia="ru-RU"/>
        </w:rPr>
        <w:t>.</w:t>
      </w:r>
      <w:r>
        <w:rPr>
          <w:rFonts w:ascii="Times New Roman" w:hAnsi="Times New Roman"/>
          <w:sz w:val="24"/>
          <w:szCs w:val="24"/>
        </w:rPr>
        <w:t xml:space="preserve">3. </w:t>
      </w:r>
      <w:r w:rsidRPr="004A761F">
        <w:rPr>
          <w:rFonts w:ascii="Times New Roman" w:hAnsi="Times New Roman"/>
          <w:sz w:val="24"/>
          <w:szCs w:val="24"/>
        </w:rPr>
        <w:t>Зоны рекреации определены с целью поддержания и сохранения существующего природного ландшафта и экологически чистой окружающей среды в интересах здоровья и общего благополучия населения с преимущественным размещением зеленых насаждений и объектов обслуживания культурного и спортивно-оздоровительного назначения.</w:t>
      </w:r>
    </w:p>
    <w:p w:rsidR="00D72701" w:rsidRPr="004A761F" w:rsidRDefault="00D72701" w:rsidP="00D72701">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11</w:t>
      </w:r>
      <w:r>
        <w:rPr>
          <w:rFonts w:ascii="Times New Roman" w:eastAsia="Times New Roman" w:hAnsi="Times New Roman"/>
          <w:sz w:val="24"/>
          <w:szCs w:val="24"/>
          <w:lang w:eastAsia="ru-RU"/>
        </w:rPr>
        <w:t>.</w:t>
      </w:r>
      <w:r>
        <w:rPr>
          <w:rFonts w:ascii="Times New Roman" w:hAnsi="Times New Roman"/>
          <w:sz w:val="24"/>
          <w:szCs w:val="24"/>
        </w:rPr>
        <w:t xml:space="preserve">4. </w:t>
      </w:r>
      <w:r w:rsidRPr="004A761F">
        <w:rPr>
          <w:rFonts w:ascii="Times New Roman" w:hAnsi="Times New Roman"/>
          <w:sz w:val="24"/>
          <w:szCs w:val="24"/>
        </w:rPr>
        <w:t>Прокладка транспортных сетей по территории лесов осуществляется в соответствии с Лесным кодексом Российской Федерации.</w:t>
      </w:r>
    </w:p>
    <w:p w:rsidR="00D72701" w:rsidRPr="004A761F" w:rsidRDefault="00D72701" w:rsidP="00D72701">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212C0">
        <w:rPr>
          <w:rFonts w:ascii="Times New Roman" w:eastAsia="Times New Roman" w:hAnsi="Times New Roman"/>
          <w:sz w:val="24"/>
          <w:szCs w:val="24"/>
          <w:lang w:eastAsia="ru-RU"/>
        </w:rPr>
        <w:t>11</w:t>
      </w:r>
      <w:r>
        <w:rPr>
          <w:rFonts w:ascii="Times New Roman" w:eastAsia="Times New Roman" w:hAnsi="Times New Roman"/>
          <w:sz w:val="24"/>
          <w:szCs w:val="24"/>
          <w:lang w:eastAsia="ru-RU"/>
        </w:rPr>
        <w:t>.</w:t>
      </w:r>
      <w:r>
        <w:rPr>
          <w:rFonts w:ascii="Times New Roman" w:hAnsi="Times New Roman"/>
          <w:sz w:val="24"/>
          <w:szCs w:val="24"/>
        </w:rPr>
        <w:t xml:space="preserve">5. </w:t>
      </w:r>
      <w:r w:rsidRPr="004A761F">
        <w:rPr>
          <w:rFonts w:ascii="Times New Roman" w:hAnsi="Times New Roman"/>
          <w:sz w:val="24"/>
          <w:szCs w:val="24"/>
        </w:rPr>
        <w:t>Открытые автостоянки временного хранения транспортных средств располагаются за пределами рекреационных зон.</w:t>
      </w:r>
    </w:p>
    <w:p w:rsidR="00D72701" w:rsidRDefault="00D72701" w:rsidP="00D72701">
      <w:pPr>
        <w:suppressAutoHyphens/>
        <w:ind w:firstLine="851"/>
        <w:jc w:val="both"/>
        <w:rPr>
          <w:rFonts w:ascii="Times New Roman" w:hAnsi="Times New Roman"/>
          <w:sz w:val="24"/>
          <w:szCs w:val="24"/>
        </w:rPr>
      </w:pPr>
    </w:p>
    <w:p w:rsidR="00D72701" w:rsidRDefault="00D72701" w:rsidP="00D72701">
      <w:pPr>
        <w:suppressAutoHyphens/>
        <w:ind w:firstLine="851"/>
        <w:jc w:val="both"/>
        <w:rPr>
          <w:rFonts w:ascii="Times New Roman" w:hAnsi="Times New Roman"/>
          <w:sz w:val="24"/>
          <w:szCs w:val="24"/>
        </w:rPr>
      </w:pPr>
    </w:p>
    <w:p w:rsidR="00D72701" w:rsidRPr="001C46F9" w:rsidRDefault="00D72701"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297" w:name="_Toc286837177"/>
      <w:bookmarkStart w:id="298" w:name="_Toc304880661"/>
      <w:bookmarkStart w:id="299" w:name="_Toc310000184"/>
      <w:bookmarkStart w:id="300" w:name="_Toc375046769"/>
      <w:r w:rsidRPr="001C46F9">
        <w:rPr>
          <w:rFonts w:ascii="Times New Roman" w:hAnsi="Times New Roman"/>
          <w:b/>
          <w:sz w:val="24"/>
          <w:szCs w:val="24"/>
        </w:rPr>
        <w:t xml:space="preserve">Градостроительный регламент зоны </w:t>
      </w:r>
      <w:bookmarkEnd w:id="297"/>
      <w:bookmarkEnd w:id="298"/>
      <w:bookmarkEnd w:id="299"/>
      <w:r w:rsidR="00AA610D" w:rsidRPr="00932868">
        <w:rPr>
          <w:rFonts w:ascii="Times New Roman" w:hAnsi="Times New Roman"/>
          <w:b/>
          <w:sz w:val="24"/>
          <w:szCs w:val="24"/>
        </w:rPr>
        <w:t>рекреационного назначения</w:t>
      </w:r>
      <w:bookmarkEnd w:id="300"/>
    </w:p>
    <w:p w:rsidR="00D72701" w:rsidRPr="004A74BB" w:rsidRDefault="007C4AD8" w:rsidP="00D72701">
      <w:pPr>
        <w:suppressAutoHyphens/>
        <w:ind w:firstLine="851"/>
        <w:jc w:val="both"/>
        <w:rPr>
          <w:rFonts w:ascii="Times New Roman" w:hAnsi="Times New Roman"/>
          <w:sz w:val="24"/>
          <w:szCs w:val="24"/>
        </w:rPr>
      </w:pPr>
      <w:r w:rsidRPr="00D77BE8">
        <w:rPr>
          <w:rFonts w:ascii="Times New Roman" w:hAnsi="Times New Roman"/>
          <w:sz w:val="24"/>
          <w:szCs w:val="24"/>
        </w:rPr>
        <w:t>Кодовое обозначение зоны</w:t>
      </w:r>
      <w:r w:rsidR="00D72701" w:rsidRPr="004A74BB">
        <w:rPr>
          <w:rFonts w:ascii="Times New Roman" w:hAnsi="Times New Roman"/>
          <w:sz w:val="24"/>
          <w:szCs w:val="24"/>
        </w:rPr>
        <w:t xml:space="preserve"> - Р.</w:t>
      </w:r>
    </w:p>
    <w:p w:rsidR="00D72701" w:rsidRPr="004A74BB" w:rsidRDefault="00D72701" w:rsidP="00D72701">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sidR="00D212C0">
        <w:rPr>
          <w:rFonts w:ascii="Times New Roman" w:eastAsia="Times New Roman" w:hAnsi="Times New Roman"/>
          <w:sz w:val="24"/>
          <w:szCs w:val="24"/>
          <w:lang w:eastAsia="ru-RU"/>
        </w:rPr>
        <w:t>2</w:t>
      </w:r>
      <w:r>
        <w:rPr>
          <w:rFonts w:ascii="Times New Roman" w:eastAsia="Times New Roman" w:hAnsi="Times New Roman"/>
          <w:sz w:val="24"/>
          <w:szCs w:val="24"/>
          <w:lang w:eastAsia="ru-RU"/>
        </w:rPr>
        <w:t>.</w:t>
      </w:r>
      <w:r>
        <w:rPr>
          <w:rFonts w:ascii="Times New Roman" w:hAnsi="Times New Roman"/>
          <w:sz w:val="24"/>
          <w:szCs w:val="24"/>
        </w:rPr>
        <w:t>1</w:t>
      </w:r>
      <w:r w:rsidRPr="004A74BB">
        <w:rPr>
          <w:rFonts w:ascii="Times New Roman" w:hAnsi="Times New Roman"/>
          <w:sz w:val="24"/>
          <w:szCs w:val="24"/>
        </w:rPr>
        <w:t>. Цели выделения зоны:</w:t>
      </w:r>
    </w:p>
    <w:p w:rsidR="00D72701" w:rsidRPr="001C46F9" w:rsidRDefault="00AA610D" w:rsidP="00D72701">
      <w:pPr>
        <w:pStyle w:val="a5"/>
        <w:numPr>
          <w:ilvl w:val="0"/>
          <w:numId w:val="4"/>
        </w:numPr>
        <w:suppressAutoHyphens/>
        <w:jc w:val="both"/>
        <w:rPr>
          <w:rFonts w:ascii="Times New Roman" w:eastAsia="Times New Roman" w:hAnsi="Times New Roman"/>
          <w:sz w:val="24"/>
          <w:szCs w:val="24"/>
          <w:lang w:eastAsia="ru-RU"/>
        </w:rPr>
      </w:pPr>
      <w:r w:rsidRPr="005835C4">
        <w:rPr>
          <w:rFonts w:ascii="Times New Roman" w:eastAsia="Times New Roman" w:hAnsi="Times New Roman"/>
          <w:sz w:val="24"/>
          <w:szCs w:val="24"/>
          <w:lang w:eastAsia="ru-RU"/>
        </w:rPr>
        <w:t>сохранение и развитие ценных в природном отношении территорий, пригодных для отдыха, спорта, санаторного лечения; размещение необходимых объектов инженерной и транспортной инфраструктур, обустройство территории для отдыха населения</w:t>
      </w:r>
      <w:r>
        <w:rPr>
          <w:rFonts w:ascii="Times New Roman" w:eastAsia="Times New Roman" w:hAnsi="Times New Roman"/>
          <w:sz w:val="24"/>
          <w:szCs w:val="24"/>
          <w:lang w:eastAsia="ru-RU"/>
        </w:rPr>
        <w:t>.</w:t>
      </w:r>
    </w:p>
    <w:p w:rsidR="00D72701" w:rsidRPr="004A74BB" w:rsidRDefault="00AA610D" w:rsidP="00D72701">
      <w:pPr>
        <w:suppressAutoHyphens/>
        <w:ind w:firstLine="851"/>
        <w:jc w:val="both"/>
        <w:rPr>
          <w:rFonts w:ascii="Times New Roman" w:hAnsi="Times New Roman"/>
          <w:sz w:val="24"/>
          <w:szCs w:val="24"/>
        </w:rPr>
      </w:pPr>
      <w:r w:rsidRPr="005835C4">
        <w:rPr>
          <w:rFonts w:ascii="Times New Roman" w:eastAsia="Times New Roman" w:hAnsi="Times New Roman"/>
          <w:sz w:val="24"/>
          <w:szCs w:val="24"/>
          <w:lang w:eastAsia="ru-RU"/>
        </w:rPr>
        <w:t>Рекреационная зона "Р" - зона отдыха населения</w:t>
      </w:r>
      <w:r>
        <w:rPr>
          <w:rFonts w:ascii="Times New Roman" w:eastAsia="Times New Roman" w:hAnsi="Times New Roman"/>
          <w:sz w:val="24"/>
          <w:szCs w:val="24"/>
          <w:lang w:eastAsia="ru-RU"/>
        </w:rPr>
        <w:t>,</w:t>
      </w:r>
      <w:r w:rsidRPr="005835C4">
        <w:rPr>
          <w:rFonts w:ascii="Times New Roman" w:eastAsia="Times New Roman" w:hAnsi="Times New Roman"/>
          <w:sz w:val="24"/>
          <w:szCs w:val="24"/>
          <w:lang w:eastAsia="ru-RU"/>
        </w:rPr>
        <w:t xml:space="preserve"> организуется на территории лесопарков</w:t>
      </w:r>
      <w:r>
        <w:rPr>
          <w:rFonts w:ascii="Times New Roman" w:eastAsia="Times New Roman" w:hAnsi="Times New Roman"/>
          <w:sz w:val="24"/>
          <w:szCs w:val="24"/>
          <w:lang w:eastAsia="ru-RU"/>
        </w:rPr>
        <w:t xml:space="preserve"> и зеленых насаждений общего пользования</w:t>
      </w:r>
      <w:r w:rsidRPr="005835C4">
        <w:rPr>
          <w:rFonts w:ascii="Times New Roman" w:eastAsia="Times New Roman" w:hAnsi="Times New Roman"/>
          <w:sz w:val="24"/>
          <w:szCs w:val="24"/>
          <w:lang w:eastAsia="ru-RU"/>
        </w:rPr>
        <w:t>. Цель организации зоны состоит в сохранении уникального ландшафта при создании условий для полноценного отдыха. Всякое строительство разрешается только в том случае, когда выбор места и проекты объектов обслуживания оказывают минимальное воздействие строительства на окружающую среду и позволяют создать привлекательные места для отдыхающих при сохранении характера и природных особенностей, присущих данной территории.</w:t>
      </w:r>
    </w:p>
    <w:p w:rsidR="00D72701" w:rsidRPr="004A74BB" w:rsidRDefault="00D72701" w:rsidP="00D72701">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sidR="00D212C0">
        <w:rPr>
          <w:rFonts w:ascii="Times New Roman" w:eastAsia="Times New Roman" w:hAnsi="Times New Roman"/>
          <w:sz w:val="24"/>
          <w:szCs w:val="24"/>
          <w:lang w:eastAsia="ru-RU"/>
        </w:rPr>
        <w:t>2</w:t>
      </w:r>
      <w:r>
        <w:rPr>
          <w:rFonts w:ascii="Times New Roman" w:eastAsia="Times New Roman" w:hAnsi="Times New Roman"/>
          <w:sz w:val="24"/>
          <w:szCs w:val="24"/>
          <w:lang w:eastAsia="ru-RU"/>
        </w:rPr>
        <w:t>.</w:t>
      </w:r>
      <w:r>
        <w:rPr>
          <w:rFonts w:ascii="Times New Roman" w:hAnsi="Times New Roman"/>
          <w:sz w:val="24"/>
          <w:szCs w:val="24"/>
        </w:rPr>
        <w:t>2</w:t>
      </w:r>
      <w:r w:rsidRPr="004A74BB">
        <w:rPr>
          <w:rFonts w:ascii="Times New Roman" w:hAnsi="Times New Roman"/>
          <w:sz w:val="24"/>
          <w:szCs w:val="24"/>
        </w:rPr>
        <w:t xml:space="preserve">. Нижеприведенные градостроительные регламенты в части видов разрешенного использования земельных участков и объектов капитального строительства распространяются на земельные участки зоны </w:t>
      </w:r>
      <w:r>
        <w:rPr>
          <w:rFonts w:ascii="Times New Roman" w:hAnsi="Times New Roman"/>
          <w:sz w:val="24"/>
          <w:szCs w:val="24"/>
        </w:rPr>
        <w:t>«</w:t>
      </w:r>
      <w:r w:rsidRPr="004A74BB">
        <w:rPr>
          <w:rFonts w:ascii="Times New Roman" w:hAnsi="Times New Roman"/>
          <w:sz w:val="24"/>
          <w:szCs w:val="24"/>
        </w:rPr>
        <w:t>Р</w:t>
      </w:r>
      <w:r>
        <w:rPr>
          <w:rFonts w:ascii="Times New Roman" w:hAnsi="Times New Roman"/>
          <w:sz w:val="24"/>
          <w:szCs w:val="24"/>
        </w:rPr>
        <w:t>»</w:t>
      </w:r>
      <w:r w:rsidRPr="004A74BB">
        <w:rPr>
          <w:rFonts w:ascii="Times New Roman" w:hAnsi="Times New Roman"/>
          <w:sz w:val="24"/>
          <w:szCs w:val="24"/>
        </w:rPr>
        <w:t>, только в случае, если указанные участки не входят в границы территорий общего пользования, выделенных красными линиями.</w:t>
      </w:r>
    </w:p>
    <w:p w:rsidR="00D72701" w:rsidRPr="004A74BB" w:rsidRDefault="00D72701" w:rsidP="00D72701">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sidR="00D212C0">
        <w:rPr>
          <w:rFonts w:ascii="Times New Roman" w:eastAsia="Times New Roman" w:hAnsi="Times New Roman"/>
          <w:sz w:val="24"/>
          <w:szCs w:val="24"/>
          <w:lang w:eastAsia="ru-RU"/>
        </w:rPr>
        <w:t>2</w:t>
      </w:r>
      <w:r>
        <w:rPr>
          <w:rFonts w:ascii="Times New Roman" w:eastAsia="Times New Roman" w:hAnsi="Times New Roman"/>
          <w:sz w:val="24"/>
          <w:szCs w:val="24"/>
          <w:lang w:eastAsia="ru-RU"/>
        </w:rPr>
        <w:t>.</w:t>
      </w:r>
      <w:r>
        <w:rPr>
          <w:rFonts w:ascii="Times New Roman" w:hAnsi="Times New Roman"/>
          <w:sz w:val="24"/>
          <w:szCs w:val="24"/>
        </w:rPr>
        <w:t>3</w:t>
      </w:r>
      <w:r w:rsidRPr="004A74BB">
        <w:rPr>
          <w:rFonts w:ascii="Times New Roman" w:hAnsi="Times New Roman"/>
          <w:sz w:val="24"/>
          <w:szCs w:val="24"/>
        </w:rPr>
        <w:t xml:space="preserve">. Основные виды </w:t>
      </w:r>
      <w:r>
        <w:rPr>
          <w:rFonts w:ascii="Times New Roman" w:hAnsi="Times New Roman"/>
          <w:sz w:val="24"/>
          <w:szCs w:val="24"/>
        </w:rPr>
        <w:t>разрешенного</w:t>
      </w:r>
      <w:r w:rsidRPr="004A74BB">
        <w:rPr>
          <w:rFonts w:ascii="Times New Roman" w:hAnsi="Times New Roman"/>
          <w:sz w:val="24"/>
          <w:szCs w:val="24"/>
        </w:rPr>
        <w:t xml:space="preserve"> использования земельных участков и объектов капитального строительства:</w:t>
      </w:r>
    </w:p>
    <w:p w:rsidR="00DA0DF5" w:rsidRPr="005835C4" w:rsidRDefault="00DA0DF5" w:rsidP="00DA0DF5">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5835C4">
        <w:rPr>
          <w:rFonts w:ascii="Times New Roman" w:eastAsia="Times New Roman" w:hAnsi="Times New Roman"/>
          <w:sz w:val="24"/>
          <w:szCs w:val="24"/>
          <w:lang w:eastAsia="ru-RU"/>
        </w:rPr>
        <w:t>ля размещения парков и специальных парков (зоопарков, ботанических садов);</w:t>
      </w:r>
    </w:p>
    <w:p w:rsidR="00DA0DF5" w:rsidRPr="005835C4" w:rsidRDefault="00DA0DF5" w:rsidP="00DA0DF5">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5835C4">
        <w:rPr>
          <w:rFonts w:ascii="Times New Roman" w:eastAsia="Times New Roman" w:hAnsi="Times New Roman"/>
          <w:sz w:val="24"/>
          <w:szCs w:val="24"/>
          <w:lang w:eastAsia="ru-RU"/>
        </w:rPr>
        <w:t>ля размещения физкультурно-оздоровительных комплексов, детских оздоровительных лагерей, бассейнов, клубов;</w:t>
      </w:r>
    </w:p>
    <w:p w:rsidR="00DA0DF5" w:rsidRPr="005835C4" w:rsidRDefault="00DA0DF5" w:rsidP="00DA0DF5">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5835C4">
        <w:rPr>
          <w:rFonts w:ascii="Times New Roman" w:eastAsia="Times New Roman" w:hAnsi="Times New Roman"/>
          <w:sz w:val="24"/>
          <w:szCs w:val="24"/>
          <w:lang w:eastAsia="ru-RU"/>
        </w:rPr>
        <w:t>ля размещения гостиниц, мотелей, туристических центров, домов отдыха, профилакториев, санаториев, интернатов для престарелых, больниц, лечебных центров, школ-интернатов;</w:t>
      </w:r>
    </w:p>
    <w:p w:rsidR="00DA0DF5" w:rsidRPr="005835C4" w:rsidRDefault="00DA0DF5" w:rsidP="00DA0DF5">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5835C4">
        <w:rPr>
          <w:rFonts w:ascii="Times New Roman" w:eastAsia="Times New Roman" w:hAnsi="Times New Roman"/>
          <w:sz w:val="24"/>
          <w:szCs w:val="24"/>
          <w:lang w:eastAsia="ru-RU"/>
        </w:rPr>
        <w:t>ля размещения лыжных трасс, велосипедных, беговых и прогулочных дорожек;</w:t>
      </w:r>
    </w:p>
    <w:p w:rsidR="00DA0DF5" w:rsidRPr="005835C4" w:rsidRDefault="00DA0DF5" w:rsidP="00DA0DF5">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5835C4">
        <w:rPr>
          <w:rFonts w:ascii="Times New Roman" w:eastAsia="Times New Roman" w:hAnsi="Times New Roman"/>
          <w:sz w:val="24"/>
          <w:szCs w:val="24"/>
          <w:lang w:eastAsia="ru-RU"/>
        </w:rPr>
        <w:t>ля размещения объектов водных видов спорта, лодочных станций, причалов и стоянок водного транспорта;</w:t>
      </w:r>
    </w:p>
    <w:p w:rsidR="00DA0DF5" w:rsidRPr="005835C4" w:rsidRDefault="00DA0DF5" w:rsidP="00DA0DF5">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5835C4">
        <w:rPr>
          <w:rFonts w:ascii="Times New Roman" w:eastAsia="Times New Roman" w:hAnsi="Times New Roman"/>
          <w:sz w:val="24"/>
          <w:szCs w:val="24"/>
          <w:lang w:eastAsia="ru-RU"/>
        </w:rPr>
        <w:t>ля размещения садов, скверов, бульваров, пляжей;</w:t>
      </w:r>
    </w:p>
    <w:p w:rsidR="00DA0DF5" w:rsidRPr="005835C4" w:rsidRDefault="00DA0DF5" w:rsidP="00DA0DF5">
      <w:pPr>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5835C4">
        <w:rPr>
          <w:rFonts w:ascii="Times New Roman" w:eastAsia="Times New Roman" w:hAnsi="Times New Roman"/>
          <w:sz w:val="24"/>
          <w:szCs w:val="24"/>
          <w:lang w:eastAsia="ru-RU"/>
        </w:rPr>
        <w:t>ля размещения комплексов аттракционов, луна-парков, аквапарков;</w:t>
      </w:r>
    </w:p>
    <w:p w:rsidR="00D72701" w:rsidRPr="001C46F9" w:rsidRDefault="00DA0DF5" w:rsidP="00DA0DF5">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5835C4">
        <w:rPr>
          <w:rFonts w:ascii="Times New Roman" w:eastAsia="Times New Roman" w:hAnsi="Times New Roman"/>
          <w:sz w:val="24"/>
          <w:szCs w:val="24"/>
          <w:lang w:eastAsia="ru-RU"/>
        </w:rPr>
        <w:t>ля размещения объектов инженерной инфраструктуры.</w:t>
      </w:r>
    </w:p>
    <w:p w:rsidR="00D72701" w:rsidRPr="004A74BB" w:rsidRDefault="00D72701" w:rsidP="00D72701">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sidR="00D212C0">
        <w:rPr>
          <w:rFonts w:ascii="Times New Roman" w:eastAsia="Times New Roman" w:hAnsi="Times New Roman"/>
          <w:sz w:val="24"/>
          <w:szCs w:val="24"/>
          <w:lang w:eastAsia="ru-RU"/>
        </w:rPr>
        <w:t>2</w:t>
      </w:r>
      <w:r>
        <w:rPr>
          <w:rFonts w:ascii="Times New Roman" w:eastAsia="Times New Roman" w:hAnsi="Times New Roman"/>
          <w:sz w:val="24"/>
          <w:szCs w:val="24"/>
          <w:lang w:eastAsia="ru-RU"/>
        </w:rPr>
        <w:t>.</w:t>
      </w:r>
      <w:r>
        <w:rPr>
          <w:rFonts w:ascii="Times New Roman" w:hAnsi="Times New Roman"/>
          <w:sz w:val="24"/>
          <w:szCs w:val="24"/>
        </w:rPr>
        <w:t>4</w:t>
      </w:r>
      <w:r w:rsidRPr="004A74BB">
        <w:rPr>
          <w:rFonts w:ascii="Times New Roman" w:hAnsi="Times New Roman"/>
          <w:sz w:val="24"/>
          <w:szCs w:val="24"/>
        </w:rPr>
        <w:t>. Условно разрешенные виды использования земельных участков и объектов капитального строительства:</w:t>
      </w:r>
    </w:p>
    <w:p w:rsidR="00D72701" w:rsidRPr="00DA0DF5" w:rsidRDefault="00DA0DF5" w:rsidP="00D72701">
      <w:pPr>
        <w:pStyle w:val="a5"/>
        <w:numPr>
          <w:ilvl w:val="0"/>
          <w:numId w:val="4"/>
        </w:numPr>
        <w:suppressAutoHyphens/>
        <w:jc w:val="both"/>
        <w:rPr>
          <w:rFonts w:ascii="Times New Roman" w:eastAsia="Times New Roman" w:hAnsi="Times New Roman"/>
          <w:sz w:val="24"/>
          <w:szCs w:val="24"/>
          <w:lang w:eastAsia="ru-RU"/>
        </w:rPr>
      </w:pPr>
      <w:r w:rsidRPr="00DA0DF5">
        <w:rPr>
          <w:rFonts w:ascii="Times New Roman" w:eastAsia="Times New Roman" w:hAnsi="Times New Roman"/>
          <w:sz w:val="24"/>
          <w:szCs w:val="24"/>
          <w:lang w:eastAsia="ru-RU"/>
        </w:rPr>
        <w:t>для размещения религиозных объектов</w:t>
      </w:r>
      <w:r w:rsidR="00D72701" w:rsidRPr="00DA0DF5">
        <w:rPr>
          <w:rFonts w:ascii="Times New Roman" w:eastAsia="Times New Roman" w:hAnsi="Times New Roman"/>
          <w:sz w:val="24"/>
          <w:szCs w:val="24"/>
          <w:lang w:eastAsia="ru-RU"/>
        </w:rPr>
        <w:t>.</w:t>
      </w:r>
    </w:p>
    <w:p w:rsidR="00D72701" w:rsidRPr="00CC4C6D" w:rsidRDefault="00D72701" w:rsidP="00D72701">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sidR="00D212C0">
        <w:rPr>
          <w:rFonts w:ascii="Times New Roman" w:eastAsia="Times New Roman" w:hAnsi="Times New Roman"/>
          <w:sz w:val="24"/>
          <w:szCs w:val="24"/>
          <w:lang w:eastAsia="ru-RU"/>
        </w:rPr>
        <w:t>2</w:t>
      </w:r>
      <w:r>
        <w:rPr>
          <w:rFonts w:ascii="Times New Roman" w:eastAsia="Times New Roman" w:hAnsi="Times New Roman"/>
          <w:sz w:val="24"/>
          <w:szCs w:val="24"/>
          <w:lang w:eastAsia="ru-RU"/>
        </w:rPr>
        <w:t>.</w:t>
      </w:r>
      <w:r>
        <w:rPr>
          <w:rFonts w:ascii="Times New Roman" w:hAnsi="Times New Roman"/>
          <w:sz w:val="24"/>
          <w:szCs w:val="24"/>
        </w:rPr>
        <w:t>5</w:t>
      </w:r>
      <w:r w:rsidRPr="00CC4C6D">
        <w:rPr>
          <w:rFonts w:ascii="Times New Roman" w:hAnsi="Times New Roman"/>
          <w:sz w:val="24"/>
          <w:szCs w:val="24"/>
        </w:rPr>
        <w:t>. При осуществлении рекреационной деятельности в лесах допускается возведение временных построек на лесных участках и осуществление их благоустройства. Освоение участков лесов под зоны рекреации осуществляется на основе лесного плана Курской области с учетом лесного регламента.</w:t>
      </w:r>
    </w:p>
    <w:p w:rsidR="00D72701" w:rsidRPr="00CC4C6D" w:rsidRDefault="00D72701" w:rsidP="00D72701">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11.1</w:t>
      </w:r>
      <w:r w:rsidR="00D212C0">
        <w:rPr>
          <w:rFonts w:ascii="Times New Roman" w:eastAsia="Times New Roman" w:hAnsi="Times New Roman"/>
          <w:sz w:val="24"/>
          <w:szCs w:val="24"/>
          <w:lang w:eastAsia="ru-RU"/>
        </w:rPr>
        <w:t>2</w:t>
      </w:r>
      <w:r>
        <w:rPr>
          <w:rFonts w:ascii="Times New Roman" w:eastAsia="Times New Roman" w:hAnsi="Times New Roman"/>
          <w:sz w:val="24"/>
          <w:szCs w:val="24"/>
          <w:lang w:eastAsia="ru-RU"/>
        </w:rPr>
        <w:t>.</w:t>
      </w:r>
      <w:r>
        <w:rPr>
          <w:rFonts w:ascii="Times New Roman" w:hAnsi="Times New Roman"/>
          <w:sz w:val="24"/>
          <w:szCs w:val="24"/>
        </w:rPr>
        <w:t>6</w:t>
      </w:r>
      <w:r w:rsidRPr="00CC4C6D">
        <w:rPr>
          <w:rFonts w:ascii="Times New Roman" w:hAnsi="Times New Roman"/>
          <w:sz w:val="24"/>
          <w:szCs w:val="24"/>
        </w:rPr>
        <w:t>. Максимальный класс опасности (по санитарной классификации) объектов капитального строительства, размещаемых на территории зон рекреационного назначения - V.</w:t>
      </w:r>
    </w:p>
    <w:p w:rsidR="00D72701" w:rsidRDefault="00D72701" w:rsidP="007F1009">
      <w:pPr>
        <w:suppressAutoHyphens/>
        <w:ind w:firstLine="851"/>
        <w:jc w:val="both"/>
        <w:rPr>
          <w:rFonts w:ascii="Times New Roman" w:hAnsi="Times New Roman"/>
          <w:sz w:val="24"/>
          <w:szCs w:val="24"/>
        </w:rPr>
      </w:pPr>
    </w:p>
    <w:p w:rsidR="00D72701" w:rsidRDefault="00D72701" w:rsidP="007F1009">
      <w:pPr>
        <w:suppressAutoHyphens/>
        <w:ind w:firstLine="851"/>
        <w:jc w:val="both"/>
        <w:rPr>
          <w:rFonts w:ascii="Times New Roman" w:hAnsi="Times New Roman"/>
          <w:sz w:val="24"/>
          <w:szCs w:val="24"/>
        </w:rPr>
      </w:pPr>
    </w:p>
    <w:p w:rsidR="000C6F17" w:rsidRPr="00586944" w:rsidRDefault="000C6F17" w:rsidP="00AC73FF">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301" w:name="_Toc286828619"/>
      <w:bookmarkStart w:id="302" w:name="_Toc304881917"/>
      <w:bookmarkStart w:id="303" w:name="_Toc310000185"/>
      <w:bookmarkStart w:id="304" w:name="_Toc375046770"/>
      <w:r w:rsidRPr="00586944">
        <w:rPr>
          <w:rFonts w:ascii="Times New Roman" w:hAnsi="Times New Roman"/>
          <w:b/>
          <w:sz w:val="24"/>
          <w:szCs w:val="24"/>
        </w:rPr>
        <w:t>Градостроительный регламент зоны специального назначения</w:t>
      </w:r>
      <w:r w:rsidR="00DA0DF5">
        <w:rPr>
          <w:rFonts w:ascii="Times New Roman" w:hAnsi="Times New Roman"/>
          <w:b/>
          <w:sz w:val="24"/>
          <w:szCs w:val="24"/>
        </w:rPr>
        <w:t>,</w:t>
      </w:r>
      <w:r w:rsidRPr="00586944">
        <w:rPr>
          <w:rFonts w:ascii="Times New Roman" w:hAnsi="Times New Roman"/>
          <w:b/>
          <w:sz w:val="24"/>
          <w:szCs w:val="24"/>
        </w:rPr>
        <w:t xml:space="preserve"> </w:t>
      </w:r>
      <w:bookmarkEnd w:id="301"/>
      <w:bookmarkEnd w:id="302"/>
      <w:bookmarkEnd w:id="303"/>
      <w:r w:rsidR="00DA0DF5">
        <w:rPr>
          <w:rFonts w:ascii="Times New Roman" w:hAnsi="Times New Roman"/>
          <w:b/>
          <w:sz w:val="24"/>
          <w:szCs w:val="24"/>
        </w:rPr>
        <w:t>связ</w:t>
      </w:r>
      <w:r w:rsidR="00F334D3">
        <w:rPr>
          <w:rFonts w:ascii="Times New Roman" w:hAnsi="Times New Roman"/>
          <w:b/>
          <w:sz w:val="24"/>
          <w:szCs w:val="24"/>
        </w:rPr>
        <w:t>а</w:t>
      </w:r>
      <w:r w:rsidR="00DA0DF5">
        <w:rPr>
          <w:rFonts w:ascii="Times New Roman" w:hAnsi="Times New Roman"/>
          <w:b/>
          <w:sz w:val="24"/>
          <w:szCs w:val="24"/>
        </w:rPr>
        <w:t>нной с захоранениями</w:t>
      </w:r>
      <w:bookmarkEnd w:id="304"/>
    </w:p>
    <w:p w:rsidR="000C6F17" w:rsidRPr="004C0BD7" w:rsidRDefault="007C4AD8" w:rsidP="000C6F17">
      <w:pPr>
        <w:suppressAutoHyphens/>
        <w:ind w:firstLine="851"/>
        <w:jc w:val="both"/>
        <w:rPr>
          <w:rFonts w:ascii="Times New Roman" w:hAnsi="Times New Roman"/>
          <w:sz w:val="24"/>
          <w:szCs w:val="24"/>
        </w:rPr>
      </w:pPr>
      <w:r w:rsidRPr="00D77BE8">
        <w:rPr>
          <w:rFonts w:ascii="Times New Roman" w:hAnsi="Times New Roman"/>
          <w:sz w:val="24"/>
          <w:szCs w:val="24"/>
        </w:rPr>
        <w:t>Кодовое обозначение зоны</w:t>
      </w:r>
      <w:r w:rsidR="000C6F17" w:rsidRPr="004C0BD7">
        <w:rPr>
          <w:rFonts w:ascii="Times New Roman" w:hAnsi="Times New Roman"/>
          <w:sz w:val="24"/>
          <w:szCs w:val="24"/>
        </w:rPr>
        <w:t xml:space="preserve"> - С</w:t>
      </w:r>
      <w:r w:rsidR="00DA0DF5">
        <w:rPr>
          <w:rFonts w:ascii="Times New Roman" w:hAnsi="Times New Roman"/>
          <w:sz w:val="24"/>
          <w:szCs w:val="24"/>
        </w:rPr>
        <w:t>п</w:t>
      </w:r>
      <w:r w:rsidR="000C6F17" w:rsidRPr="004C0BD7">
        <w:rPr>
          <w:rFonts w:ascii="Times New Roman" w:hAnsi="Times New Roman"/>
          <w:sz w:val="24"/>
          <w:szCs w:val="24"/>
        </w:rPr>
        <w:t>1.</w:t>
      </w:r>
    </w:p>
    <w:p w:rsidR="000C6F17" w:rsidRPr="004C0BD7" w:rsidRDefault="000C6F17" w:rsidP="000C6F17">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72701">
        <w:rPr>
          <w:rFonts w:ascii="Times New Roman" w:eastAsia="Times New Roman" w:hAnsi="Times New Roman"/>
          <w:sz w:val="24"/>
          <w:szCs w:val="24"/>
          <w:lang w:eastAsia="ru-RU"/>
        </w:rPr>
        <w:t>1</w:t>
      </w:r>
      <w:r w:rsidR="00D212C0">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Pr>
          <w:rFonts w:ascii="Times New Roman" w:hAnsi="Times New Roman"/>
          <w:sz w:val="24"/>
          <w:szCs w:val="24"/>
        </w:rPr>
        <w:t>1</w:t>
      </w:r>
      <w:r w:rsidRPr="004C0BD7">
        <w:rPr>
          <w:rFonts w:ascii="Times New Roman" w:hAnsi="Times New Roman"/>
          <w:sz w:val="24"/>
          <w:szCs w:val="24"/>
        </w:rPr>
        <w:t>. Цель выделения - обеспечение правовых условий размещения кладбищ и мемориальных парков.</w:t>
      </w:r>
    </w:p>
    <w:p w:rsidR="000C6F17" w:rsidRPr="004C0BD7" w:rsidRDefault="000C6F17" w:rsidP="000C6F17">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72701">
        <w:rPr>
          <w:rFonts w:ascii="Times New Roman" w:eastAsia="Times New Roman" w:hAnsi="Times New Roman"/>
          <w:sz w:val="24"/>
          <w:szCs w:val="24"/>
          <w:lang w:eastAsia="ru-RU"/>
        </w:rPr>
        <w:t>1</w:t>
      </w:r>
      <w:r w:rsidR="00D212C0">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Pr>
          <w:rFonts w:ascii="Times New Roman" w:hAnsi="Times New Roman"/>
          <w:sz w:val="24"/>
          <w:szCs w:val="24"/>
        </w:rPr>
        <w:t>2</w:t>
      </w:r>
      <w:r w:rsidRPr="004C0BD7">
        <w:rPr>
          <w:rFonts w:ascii="Times New Roman" w:hAnsi="Times New Roman"/>
          <w:sz w:val="24"/>
          <w:szCs w:val="24"/>
        </w:rPr>
        <w:t xml:space="preserve">. Основные виды </w:t>
      </w:r>
      <w:r>
        <w:rPr>
          <w:rFonts w:ascii="Times New Roman" w:hAnsi="Times New Roman"/>
          <w:sz w:val="24"/>
          <w:szCs w:val="24"/>
        </w:rPr>
        <w:t xml:space="preserve">разрешенного </w:t>
      </w:r>
      <w:r w:rsidRPr="004C0BD7">
        <w:rPr>
          <w:rFonts w:ascii="Times New Roman" w:hAnsi="Times New Roman"/>
          <w:sz w:val="24"/>
          <w:szCs w:val="24"/>
        </w:rPr>
        <w:t>использования земельных участков и объектов капитального строительства:</w:t>
      </w:r>
    </w:p>
    <w:p w:rsidR="000C6F17" w:rsidRPr="00586944" w:rsidRDefault="00DA0DF5" w:rsidP="000C6F17">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0C6F17" w:rsidRPr="00586944">
        <w:rPr>
          <w:rFonts w:ascii="Times New Roman" w:eastAsia="Times New Roman" w:hAnsi="Times New Roman"/>
          <w:sz w:val="24"/>
          <w:szCs w:val="24"/>
          <w:lang w:eastAsia="ru-RU"/>
        </w:rPr>
        <w:t xml:space="preserve">ля размещения кладбищ; </w:t>
      </w:r>
    </w:p>
    <w:p w:rsidR="000C6F17" w:rsidRPr="00586944" w:rsidRDefault="00DA0DF5" w:rsidP="000C6F17">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0C6F17" w:rsidRPr="00586944">
        <w:rPr>
          <w:rFonts w:ascii="Times New Roman" w:eastAsia="Times New Roman" w:hAnsi="Times New Roman"/>
          <w:sz w:val="24"/>
          <w:szCs w:val="24"/>
          <w:lang w:eastAsia="ru-RU"/>
        </w:rPr>
        <w:t xml:space="preserve">ля размещения крематориев; </w:t>
      </w:r>
    </w:p>
    <w:p w:rsidR="000C6F17" w:rsidRPr="00586944" w:rsidRDefault="00DA0DF5" w:rsidP="000C6F17">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0C6F17" w:rsidRPr="00586944">
        <w:rPr>
          <w:rFonts w:ascii="Times New Roman" w:eastAsia="Times New Roman" w:hAnsi="Times New Roman"/>
          <w:sz w:val="24"/>
          <w:szCs w:val="24"/>
          <w:lang w:eastAsia="ru-RU"/>
        </w:rPr>
        <w:t xml:space="preserve">ля размещения кладбищ для домашних животных; </w:t>
      </w:r>
    </w:p>
    <w:p w:rsidR="000C6F17" w:rsidRPr="00586944" w:rsidRDefault="00DA0DF5" w:rsidP="000C6F17">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0C6F17" w:rsidRPr="00586944">
        <w:rPr>
          <w:rFonts w:ascii="Times New Roman" w:eastAsia="Times New Roman" w:hAnsi="Times New Roman"/>
          <w:sz w:val="24"/>
          <w:szCs w:val="24"/>
          <w:lang w:eastAsia="ru-RU"/>
        </w:rPr>
        <w:t xml:space="preserve">ля размещения мемориальных парков; </w:t>
      </w:r>
    </w:p>
    <w:p w:rsidR="000C6F17" w:rsidRPr="00586944" w:rsidRDefault="00DA0DF5" w:rsidP="000C6F17">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0C6F17" w:rsidRPr="00586944">
        <w:rPr>
          <w:rFonts w:ascii="Times New Roman" w:eastAsia="Times New Roman" w:hAnsi="Times New Roman"/>
          <w:sz w:val="24"/>
          <w:szCs w:val="24"/>
          <w:lang w:eastAsia="ru-RU"/>
        </w:rPr>
        <w:t xml:space="preserve">ля размещения зеленых насаждений, выполняющих специальные функции, малые архитектурные формы; </w:t>
      </w:r>
    </w:p>
    <w:p w:rsidR="000C6F17" w:rsidRPr="00586944" w:rsidRDefault="00DA0DF5" w:rsidP="000C6F17">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0C6F17" w:rsidRPr="00586944">
        <w:rPr>
          <w:rFonts w:ascii="Times New Roman" w:eastAsia="Times New Roman" w:hAnsi="Times New Roman"/>
          <w:sz w:val="24"/>
          <w:szCs w:val="24"/>
          <w:lang w:eastAsia="ru-RU"/>
        </w:rPr>
        <w:t xml:space="preserve">ля размещения религиозных объектов; </w:t>
      </w:r>
    </w:p>
    <w:p w:rsidR="000C6F17" w:rsidRPr="00586944" w:rsidRDefault="00DA0DF5" w:rsidP="000C6F17">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0C6F17" w:rsidRPr="00586944">
        <w:rPr>
          <w:rFonts w:ascii="Times New Roman" w:eastAsia="Times New Roman" w:hAnsi="Times New Roman"/>
          <w:sz w:val="24"/>
          <w:szCs w:val="24"/>
          <w:lang w:eastAsia="ru-RU"/>
        </w:rPr>
        <w:t xml:space="preserve">ля размещения бюро похоронных услуг; </w:t>
      </w:r>
    </w:p>
    <w:p w:rsidR="000C6F17" w:rsidRPr="00586944" w:rsidRDefault="00DA0DF5" w:rsidP="000C6F17">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0C6F17" w:rsidRPr="00586944">
        <w:rPr>
          <w:rFonts w:ascii="Times New Roman" w:eastAsia="Times New Roman" w:hAnsi="Times New Roman"/>
          <w:sz w:val="24"/>
          <w:szCs w:val="24"/>
          <w:lang w:eastAsia="ru-RU"/>
        </w:rPr>
        <w:t xml:space="preserve">ля размещения мастерских по изготовлению ритуальных принадлежностей; </w:t>
      </w:r>
    </w:p>
    <w:p w:rsidR="000C6F17" w:rsidRPr="00586944" w:rsidRDefault="00DA0DF5" w:rsidP="000C6F17">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0C6F17" w:rsidRPr="00586944">
        <w:rPr>
          <w:rFonts w:ascii="Times New Roman" w:eastAsia="Times New Roman" w:hAnsi="Times New Roman"/>
          <w:sz w:val="24"/>
          <w:szCs w:val="24"/>
          <w:lang w:eastAsia="ru-RU"/>
        </w:rPr>
        <w:t>ля размещения общественных туалетов;</w:t>
      </w:r>
    </w:p>
    <w:p w:rsidR="000C6F17" w:rsidRPr="00586944" w:rsidRDefault="00DA0DF5" w:rsidP="000C6F17">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0C6F17" w:rsidRPr="00586944">
        <w:rPr>
          <w:rFonts w:ascii="Times New Roman" w:eastAsia="Times New Roman" w:hAnsi="Times New Roman"/>
          <w:sz w:val="24"/>
          <w:szCs w:val="24"/>
          <w:lang w:eastAsia="ru-RU"/>
        </w:rPr>
        <w:t xml:space="preserve">ля размещения объектов инженерной инфраструктуры; </w:t>
      </w:r>
    </w:p>
    <w:p w:rsidR="000C6F17" w:rsidRPr="004C0BD7" w:rsidRDefault="00DA0DF5" w:rsidP="000C6F17">
      <w:pPr>
        <w:pStyle w:val="a5"/>
        <w:numPr>
          <w:ilvl w:val="0"/>
          <w:numId w:val="4"/>
        </w:numPr>
        <w:suppressAutoHyphens/>
        <w:jc w:val="both"/>
        <w:rPr>
          <w:rFonts w:ascii="Times New Roman" w:hAnsi="Times New Roman"/>
          <w:sz w:val="24"/>
          <w:szCs w:val="24"/>
        </w:rPr>
      </w:pPr>
      <w:r>
        <w:rPr>
          <w:rFonts w:ascii="Times New Roman" w:eastAsia="Times New Roman" w:hAnsi="Times New Roman"/>
          <w:sz w:val="24"/>
          <w:szCs w:val="24"/>
          <w:lang w:eastAsia="ru-RU"/>
        </w:rPr>
        <w:t>д</w:t>
      </w:r>
      <w:r w:rsidR="000C6F17" w:rsidRPr="00586944">
        <w:rPr>
          <w:rFonts w:ascii="Times New Roman" w:eastAsia="Times New Roman" w:hAnsi="Times New Roman"/>
          <w:sz w:val="24"/>
          <w:szCs w:val="24"/>
          <w:lang w:eastAsia="ru-RU"/>
        </w:rPr>
        <w:t>ля размещения площадок для складирования снега и полигонов для размещения</w:t>
      </w:r>
      <w:r w:rsidR="000C6F17" w:rsidRPr="004C0BD7">
        <w:rPr>
          <w:rFonts w:ascii="Times New Roman" w:hAnsi="Times New Roman"/>
          <w:sz w:val="24"/>
          <w:szCs w:val="24"/>
        </w:rPr>
        <w:t xml:space="preserve"> древесно-растительных отходов</w:t>
      </w:r>
      <w:r w:rsidR="000C6F17">
        <w:rPr>
          <w:rFonts w:ascii="Times New Roman" w:hAnsi="Times New Roman"/>
          <w:sz w:val="24"/>
          <w:szCs w:val="24"/>
        </w:rPr>
        <w:t>.</w:t>
      </w:r>
      <w:r w:rsidR="000C6F17" w:rsidRPr="004C0BD7">
        <w:rPr>
          <w:rFonts w:ascii="Times New Roman" w:hAnsi="Times New Roman"/>
          <w:sz w:val="24"/>
          <w:szCs w:val="24"/>
        </w:rPr>
        <w:t xml:space="preserve"> </w:t>
      </w:r>
    </w:p>
    <w:p w:rsidR="000C6F17" w:rsidRDefault="000C6F17" w:rsidP="000C6F17">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72701">
        <w:rPr>
          <w:rFonts w:ascii="Times New Roman" w:eastAsia="Times New Roman" w:hAnsi="Times New Roman"/>
          <w:sz w:val="24"/>
          <w:szCs w:val="24"/>
          <w:lang w:eastAsia="ru-RU"/>
        </w:rPr>
        <w:t>1</w:t>
      </w:r>
      <w:r w:rsidR="00D212C0">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Pr>
          <w:rFonts w:ascii="Times New Roman" w:hAnsi="Times New Roman"/>
          <w:sz w:val="24"/>
          <w:szCs w:val="24"/>
        </w:rPr>
        <w:t>3</w:t>
      </w:r>
      <w:r w:rsidRPr="004C0BD7">
        <w:rPr>
          <w:rFonts w:ascii="Times New Roman" w:hAnsi="Times New Roman"/>
          <w:sz w:val="24"/>
          <w:szCs w:val="24"/>
        </w:rPr>
        <w:t xml:space="preserve">. </w:t>
      </w:r>
      <w:r w:rsidRPr="004C2111">
        <w:rPr>
          <w:rFonts w:ascii="Times New Roman" w:hAnsi="Times New Roman"/>
          <w:sz w:val="24"/>
          <w:szCs w:val="24"/>
        </w:rPr>
        <w:t>Условно разрешенные виды использования земельных участков и объектов капитального строительства:</w:t>
      </w:r>
    </w:p>
    <w:p w:rsidR="000C6F17" w:rsidRPr="004A6052" w:rsidRDefault="00DA0DF5" w:rsidP="000C6F17">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0C6F17" w:rsidRPr="004A6052">
        <w:rPr>
          <w:rFonts w:ascii="Times New Roman" w:eastAsia="Times New Roman" w:hAnsi="Times New Roman"/>
          <w:sz w:val="24"/>
          <w:szCs w:val="24"/>
          <w:lang w:eastAsia="ru-RU"/>
        </w:rPr>
        <w:t xml:space="preserve">ля размещения аптек; </w:t>
      </w:r>
    </w:p>
    <w:p w:rsidR="000C6F17" w:rsidRPr="004A6052" w:rsidRDefault="00DA0DF5" w:rsidP="000C6F17">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0C6F17" w:rsidRPr="004A6052">
        <w:rPr>
          <w:rFonts w:ascii="Times New Roman" w:eastAsia="Times New Roman" w:hAnsi="Times New Roman"/>
          <w:sz w:val="24"/>
          <w:szCs w:val="24"/>
          <w:lang w:eastAsia="ru-RU"/>
        </w:rPr>
        <w:t>ля размещения объектов розничной торговли.</w:t>
      </w:r>
    </w:p>
    <w:p w:rsidR="000C6F17" w:rsidRDefault="000C6F17" w:rsidP="000C6F17">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72701">
        <w:rPr>
          <w:rFonts w:ascii="Times New Roman" w:eastAsia="Times New Roman" w:hAnsi="Times New Roman"/>
          <w:sz w:val="24"/>
          <w:szCs w:val="24"/>
          <w:lang w:eastAsia="ru-RU"/>
        </w:rPr>
        <w:t>1</w:t>
      </w:r>
      <w:r w:rsidR="00D212C0">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Pr>
          <w:rFonts w:ascii="Times New Roman" w:hAnsi="Times New Roman"/>
          <w:sz w:val="24"/>
          <w:szCs w:val="24"/>
        </w:rPr>
        <w:t>4</w:t>
      </w:r>
      <w:r w:rsidRPr="004C0BD7">
        <w:rPr>
          <w:rFonts w:ascii="Times New Roman" w:hAnsi="Times New Roman"/>
          <w:sz w:val="24"/>
          <w:szCs w:val="24"/>
        </w:rPr>
        <w:t>. Максимальное количество этажей надземной части зданий, строений, сооружений на территории земельных участков не устанавливается</w:t>
      </w:r>
      <w:r>
        <w:rPr>
          <w:rFonts w:ascii="Times New Roman" w:hAnsi="Times New Roman"/>
          <w:sz w:val="24"/>
          <w:szCs w:val="24"/>
        </w:rPr>
        <w:t>;</w:t>
      </w:r>
    </w:p>
    <w:p w:rsidR="000C6F17" w:rsidRPr="007A7B46" w:rsidRDefault="000C6F17" w:rsidP="000C6F17">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72701">
        <w:rPr>
          <w:rFonts w:ascii="Times New Roman" w:eastAsia="Times New Roman" w:hAnsi="Times New Roman"/>
          <w:sz w:val="24"/>
          <w:szCs w:val="24"/>
          <w:lang w:eastAsia="ru-RU"/>
        </w:rPr>
        <w:t>1</w:t>
      </w:r>
      <w:r w:rsidR="00D212C0">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Pr>
          <w:rFonts w:ascii="Times New Roman" w:hAnsi="Times New Roman"/>
          <w:sz w:val="24"/>
          <w:szCs w:val="24"/>
        </w:rPr>
        <w:t>5</w:t>
      </w:r>
      <w:r w:rsidRPr="007A7B46">
        <w:rPr>
          <w:rFonts w:ascii="Times New Roman" w:hAnsi="Times New Roman"/>
          <w:sz w:val="24"/>
          <w:szCs w:val="24"/>
        </w:rPr>
        <w:t>. Максимальный класс опасности (по санитарной классификации) объектов капитального строительства, размещаемых на территории зоны - II.</w:t>
      </w:r>
    </w:p>
    <w:p w:rsidR="000C6F17" w:rsidRPr="007A7B46" w:rsidRDefault="000C6F17" w:rsidP="000C6F17">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72701">
        <w:rPr>
          <w:rFonts w:ascii="Times New Roman" w:eastAsia="Times New Roman" w:hAnsi="Times New Roman"/>
          <w:sz w:val="24"/>
          <w:szCs w:val="24"/>
          <w:lang w:eastAsia="ru-RU"/>
        </w:rPr>
        <w:t>1</w:t>
      </w:r>
      <w:r w:rsidR="00D212C0">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Pr>
          <w:rFonts w:ascii="Times New Roman" w:hAnsi="Times New Roman"/>
          <w:sz w:val="24"/>
          <w:szCs w:val="24"/>
        </w:rPr>
        <w:t>6</w:t>
      </w:r>
      <w:r w:rsidRPr="007A7B46">
        <w:rPr>
          <w:rFonts w:ascii="Times New Roman" w:hAnsi="Times New Roman"/>
          <w:sz w:val="24"/>
          <w:szCs w:val="24"/>
        </w:rPr>
        <w:t>. Основными типами погребений на кладбищах являются:</w:t>
      </w:r>
    </w:p>
    <w:p w:rsidR="000C6F17" w:rsidRPr="00E272D4" w:rsidRDefault="000C6F17" w:rsidP="000C6F17">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традиционный;</w:t>
      </w:r>
    </w:p>
    <w:p w:rsidR="000C6F17" w:rsidRPr="00E272D4" w:rsidRDefault="000C6F17" w:rsidP="000C6F17">
      <w:pPr>
        <w:pStyle w:val="a5"/>
        <w:numPr>
          <w:ilvl w:val="0"/>
          <w:numId w:val="4"/>
        </w:numPr>
        <w:suppressAutoHyphens/>
        <w:jc w:val="both"/>
        <w:rPr>
          <w:rFonts w:ascii="Times New Roman" w:eastAsia="Times New Roman" w:hAnsi="Times New Roman"/>
          <w:sz w:val="24"/>
          <w:szCs w:val="24"/>
          <w:lang w:eastAsia="ru-RU"/>
        </w:rPr>
      </w:pPr>
      <w:r w:rsidRPr="00E272D4">
        <w:rPr>
          <w:rFonts w:ascii="Times New Roman" w:eastAsia="Times New Roman" w:hAnsi="Times New Roman"/>
          <w:sz w:val="24"/>
          <w:szCs w:val="24"/>
          <w:lang w:eastAsia="ru-RU"/>
        </w:rPr>
        <w:t>с захорон</w:t>
      </w:r>
      <w:r>
        <w:rPr>
          <w:rFonts w:ascii="Times New Roman" w:eastAsia="Times New Roman" w:hAnsi="Times New Roman"/>
          <w:sz w:val="24"/>
          <w:szCs w:val="24"/>
          <w:lang w:eastAsia="ru-RU"/>
        </w:rPr>
        <w:t>ениями после кремации (в урнах);</w:t>
      </w:r>
    </w:p>
    <w:p w:rsidR="000C6F17" w:rsidRPr="00E272D4" w:rsidRDefault="000C6F17" w:rsidP="000C6F17">
      <w:pPr>
        <w:pStyle w:val="a5"/>
        <w:numPr>
          <w:ilvl w:val="0"/>
          <w:numId w:val="4"/>
        </w:numPr>
        <w:suppressAutoHyphens/>
        <w:jc w:val="both"/>
        <w:rPr>
          <w:rFonts w:ascii="Times New Roman" w:eastAsia="Times New Roman" w:hAnsi="Times New Roman"/>
          <w:sz w:val="24"/>
          <w:szCs w:val="24"/>
          <w:lang w:eastAsia="ru-RU"/>
        </w:rPr>
      </w:pPr>
      <w:r w:rsidRPr="00E272D4">
        <w:rPr>
          <w:rFonts w:ascii="Times New Roman" w:eastAsia="Times New Roman" w:hAnsi="Times New Roman"/>
          <w:sz w:val="24"/>
          <w:szCs w:val="24"/>
          <w:lang w:eastAsia="ru-RU"/>
        </w:rPr>
        <w:t>смешанный способ погребения.</w:t>
      </w:r>
    </w:p>
    <w:p w:rsidR="000C6F17" w:rsidRPr="007A7B46" w:rsidRDefault="000C6F17" w:rsidP="000C6F17">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72701">
        <w:rPr>
          <w:rFonts w:ascii="Times New Roman" w:eastAsia="Times New Roman" w:hAnsi="Times New Roman"/>
          <w:sz w:val="24"/>
          <w:szCs w:val="24"/>
          <w:lang w:eastAsia="ru-RU"/>
        </w:rPr>
        <w:t>1</w:t>
      </w:r>
      <w:r w:rsidR="00D212C0">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Pr>
          <w:rFonts w:ascii="Times New Roman" w:hAnsi="Times New Roman"/>
          <w:sz w:val="24"/>
          <w:szCs w:val="24"/>
        </w:rPr>
        <w:t>7</w:t>
      </w:r>
      <w:r w:rsidRPr="007A7B46">
        <w:rPr>
          <w:rFonts w:ascii="Times New Roman" w:hAnsi="Times New Roman"/>
          <w:sz w:val="24"/>
          <w:szCs w:val="24"/>
        </w:rPr>
        <w:t>. 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0C6F17" w:rsidRPr="007A7B46" w:rsidRDefault="000C6F17" w:rsidP="000C6F17">
      <w:pPr>
        <w:suppressAutoHyphens/>
        <w:ind w:firstLine="851"/>
        <w:jc w:val="both"/>
        <w:rPr>
          <w:rFonts w:ascii="Times New Roman" w:hAnsi="Times New Roman"/>
          <w:sz w:val="24"/>
          <w:szCs w:val="24"/>
        </w:rPr>
      </w:pPr>
      <w:r w:rsidRPr="007A7B46">
        <w:rPr>
          <w:rFonts w:ascii="Times New Roman" w:hAnsi="Times New Roman"/>
          <w:sz w:val="24"/>
          <w:szCs w:val="24"/>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0C6F17" w:rsidRPr="007A7B46" w:rsidRDefault="000C6F17" w:rsidP="000C6F17">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72701">
        <w:rPr>
          <w:rFonts w:ascii="Times New Roman" w:eastAsia="Times New Roman" w:hAnsi="Times New Roman"/>
          <w:sz w:val="24"/>
          <w:szCs w:val="24"/>
          <w:lang w:eastAsia="ru-RU"/>
        </w:rPr>
        <w:t>1</w:t>
      </w:r>
      <w:r w:rsidR="00D212C0">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Pr>
          <w:rFonts w:ascii="Times New Roman" w:hAnsi="Times New Roman"/>
          <w:sz w:val="24"/>
          <w:szCs w:val="24"/>
        </w:rPr>
        <w:t>8</w:t>
      </w:r>
      <w:r w:rsidRPr="007A7B46">
        <w:rPr>
          <w:rFonts w:ascii="Times New Roman" w:hAnsi="Times New Roman"/>
          <w:sz w:val="24"/>
          <w:szCs w:val="24"/>
        </w:rPr>
        <w:t>. 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0C6F17" w:rsidRPr="007A7B46" w:rsidRDefault="000C6F17" w:rsidP="000C6F17">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72701">
        <w:rPr>
          <w:rFonts w:ascii="Times New Roman" w:eastAsia="Times New Roman" w:hAnsi="Times New Roman"/>
          <w:sz w:val="24"/>
          <w:szCs w:val="24"/>
          <w:lang w:eastAsia="ru-RU"/>
        </w:rPr>
        <w:t>1</w:t>
      </w:r>
      <w:r w:rsidR="00D212C0">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Pr>
          <w:rFonts w:ascii="Times New Roman" w:hAnsi="Times New Roman"/>
          <w:sz w:val="24"/>
          <w:szCs w:val="24"/>
        </w:rPr>
        <w:t>9</w:t>
      </w:r>
      <w:r w:rsidRPr="007A7B46">
        <w:rPr>
          <w:rFonts w:ascii="Times New Roman" w:hAnsi="Times New Roman"/>
          <w:sz w:val="24"/>
          <w:szCs w:val="24"/>
        </w:rPr>
        <w:t>. Территорию кладбища независимо от способа захоронения следует подразделять на функциональные зоны:</w:t>
      </w:r>
    </w:p>
    <w:p w:rsidR="000C6F17" w:rsidRPr="00E272D4" w:rsidRDefault="000C6F17" w:rsidP="000C6F17">
      <w:pPr>
        <w:pStyle w:val="a5"/>
        <w:numPr>
          <w:ilvl w:val="0"/>
          <w:numId w:val="4"/>
        </w:numPr>
        <w:suppressAutoHyphens/>
        <w:jc w:val="both"/>
        <w:rPr>
          <w:rFonts w:ascii="Times New Roman" w:eastAsia="Times New Roman" w:hAnsi="Times New Roman"/>
          <w:sz w:val="24"/>
          <w:szCs w:val="24"/>
          <w:lang w:eastAsia="ru-RU"/>
        </w:rPr>
      </w:pPr>
      <w:r w:rsidRPr="00E272D4">
        <w:rPr>
          <w:rFonts w:ascii="Times New Roman" w:eastAsia="Times New Roman" w:hAnsi="Times New Roman"/>
          <w:sz w:val="24"/>
          <w:szCs w:val="24"/>
          <w:lang w:eastAsia="ru-RU"/>
        </w:rPr>
        <w:t>входную;</w:t>
      </w:r>
    </w:p>
    <w:p w:rsidR="000C6F17" w:rsidRPr="00E272D4" w:rsidRDefault="000C6F17" w:rsidP="000C6F17">
      <w:pPr>
        <w:pStyle w:val="a5"/>
        <w:numPr>
          <w:ilvl w:val="0"/>
          <w:numId w:val="4"/>
        </w:numPr>
        <w:suppressAutoHyphens/>
        <w:jc w:val="both"/>
        <w:rPr>
          <w:rFonts w:ascii="Times New Roman" w:eastAsia="Times New Roman" w:hAnsi="Times New Roman"/>
          <w:sz w:val="24"/>
          <w:szCs w:val="24"/>
          <w:lang w:eastAsia="ru-RU"/>
        </w:rPr>
      </w:pPr>
      <w:r w:rsidRPr="00E272D4">
        <w:rPr>
          <w:rFonts w:ascii="Times New Roman" w:eastAsia="Times New Roman" w:hAnsi="Times New Roman"/>
          <w:sz w:val="24"/>
          <w:szCs w:val="24"/>
          <w:lang w:eastAsia="ru-RU"/>
        </w:rPr>
        <w:t>ритуальную;</w:t>
      </w:r>
    </w:p>
    <w:p w:rsidR="000C6F17" w:rsidRPr="00E272D4" w:rsidRDefault="000C6F17" w:rsidP="000C6F17">
      <w:pPr>
        <w:pStyle w:val="a5"/>
        <w:numPr>
          <w:ilvl w:val="0"/>
          <w:numId w:val="4"/>
        </w:numPr>
        <w:suppressAutoHyphens/>
        <w:jc w:val="both"/>
        <w:rPr>
          <w:rFonts w:ascii="Times New Roman" w:eastAsia="Times New Roman" w:hAnsi="Times New Roman"/>
          <w:sz w:val="24"/>
          <w:szCs w:val="24"/>
          <w:lang w:eastAsia="ru-RU"/>
        </w:rPr>
      </w:pPr>
      <w:r w:rsidRPr="00E272D4">
        <w:rPr>
          <w:rFonts w:ascii="Times New Roman" w:eastAsia="Times New Roman" w:hAnsi="Times New Roman"/>
          <w:sz w:val="24"/>
          <w:szCs w:val="24"/>
          <w:lang w:eastAsia="ru-RU"/>
        </w:rPr>
        <w:t>административно-хозяйственную;</w:t>
      </w:r>
    </w:p>
    <w:p w:rsidR="000C6F17" w:rsidRPr="00E272D4" w:rsidRDefault="000C6F17" w:rsidP="000C6F17">
      <w:pPr>
        <w:pStyle w:val="a5"/>
        <w:numPr>
          <w:ilvl w:val="0"/>
          <w:numId w:val="4"/>
        </w:numPr>
        <w:suppressAutoHyphens/>
        <w:jc w:val="both"/>
        <w:rPr>
          <w:rFonts w:ascii="Times New Roman" w:eastAsia="Times New Roman" w:hAnsi="Times New Roman"/>
          <w:sz w:val="24"/>
          <w:szCs w:val="24"/>
          <w:lang w:eastAsia="ru-RU"/>
        </w:rPr>
      </w:pPr>
      <w:r w:rsidRPr="00E272D4">
        <w:rPr>
          <w:rFonts w:ascii="Times New Roman" w:eastAsia="Times New Roman" w:hAnsi="Times New Roman"/>
          <w:sz w:val="24"/>
          <w:szCs w:val="24"/>
          <w:lang w:eastAsia="ru-RU"/>
        </w:rPr>
        <w:t>захоронений;</w:t>
      </w:r>
    </w:p>
    <w:p w:rsidR="000C6F17" w:rsidRPr="00E272D4" w:rsidRDefault="000C6F17" w:rsidP="000C6F17">
      <w:pPr>
        <w:pStyle w:val="a5"/>
        <w:numPr>
          <w:ilvl w:val="0"/>
          <w:numId w:val="4"/>
        </w:numPr>
        <w:suppressAutoHyphens/>
        <w:jc w:val="both"/>
        <w:rPr>
          <w:rFonts w:ascii="Times New Roman" w:eastAsia="Times New Roman" w:hAnsi="Times New Roman"/>
          <w:sz w:val="24"/>
          <w:szCs w:val="24"/>
          <w:lang w:eastAsia="ru-RU"/>
        </w:rPr>
      </w:pPr>
      <w:r w:rsidRPr="00E272D4">
        <w:rPr>
          <w:rFonts w:ascii="Times New Roman" w:eastAsia="Times New Roman" w:hAnsi="Times New Roman"/>
          <w:sz w:val="24"/>
          <w:szCs w:val="24"/>
          <w:lang w:eastAsia="ru-RU"/>
        </w:rPr>
        <w:t>моральной (зеленой) защиты по периметру кладбища.</w:t>
      </w:r>
    </w:p>
    <w:p w:rsidR="000C6F17" w:rsidRPr="00E272D4" w:rsidRDefault="000C6F17" w:rsidP="000C6F17">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72701">
        <w:rPr>
          <w:rFonts w:ascii="Times New Roman" w:eastAsia="Times New Roman" w:hAnsi="Times New Roman"/>
          <w:sz w:val="24"/>
          <w:szCs w:val="24"/>
          <w:lang w:eastAsia="ru-RU"/>
        </w:rPr>
        <w:t>1</w:t>
      </w:r>
      <w:r w:rsidR="00D212C0">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sidRPr="00E272D4">
        <w:rPr>
          <w:rFonts w:ascii="Times New Roman" w:hAnsi="Times New Roman"/>
          <w:sz w:val="24"/>
          <w:szCs w:val="24"/>
        </w:rPr>
        <w:t>10. 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rsidR="000C6F17" w:rsidRPr="00E272D4" w:rsidRDefault="000C6F17" w:rsidP="000C6F17">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72701">
        <w:rPr>
          <w:rFonts w:ascii="Times New Roman" w:eastAsia="Times New Roman" w:hAnsi="Times New Roman"/>
          <w:sz w:val="24"/>
          <w:szCs w:val="24"/>
          <w:lang w:eastAsia="ru-RU"/>
        </w:rPr>
        <w:t>1</w:t>
      </w:r>
      <w:r w:rsidR="00D212C0">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sidRPr="00E272D4">
        <w:rPr>
          <w:rFonts w:ascii="Times New Roman" w:hAnsi="Times New Roman"/>
          <w:sz w:val="24"/>
          <w:szCs w:val="24"/>
        </w:rPr>
        <w:t>11. 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0C6F17" w:rsidRPr="00E272D4" w:rsidRDefault="000C6F17" w:rsidP="000C6F17">
      <w:pPr>
        <w:suppressAutoHyphens/>
        <w:ind w:firstLine="851"/>
        <w:jc w:val="both"/>
        <w:rPr>
          <w:rFonts w:ascii="Times New Roman" w:hAnsi="Times New Roman"/>
          <w:sz w:val="24"/>
          <w:szCs w:val="24"/>
        </w:rPr>
      </w:pPr>
      <w:r w:rsidRPr="00E272D4">
        <w:rPr>
          <w:rFonts w:ascii="Times New Roman" w:hAnsi="Times New Roman"/>
          <w:sz w:val="24"/>
          <w:szCs w:val="24"/>
        </w:rPr>
        <w:t>Общие размеры территорий кладбищ определяются как сумма площадей кладбищ традиционного и урнового захоронений. Размеры участков кладбищ должны быть не менее 0,5 га и не более 40 га.</w:t>
      </w:r>
    </w:p>
    <w:p w:rsidR="000C6F17" w:rsidRDefault="000C6F17" w:rsidP="000C6F17">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D72701">
        <w:rPr>
          <w:rFonts w:ascii="Times New Roman" w:eastAsia="Times New Roman" w:hAnsi="Times New Roman"/>
          <w:sz w:val="24"/>
          <w:szCs w:val="24"/>
          <w:lang w:eastAsia="ru-RU"/>
        </w:rPr>
        <w:t>1</w:t>
      </w:r>
      <w:r w:rsidR="00D212C0">
        <w:rPr>
          <w:rFonts w:ascii="Times New Roman" w:eastAsia="Times New Roman" w:hAnsi="Times New Roman"/>
          <w:sz w:val="24"/>
          <w:szCs w:val="24"/>
          <w:lang w:eastAsia="ru-RU"/>
        </w:rPr>
        <w:t>3</w:t>
      </w:r>
      <w:r>
        <w:rPr>
          <w:rFonts w:ascii="Times New Roman" w:eastAsia="Times New Roman" w:hAnsi="Times New Roman"/>
          <w:sz w:val="24"/>
          <w:szCs w:val="24"/>
          <w:lang w:eastAsia="ru-RU"/>
        </w:rPr>
        <w:t>.</w:t>
      </w:r>
      <w:r w:rsidRPr="00E272D4">
        <w:rPr>
          <w:rFonts w:ascii="Times New Roman" w:hAnsi="Times New Roman"/>
          <w:sz w:val="24"/>
          <w:szCs w:val="24"/>
        </w:rPr>
        <w:t>12. Санитарно-защитная зона от кладбищ традиционного и смешанного захоронений</w:t>
      </w:r>
      <w:r>
        <w:rPr>
          <w:rFonts w:ascii="Times New Roman" w:hAnsi="Times New Roman"/>
          <w:sz w:val="24"/>
          <w:szCs w:val="24"/>
        </w:rPr>
        <w:t>:</w:t>
      </w:r>
    </w:p>
    <w:p w:rsidR="000C6F17" w:rsidRDefault="000C6F17" w:rsidP="000C6F17">
      <w:pPr>
        <w:pStyle w:val="a5"/>
        <w:numPr>
          <w:ilvl w:val="0"/>
          <w:numId w:val="4"/>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сельские кладбища – 50 м;</w:t>
      </w:r>
    </w:p>
    <w:p w:rsidR="000C6F17" w:rsidRPr="00E272D4" w:rsidRDefault="000C6F17" w:rsidP="000C6F17">
      <w:pPr>
        <w:pStyle w:val="a5"/>
        <w:numPr>
          <w:ilvl w:val="0"/>
          <w:numId w:val="4"/>
        </w:numPr>
        <w:suppressAutoHyphens/>
        <w:jc w:val="both"/>
        <w:rPr>
          <w:rFonts w:ascii="Times New Roman" w:eastAsia="Times New Roman" w:hAnsi="Times New Roman"/>
          <w:sz w:val="24"/>
          <w:szCs w:val="24"/>
          <w:lang w:eastAsia="ru-RU"/>
        </w:rPr>
      </w:pPr>
      <w:r w:rsidRPr="00E272D4">
        <w:rPr>
          <w:rFonts w:ascii="Times New Roman" w:eastAsia="Times New Roman" w:hAnsi="Times New Roman"/>
          <w:sz w:val="24"/>
          <w:szCs w:val="24"/>
          <w:lang w:eastAsia="ru-RU"/>
        </w:rPr>
        <w:t>площадью до</w:t>
      </w:r>
      <w:r>
        <w:rPr>
          <w:rFonts w:ascii="Times New Roman" w:hAnsi="Times New Roman"/>
          <w:sz w:val="24"/>
          <w:szCs w:val="24"/>
        </w:rPr>
        <w:t xml:space="preserve"> 10</w:t>
      </w:r>
      <w:r w:rsidRPr="00E272D4">
        <w:rPr>
          <w:rFonts w:ascii="Times New Roman" w:hAnsi="Times New Roman"/>
          <w:sz w:val="24"/>
          <w:szCs w:val="24"/>
        </w:rPr>
        <w:t xml:space="preserve"> га</w:t>
      </w:r>
      <w:r>
        <w:rPr>
          <w:rFonts w:ascii="Times New Roman" w:hAnsi="Times New Roman"/>
          <w:sz w:val="24"/>
          <w:szCs w:val="24"/>
        </w:rPr>
        <w:t xml:space="preserve"> – 100 м;</w:t>
      </w:r>
    </w:p>
    <w:p w:rsidR="000C6F17" w:rsidRPr="00E272D4" w:rsidRDefault="000C6F17" w:rsidP="000C6F17">
      <w:pPr>
        <w:pStyle w:val="a5"/>
        <w:numPr>
          <w:ilvl w:val="0"/>
          <w:numId w:val="4"/>
        </w:numPr>
        <w:suppressAutoHyphens/>
        <w:jc w:val="both"/>
        <w:rPr>
          <w:rFonts w:ascii="Times New Roman" w:eastAsia="Times New Roman" w:hAnsi="Times New Roman"/>
          <w:sz w:val="24"/>
          <w:szCs w:val="24"/>
          <w:lang w:eastAsia="ru-RU"/>
        </w:rPr>
      </w:pPr>
      <w:r w:rsidRPr="00E272D4">
        <w:rPr>
          <w:rFonts w:ascii="Times New Roman" w:hAnsi="Times New Roman"/>
          <w:sz w:val="24"/>
          <w:szCs w:val="24"/>
        </w:rPr>
        <w:t>площадью до 20 га – 300 м</w:t>
      </w:r>
      <w:r>
        <w:rPr>
          <w:rFonts w:ascii="Times New Roman" w:hAnsi="Times New Roman"/>
          <w:sz w:val="24"/>
          <w:szCs w:val="24"/>
        </w:rPr>
        <w:t>;</w:t>
      </w:r>
    </w:p>
    <w:p w:rsidR="000C6F17" w:rsidRPr="00E272D4" w:rsidRDefault="000C6F17" w:rsidP="000C6F17">
      <w:pPr>
        <w:pStyle w:val="a5"/>
        <w:numPr>
          <w:ilvl w:val="0"/>
          <w:numId w:val="4"/>
        </w:numPr>
        <w:suppressAutoHyphens/>
        <w:jc w:val="both"/>
        <w:rPr>
          <w:rFonts w:ascii="Times New Roman" w:eastAsia="Times New Roman" w:hAnsi="Times New Roman"/>
          <w:sz w:val="24"/>
          <w:szCs w:val="24"/>
          <w:lang w:eastAsia="ru-RU"/>
        </w:rPr>
      </w:pPr>
      <w:r w:rsidRPr="00E272D4">
        <w:rPr>
          <w:rFonts w:ascii="Times New Roman" w:hAnsi="Times New Roman"/>
          <w:sz w:val="24"/>
          <w:szCs w:val="24"/>
        </w:rPr>
        <w:t xml:space="preserve">от 20 до 40 га </w:t>
      </w:r>
      <w:r>
        <w:rPr>
          <w:rFonts w:ascii="Times New Roman" w:hAnsi="Times New Roman"/>
          <w:sz w:val="24"/>
          <w:szCs w:val="24"/>
        </w:rPr>
        <w:t>– 500 м;</w:t>
      </w:r>
    </w:p>
    <w:p w:rsidR="000C6F17" w:rsidRPr="00550EB0" w:rsidRDefault="000C6F17" w:rsidP="000C6F17">
      <w:pPr>
        <w:pStyle w:val="a5"/>
        <w:numPr>
          <w:ilvl w:val="0"/>
          <w:numId w:val="4"/>
        </w:numPr>
        <w:suppressAutoHyphens/>
        <w:jc w:val="both"/>
        <w:rPr>
          <w:rFonts w:ascii="Times New Roman" w:eastAsia="Times New Roman" w:hAnsi="Times New Roman"/>
          <w:sz w:val="24"/>
          <w:szCs w:val="24"/>
          <w:lang w:eastAsia="ru-RU"/>
        </w:rPr>
      </w:pPr>
      <w:r w:rsidRPr="00E272D4">
        <w:rPr>
          <w:rFonts w:ascii="Times New Roman" w:hAnsi="Times New Roman"/>
          <w:sz w:val="24"/>
          <w:szCs w:val="24"/>
        </w:rPr>
        <w:t>от крематориев с количеством печей более одной - 1000 м.</w:t>
      </w:r>
    </w:p>
    <w:p w:rsidR="000C6F17" w:rsidRDefault="000C6F17" w:rsidP="007F1009">
      <w:pPr>
        <w:suppressAutoHyphens/>
        <w:ind w:firstLine="851"/>
        <w:jc w:val="both"/>
        <w:rPr>
          <w:rFonts w:ascii="Times New Roman" w:hAnsi="Times New Roman"/>
          <w:sz w:val="24"/>
          <w:szCs w:val="24"/>
        </w:rPr>
      </w:pPr>
    </w:p>
    <w:p w:rsidR="00C17D39" w:rsidRDefault="00C17D39" w:rsidP="007F1009">
      <w:pPr>
        <w:suppressAutoHyphens/>
        <w:ind w:firstLine="851"/>
        <w:jc w:val="both"/>
        <w:rPr>
          <w:rFonts w:ascii="Times New Roman" w:hAnsi="Times New Roman"/>
          <w:sz w:val="24"/>
          <w:szCs w:val="24"/>
        </w:rPr>
      </w:pPr>
    </w:p>
    <w:p w:rsidR="00C17D39" w:rsidRPr="00797C71" w:rsidRDefault="00C17D39" w:rsidP="00C17D39">
      <w:pPr>
        <w:pStyle w:val="a5"/>
        <w:keepNext/>
        <w:numPr>
          <w:ilvl w:val="2"/>
          <w:numId w:val="1"/>
        </w:numPr>
        <w:autoSpaceDE w:val="0"/>
        <w:autoSpaceDN w:val="0"/>
        <w:adjustRightInd w:val="0"/>
        <w:ind w:hanging="431"/>
        <w:outlineLvl w:val="3"/>
        <w:rPr>
          <w:rFonts w:ascii="Times New Roman" w:hAnsi="Times New Roman"/>
          <w:b/>
          <w:sz w:val="24"/>
          <w:szCs w:val="24"/>
        </w:rPr>
      </w:pPr>
      <w:bookmarkStart w:id="305" w:name="_Toc286837179"/>
      <w:bookmarkStart w:id="306" w:name="_Toc366142426"/>
      <w:bookmarkStart w:id="307" w:name="_Toc373431719"/>
      <w:bookmarkStart w:id="308" w:name="_Toc375046771"/>
      <w:r w:rsidRPr="00797C71">
        <w:rPr>
          <w:rFonts w:ascii="Times New Roman" w:hAnsi="Times New Roman"/>
          <w:b/>
          <w:sz w:val="24"/>
          <w:szCs w:val="24"/>
        </w:rPr>
        <w:t xml:space="preserve">Градостроительный регламент зоны </w:t>
      </w:r>
      <w:bookmarkEnd w:id="305"/>
      <w:r w:rsidRPr="00797C71">
        <w:rPr>
          <w:rFonts w:ascii="Times New Roman" w:hAnsi="Times New Roman"/>
          <w:b/>
          <w:sz w:val="24"/>
          <w:szCs w:val="24"/>
        </w:rPr>
        <w:t>иного назначения в соответствии местными условиями (территория общего пользования)</w:t>
      </w:r>
      <w:bookmarkEnd w:id="306"/>
      <w:bookmarkEnd w:id="307"/>
      <w:bookmarkEnd w:id="308"/>
    </w:p>
    <w:p w:rsidR="00C17D39" w:rsidRPr="00BC529B" w:rsidRDefault="007C4AD8" w:rsidP="00C17D39">
      <w:pPr>
        <w:suppressAutoHyphens/>
        <w:ind w:firstLine="851"/>
        <w:jc w:val="both"/>
        <w:rPr>
          <w:rFonts w:ascii="Times New Roman" w:hAnsi="Times New Roman"/>
          <w:sz w:val="24"/>
          <w:szCs w:val="24"/>
        </w:rPr>
      </w:pPr>
      <w:r w:rsidRPr="00D77BE8">
        <w:rPr>
          <w:rFonts w:ascii="Times New Roman" w:hAnsi="Times New Roman"/>
          <w:sz w:val="24"/>
          <w:szCs w:val="24"/>
        </w:rPr>
        <w:t>Кодовое обозначение зоны</w:t>
      </w:r>
      <w:r w:rsidR="00C17D39" w:rsidRPr="00BC529B">
        <w:rPr>
          <w:rFonts w:ascii="Times New Roman" w:hAnsi="Times New Roman"/>
          <w:sz w:val="24"/>
          <w:szCs w:val="24"/>
        </w:rPr>
        <w:t xml:space="preserve"> </w:t>
      </w:r>
      <w:r w:rsidR="00C17D39">
        <w:rPr>
          <w:rFonts w:ascii="Times New Roman" w:hAnsi="Times New Roman"/>
          <w:sz w:val="24"/>
          <w:szCs w:val="24"/>
        </w:rPr>
        <w:t>–</w:t>
      </w:r>
      <w:r w:rsidR="00C17D39" w:rsidRPr="00BC529B">
        <w:rPr>
          <w:rFonts w:ascii="Times New Roman" w:hAnsi="Times New Roman"/>
          <w:sz w:val="24"/>
          <w:szCs w:val="24"/>
        </w:rPr>
        <w:t xml:space="preserve"> </w:t>
      </w:r>
      <w:r w:rsidR="00C17D39">
        <w:rPr>
          <w:rFonts w:ascii="Times New Roman" w:hAnsi="Times New Roman"/>
          <w:sz w:val="24"/>
          <w:szCs w:val="24"/>
        </w:rPr>
        <w:t>Ин</w:t>
      </w:r>
      <w:r w:rsidR="00C17D39" w:rsidRPr="00BC529B">
        <w:rPr>
          <w:rFonts w:ascii="Times New Roman" w:hAnsi="Times New Roman"/>
          <w:sz w:val="24"/>
          <w:szCs w:val="24"/>
        </w:rPr>
        <w:t>.</w:t>
      </w:r>
    </w:p>
    <w:p w:rsidR="00C17D39" w:rsidRPr="00F33569" w:rsidRDefault="00C17D39" w:rsidP="00C17D39">
      <w:pPr>
        <w:suppressAutoHyphens/>
        <w:ind w:firstLine="851"/>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11.</w:t>
      </w:r>
      <w:r>
        <w:rPr>
          <w:rFonts w:ascii="Times New Roman" w:eastAsia="Times New Roman" w:hAnsi="Times New Roman"/>
          <w:sz w:val="24"/>
          <w:szCs w:val="24"/>
          <w:lang w:eastAsia="ru-RU"/>
        </w:rPr>
        <w:t>1</w:t>
      </w:r>
      <w:r w:rsidR="00D212C0">
        <w:rPr>
          <w:rFonts w:ascii="Times New Roman" w:eastAsia="Times New Roman" w:hAnsi="Times New Roman"/>
          <w:sz w:val="24"/>
          <w:szCs w:val="24"/>
          <w:lang w:eastAsia="ru-RU"/>
        </w:rPr>
        <w:t>4</w:t>
      </w:r>
      <w:r w:rsidRPr="00F33569">
        <w:rPr>
          <w:rFonts w:ascii="Times New Roman" w:eastAsia="Times New Roman" w:hAnsi="Times New Roman"/>
          <w:sz w:val="24"/>
          <w:szCs w:val="24"/>
          <w:lang w:eastAsia="ru-RU"/>
        </w:rPr>
        <w:t>.1. Цель выделения зоны – сохранение и обустройство открытых озелененных пространств при их активном использовании.</w:t>
      </w:r>
    </w:p>
    <w:p w:rsidR="00C17D39" w:rsidRPr="00F33569" w:rsidRDefault="00C17D39" w:rsidP="00C17D39">
      <w:pPr>
        <w:suppressAutoHyphens/>
        <w:ind w:firstLine="851"/>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11.</w:t>
      </w:r>
      <w:r>
        <w:rPr>
          <w:rFonts w:ascii="Times New Roman" w:eastAsia="Times New Roman" w:hAnsi="Times New Roman"/>
          <w:sz w:val="24"/>
          <w:szCs w:val="24"/>
          <w:lang w:eastAsia="ru-RU"/>
        </w:rPr>
        <w:t>1</w:t>
      </w:r>
      <w:r w:rsidR="00D212C0">
        <w:rPr>
          <w:rFonts w:ascii="Times New Roman" w:eastAsia="Times New Roman" w:hAnsi="Times New Roman"/>
          <w:sz w:val="24"/>
          <w:szCs w:val="24"/>
          <w:lang w:eastAsia="ru-RU"/>
        </w:rPr>
        <w:t>4</w:t>
      </w:r>
      <w:r w:rsidRPr="00F33569">
        <w:rPr>
          <w:rFonts w:ascii="Times New Roman" w:eastAsia="Times New Roman" w:hAnsi="Times New Roman"/>
          <w:sz w:val="24"/>
          <w:szCs w:val="24"/>
          <w:lang w:eastAsia="ru-RU"/>
        </w:rPr>
        <w:t>.2. Нижеприведенные градостроительные регламенты в части видов разрешенного использования земельных участков и объектов капитального строительства распространяются на земельные участки, расположенные на территории зоны, только в случае, если указанные участки не входят в границы территорий общего пользования, выделенных красными линиями.</w:t>
      </w:r>
    </w:p>
    <w:p w:rsidR="00C17D39" w:rsidRPr="00F33569" w:rsidRDefault="00C17D39" w:rsidP="00C17D39">
      <w:pPr>
        <w:suppressAutoHyphens/>
        <w:ind w:firstLine="851"/>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11.</w:t>
      </w:r>
      <w:r>
        <w:rPr>
          <w:rFonts w:ascii="Times New Roman" w:eastAsia="Times New Roman" w:hAnsi="Times New Roman"/>
          <w:sz w:val="24"/>
          <w:szCs w:val="24"/>
          <w:lang w:eastAsia="ru-RU"/>
        </w:rPr>
        <w:t>1</w:t>
      </w:r>
      <w:r w:rsidR="00D212C0">
        <w:rPr>
          <w:rFonts w:ascii="Times New Roman" w:eastAsia="Times New Roman" w:hAnsi="Times New Roman"/>
          <w:sz w:val="24"/>
          <w:szCs w:val="24"/>
          <w:lang w:eastAsia="ru-RU"/>
        </w:rPr>
        <w:t>4</w:t>
      </w:r>
      <w:r w:rsidRPr="00F33569">
        <w:rPr>
          <w:rFonts w:ascii="Times New Roman" w:eastAsia="Times New Roman" w:hAnsi="Times New Roman"/>
          <w:sz w:val="24"/>
          <w:szCs w:val="24"/>
          <w:lang w:eastAsia="ru-RU"/>
        </w:rPr>
        <w:t>.3. Основные виды разрешенного использования земельных участков и объектов капитального строительства:</w:t>
      </w:r>
    </w:p>
    <w:p w:rsidR="00C17D39" w:rsidRPr="00F33569" w:rsidRDefault="00C17D39" w:rsidP="00C17D39">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для размещения садов, скверов, бульваров;</w:t>
      </w:r>
    </w:p>
    <w:p w:rsidR="00C17D39" w:rsidRPr="00F33569" w:rsidRDefault="00C17D39" w:rsidP="00C17D39">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для размещения парков;</w:t>
      </w:r>
    </w:p>
    <w:p w:rsidR="00C17D39" w:rsidRPr="00F33569" w:rsidRDefault="00C17D39" w:rsidP="00C17D39">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для размещения пляжей;</w:t>
      </w:r>
    </w:p>
    <w:p w:rsidR="00C17D39" w:rsidRPr="00F33569" w:rsidRDefault="00C17D39" w:rsidP="00C17D39">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для природно-заповедных целей;</w:t>
      </w:r>
    </w:p>
    <w:p w:rsidR="00C17D39" w:rsidRPr="00F33569" w:rsidRDefault="00C17D39" w:rsidP="00C17D39">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для природоохранных целей;</w:t>
      </w:r>
    </w:p>
    <w:p w:rsidR="00C17D39" w:rsidRPr="00F33569" w:rsidRDefault="00C17D39" w:rsidP="00C17D39">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для размещения мемориалов, памятников, мемориальных досок;</w:t>
      </w:r>
    </w:p>
    <w:p w:rsidR="00C17D39" w:rsidRPr="00F33569" w:rsidRDefault="00C17D39" w:rsidP="00C17D39">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 xml:space="preserve">для размещения полей, пастбищ, лугов; </w:t>
      </w:r>
    </w:p>
    <w:p w:rsidR="00C17D39" w:rsidRPr="00F33569" w:rsidRDefault="00C17D39" w:rsidP="00C17D39">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 xml:space="preserve">для ведения рыбного хозяйства; </w:t>
      </w:r>
    </w:p>
    <w:p w:rsidR="00C17D39" w:rsidRPr="00F33569" w:rsidRDefault="00C17D39" w:rsidP="00C17D39">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 xml:space="preserve">для размещения подсобных хозяйств, лесозащитных полос; </w:t>
      </w:r>
    </w:p>
    <w:p w:rsidR="00C17D39" w:rsidRPr="00F33569" w:rsidRDefault="00C17D39" w:rsidP="00C17D39">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для размещения объектов инженерной инфраструктуры.</w:t>
      </w:r>
    </w:p>
    <w:p w:rsidR="00C17D39" w:rsidRPr="00F33569" w:rsidRDefault="00C17D39" w:rsidP="00C17D39">
      <w:pPr>
        <w:suppressAutoHyphens/>
        <w:ind w:firstLine="851"/>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11.</w:t>
      </w:r>
      <w:r>
        <w:rPr>
          <w:rFonts w:ascii="Times New Roman" w:eastAsia="Times New Roman" w:hAnsi="Times New Roman"/>
          <w:sz w:val="24"/>
          <w:szCs w:val="24"/>
          <w:lang w:eastAsia="ru-RU"/>
        </w:rPr>
        <w:t>1</w:t>
      </w:r>
      <w:r w:rsidR="00D212C0">
        <w:rPr>
          <w:rFonts w:ascii="Times New Roman" w:eastAsia="Times New Roman" w:hAnsi="Times New Roman"/>
          <w:sz w:val="24"/>
          <w:szCs w:val="24"/>
          <w:lang w:eastAsia="ru-RU"/>
        </w:rPr>
        <w:t>4</w:t>
      </w:r>
      <w:r w:rsidRPr="00F33569">
        <w:rPr>
          <w:rFonts w:ascii="Times New Roman" w:eastAsia="Times New Roman" w:hAnsi="Times New Roman"/>
          <w:sz w:val="24"/>
          <w:szCs w:val="24"/>
          <w:lang w:eastAsia="ru-RU"/>
        </w:rPr>
        <w:t>.4. Условно разрешенные виды использования земельных участков и объектов капитального строительства:</w:t>
      </w:r>
    </w:p>
    <w:p w:rsidR="00C17D39" w:rsidRPr="00F33569" w:rsidRDefault="00C17D39" w:rsidP="00C17D39">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для размещения объектов культуры и искусства, не связанных с проживанием населения, кроме специальных парков;</w:t>
      </w:r>
    </w:p>
    <w:p w:rsidR="00C17D39" w:rsidRPr="00F33569" w:rsidRDefault="00C17D39" w:rsidP="00C17D39">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для размещения специальных парков (зоопарков, ботанических садов);</w:t>
      </w:r>
    </w:p>
    <w:p w:rsidR="00C17D39" w:rsidRPr="00F33569" w:rsidRDefault="00C17D39" w:rsidP="00C17D39">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для размещения открытых плоскостных физкультурно-спортивных сооружений, летних</w:t>
      </w:r>
      <w:r>
        <w:rPr>
          <w:rFonts w:ascii="Times New Roman" w:eastAsia="Times New Roman" w:hAnsi="Times New Roman"/>
          <w:sz w:val="24"/>
          <w:szCs w:val="24"/>
          <w:lang w:eastAsia="ru-RU"/>
        </w:rPr>
        <w:t xml:space="preserve"> театров, танцевальных площадок.</w:t>
      </w:r>
    </w:p>
    <w:p w:rsidR="00C17D39" w:rsidRPr="00F33569" w:rsidRDefault="00C17D39" w:rsidP="00C17D39">
      <w:pPr>
        <w:suppressAutoHyphens/>
        <w:ind w:firstLine="851"/>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11.</w:t>
      </w:r>
      <w:r>
        <w:rPr>
          <w:rFonts w:ascii="Times New Roman" w:eastAsia="Times New Roman" w:hAnsi="Times New Roman"/>
          <w:sz w:val="24"/>
          <w:szCs w:val="24"/>
          <w:lang w:eastAsia="ru-RU"/>
        </w:rPr>
        <w:t>1</w:t>
      </w:r>
      <w:r w:rsidR="00D212C0">
        <w:rPr>
          <w:rFonts w:ascii="Times New Roman" w:eastAsia="Times New Roman" w:hAnsi="Times New Roman"/>
          <w:sz w:val="24"/>
          <w:szCs w:val="24"/>
          <w:lang w:eastAsia="ru-RU"/>
        </w:rPr>
        <w:t>4</w:t>
      </w:r>
      <w:r w:rsidRPr="00F33569">
        <w:rPr>
          <w:rFonts w:ascii="Times New Roman" w:eastAsia="Times New Roman" w:hAnsi="Times New Roman"/>
          <w:sz w:val="24"/>
          <w:szCs w:val="24"/>
          <w:lang w:eastAsia="ru-RU"/>
        </w:rPr>
        <w:t>.5. Парки разделяются:</w:t>
      </w:r>
    </w:p>
    <w:p w:rsidR="00C17D39" w:rsidRPr="00F33569" w:rsidRDefault="00C17D39" w:rsidP="00C17D39">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малые - от 5 до 20 га;</w:t>
      </w:r>
    </w:p>
    <w:p w:rsidR="00C17D39" w:rsidRPr="00F33569" w:rsidRDefault="00C17D39" w:rsidP="00C17D39">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средние - 20 - 100 га;</w:t>
      </w:r>
    </w:p>
    <w:p w:rsidR="00C17D39" w:rsidRPr="00F33569" w:rsidRDefault="00C17D39" w:rsidP="00C17D39">
      <w:pPr>
        <w:numPr>
          <w:ilvl w:val="0"/>
          <w:numId w:val="4"/>
        </w:numPr>
        <w:suppressAutoHyphens/>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большие более 100 га.</w:t>
      </w:r>
    </w:p>
    <w:p w:rsidR="00C17D39" w:rsidRPr="00F33569" w:rsidRDefault="00C17D39" w:rsidP="00C17D39">
      <w:pPr>
        <w:suppressAutoHyphens/>
        <w:ind w:firstLine="851"/>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Сад</w:t>
      </w:r>
      <w:r>
        <w:rPr>
          <w:rFonts w:ascii="Times New Roman" w:eastAsia="Times New Roman" w:hAnsi="Times New Roman"/>
          <w:sz w:val="24"/>
          <w:szCs w:val="24"/>
          <w:lang w:eastAsia="ru-RU"/>
        </w:rPr>
        <w:t>ы</w:t>
      </w:r>
      <w:r w:rsidRPr="00F33569">
        <w:rPr>
          <w:rFonts w:ascii="Times New Roman" w:eastAsia="Times New Roman" w:hAnsi="Times New Roman"/>
          <w:sz w:val="24"/>
          <w:szCs w:val="24"/>
          <w:lang w:eastAsia="ru-RU"/>
        </w:rPr>
        <w:t xml:space="preserve"> микрорайонов имеют размеры от 1 до 4 га.</w:t>
      </w:r>
    </w:p>
    <w:p w:rsidR="00C17D39" w:rsidRPr="00F33569" w:rsidRDefault="00C17D39" w:rsidP="00C17D39">
      <w:pPr>
        <w:suppressAutoHyphens/>
        <w:ind w:firstLine="851"/>
        <w:jc w:val="both"/>
        <w:rPr>
          <w:rFonts w:ascii="Times New Roman" w:eastAsia="Times New Roman" w:hAnsi="Times New Roman"/>
          <w:sz w:val="24"/>
          <w:szCs w:val="24"/>
          <w:lang w:eastAsia="ru-RU"/>
        </w:rPr>
      </w:pPr>
      <w:r w:rsidRPr="00F33569">
        <w:rPr>
          <w:rFonts w:ascii="Times New Roman" w:eastAsia="Times New Roman" w:hAnsi="Times New Roman"/>
          <w:sz w:val="24"/>
          <w:szCs w:val="24"/>
          <w:lang w:eastAsia="ru-RU"/>
        </w:rPr>
        <w:t xml:space="preserve">Сквер </w:t>
      </w:r>
      <w:r>
        <w:rPr>
          <w:rFonts w:ascii="Times New Roman" w:eastAsia="Times New Roman" w:hAnsi="Times New Roman"/>
          <w:sz w:val="24"/>
          <w:szCs w:val="24"/>
          <w:lang w:eastAsia="ru-RU"/>
        </w:rPr>
        <w:t>–</w:t>
      </w:r>
      <w:r w:rsidRPr="00F33569">
        <w:rPr>
          <w:rFonts w:ascii="Times New Roman" w:eastAsia="Times New Roman" w:hAnsi="Times New Roman"/>
          <w:sz w:val="24"/>
          <w:szCs w:val="24"/>
          <w:lang w:eastAsia="ru-RU"/>
        </w:rPr>
        <w:t xml:space="preserve"> небольшой благоустроенный участок площадью 0,2 - 1 га.</w:t>
      </w:r>
    </w:p>
    <w:p w:rsidR="00C17D39" w:rsidRDefault="00C17D39" w:rsidP="00C17D39">
      <w:pPr>
        <w:suppressAutoHyphens/>
        <w:ind w:firstLine="851"/>
        <w:jc w:val="both"/>
        <w:rPr>
          <w:rFonts w:ascii="Times New Roman" w:hAnsi="Times New Roman"/>
          <w:sz w:val="24"/>
          <w:szCs w:val="24"/>
        </w:rPr>
      </w:pPr>
      <w:r w:rsidRPr="00F33569">
        <w:rPr>
          <w:rFonts w:ascii="Times New Roman" w:eastAsia="Times New Roman" w:hAnsi="Times New Roman"/>
          <w:sz w:val="24"/>
          <w:szCs w:val="24"/>
          <w:lang w:eastAsia="ru-RU"/>
        </w:rPr>
        <w:t>Площадь бульвара определяется проектным решением.</w:t>
      </w:r>
    </w:p>
    <w:p w:rsidR="000C6F17" w:rsidRDefault="000C6F17" w:rsidP="007F1009">
      <w:pPr>
        <w:suppressAutoHyphens/>
        <w:ind w:firstLine="851"/>
        <w:jc w:val="both"/>
        <w:rPr>
          <w:rFonts w:ascii="Times New Roman" w:hAnsi="Times New Roman"/>
          <w:sz w:val="24"/>
          <w:szCs w:val="24"/>
        </w:rPr>
      </w:pPr>
    </w:p>
    <w:p w:rsidR="00C17D39" w:rsidRDefault="00C17D39" w:rsidP="007F1009">
      <w:pPr>
        <w:suppressAutoHyphens/>
        <w:ind w:firstLine="851"/>
        <w:jc w:val="both"/>
        <w:rPr>
          <w:rFonts w:ascii="Times New Roman" w:hAnsi="Times New Roman"/>
          <w:sz w:val="24"/>
          <w:szCs w:val="24"/>
        </w:rPr>
      </w:pPr>
    </w:p>
    <w:p w:rsidR="00BA0AAE" w:rsidRPr="00015410" w:rsidRDefault="00BA0AAE" w:rsidP="005C76D4">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309" w:name="_Toc286828621"/>
      <w:bookmarkStart w:id="310" w:name="_Toc310000186"/>
      <w:bookmarkStart w:id="311" w:name="_Toc375046772"/>
      <w:r w:rsidRPr="00015410">
        <w:rPr>
          <w:rFonts w:ascii="Times New Roman" w:hAnsi="Times New Roman"/>
          <w:b/>
          <w:sz w:val="24"/>
          <w:szCs w:val="24"/>
        </w:rPr>
        <w:t>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bookmarkEnd w:id="309"/>
      <w:bookmarkEnd w:id="310"/>
      <w:bookmarkEnd w:id="311"/>
    </w:p>
    <w:p w:rsidR="00BA0AAE" w:rsidRPr="004A761F" w:rsidRDefault="00BA0AAE" w:rsidP="00BA0AAE">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11.</w:t>
      </w:r>
      <w:r w:rsidR="00C73C79">
        <w:rPr>
          <w:rFonts w:ascii="Times New Roman" w:eastAsia="Times New Roman" w:hAnsi="Times New Roman"/>
          <w:sz w:val="24"/>
          <w:szCs w:val="24"/>
          <w:lang w:eastAsia="ru-RU"/>
        </w:rPr>
        <w:t>1</w:t>
      </w:r>
      <w:r w:rsidR="00D212C0">
        <w:rPr>
          <w:rFonts w:ascii="Times New Roman" w:eastAsia="Times New Roman" w:hAnsi="Times New Roman"/>
          <w:sz w:val="24"/>
          <w:szCs w:val="24"/>
          <w:lang w:eastAsia="ru-RU"/>
        </w:rPr>
        <w:t>5</w:t>
      </w:r>
      <w:r>
        <w:rPr>
          <w:rFonts w:ascii="Times New Roman" w:eastAsia="Times New Roman" w:hAnsi="Times New Roman"/>
          <w:sz w:val="24"/>
          <w:szCs w:val="24"/>
          <w:lang w:eastAsia="ru-RU"/>
        </w:rPr>
        <w:t>.</w:t>
      </w:r>
      <w:r>
        <w:rPr>
          <w:rFonts w:ascii="Times New Roman" w:hAnsi="Times New Roman"/>
          <w:sz w:val="24"/>
          <w:szCs w:val="24"/>
        </w:rPr>
        <w:t xml:space="preserve">1 </w:t>
      </w:r>
      <w:r w:rsidRPr="004A761F">
        <w:rPr>
          <w:rFonts w:ascii="Times New Roman" w:hAnsi="Times New Roman"/>
          <w:sz w:val="24"/>
          <w:szCs w:val="24"/>
        </w:rPr>
        <w:t xml:space="preserve">Требование к предельным размерам земельных участков и предельным параметрам разрешенного строительства, реконструкции объектов капитального строительства, </w:t>
      </w:r>
      <w:r w:rsidRPr="009A2E9A">
        <w:rPr>
          <w:rFonts w:ascii="Times New Roman" w:hAnsi="Times New Roman"/>
          <w:sz w:val="24"/>
          <w:szCs w:val="24"/>
        </w:rPr>
        <w:t>перечисленных в главе 11 (текущая глава), относятся</w:t>
      </w:r>
      <w:r w:rsidRPr="004A761F">
        <w:rPr>
          <w:rFonts w:ascii="Times New Roman" w:hAnsi="Times New Roman"/>
          <w:sz w:val="24"/>
          <w:szCs w:val="24"/>
        </w:rPr>
        <w:t xml:space="preserve"> к объектам капитального строительства при размещении их в любой зоне в соответствии с разрешенным видом использования.</w:t>
      </w:r>
    </w:p>
    <w:p w:rsidR="001A0EF9" w:rsidRDefault="001A0EF9" w:rsidP="00F63DB6">
      <w:pPr>
        <w:suppressAutoHyphens/>
        <w:ind w:firstLine="851"/>
        <w:jc w:val="both"/>
        <w:rPr>
          <w:rFonts w:ascii="Times New Roman" w:eastAsia="Times New Roman" w:hAnsi="Times New Roman"/>
          <w:sz w:val="24"/>
          <w:szCs w:val="24"/>
          <w:lang w:eastAsia="ru-RU"/>
        </w:rPr>
      </w:pPr>
    </w:p>
    <w:p w:rsidR="00BA0AAE" w:rsidRDefault="00BA0AAE" w:rsidP="00F63DB6">
      <w:pPr>
        <w:suppressAutoHyphens/>
        <w:ind w:firstLine="851"/>
        <w:jc w:val="both"/>
        <w:rPr>
          <w:rFonts w:ascii="Times New Roman" w:eastAsia="Times New Roman" w:hAnsi="Times New Roman"/>
          <w:sz w:val="24"/>
          <w:szCs w:val="24"/>
          <w:lang w:eastAsia="ru-RU"/>
        </w:rPr>
      </w:pPr>
    </w:p>
    <w:p w:rsidR="00C63895" w:rsidRDefault="00C63895" w:rsidP="000305F5">
      <w:pPr>
        <w:pStyle w:val="3"/>
        <w:keepLines w:val="0"/>
        <w:numPr>
          <w:ilvl w:val="1"/>
          <w:numId w:val="1"/>
        </w:numPr>
        <w:suppressAutoHyphens/>
        <w:spacing w:before="0" w:line="360" w:lineRule="auto"/>
        <w:jc w:val="center"/>
        <w:rPr>
          <w:rFonts w:ascii="Times New Roman" w:hAnsi="Times New Roman"/>
          <w:color w:val="auto"/>
          <w:kern w:val="32"/>
          <w:sz w:val="28"/>
          <w:szCs w:val="28"/>
          <w:lang w:eastAsia="ru-RU"/>
        </w:rPr>
      </w:pPr>
      <w:bookmarkStart w:id="312" w:name="_Toc310000187"/>
      <w:bookmarkStart w:id="313" w:name="_Toc375046773"/>
      <w:r w:rsidRPr="00C63895">
        <w:rPr>
          <w:rFonts w:ascii="Times New Roman" w:hAnsi="Times New Roman"/>
          <w:color w:val="auto"/>
          <w:kern w:val="32"/>
          <w:sz w:val="28"/>
          <w:szCs w:val="28"/>
          <w:lang w:eastAsia="ru-RU"/>
        </w:rPr>
        <w:t>ОГРАНИЧЕНИЯ ИСПОЛЬЗОВАНИЯ ЗЕМЕЛЬНЫХ УЧАСТКОВ</w:t>
      </w:r>
      <w:r>
        <w:rPr>
          <w:rFonts w:ascii="Times New Roman" w:hAnsi="Times New Roman"/>
          <w:color w:val="auto"/>
          <w:kern w:val="32"/>
          <w:sz w:val="28"/>
          <w:szCs w:val="28"/>
          <w:lang w:eastAsia="ru-RU"/>
        </w:rPr>
        <w:t xml:space="preserve"> </w:t>
      </w:r>
      <w:r w:rsidRPr="00C63895">
        <w:rPr>
          <w:rFonts w:ascii="Times New Roman" w:hAnsi="Times New Roman"/>
          <w:color w:val="auto"/>
          <w:kern w:val="32"/>
          <w:sz w:val="28"/>
          <w:szCs w:val="28"/>
          <w:lang w:eastAsia="ru-RU"/>
        </w:rPr>
        <w:t>И ОБЪЕКТОВ КАПИТАЛЬНОГО СТРОИТЕЛЬСТВА</w:t>
      </w:r>
      <w:bookmarkEnd w:id="312"/>
      <w:bookmarkEnd w:id="313"/>
    </w:p>
    <w:p w:rsidR="00C63895" w:rsidRDefault="00C63895" w:rsidP="00F71347">
      <w:pPr>
        <w:keepNext/>
        <w:suppressAutoHyphens/>
        <w:ind w:firstLine="851"/>
        <w:jc w:val="both"/>
        <w:rPr>
          <w:rFonts w:ascii="Times New Roman" w:eastAsia="Times New Roman" w:hAnsi="Times New Roman"/>
          <w:sz w:val="24"/>
          <w:szCs w:val="24"/>
          <w:lang w:eastAsia="ru-RU"/>
        </w:rPr>
      </w:pPr>
    </w:p>
    <w:p w:rsidR="00F31ACF" w:rsidRDefault="00F31ACF" w:rsidP="005C76D4">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314" w:name="_Toc286828623"/>
      <w:bookmarkStart w:id="315" w:name="_Toc310000188"/>
      <w:bookmarkStart w:id="316" w:name="_Toc375046774"/>
      <w:r w:rsidRPr="008F1192">
        <w:rPr>
          <w:rFonts w:ascii="Times New Roman" w:hAnsi="Times New Roman"/>
          <w:b/>
          <w:sz w:val="24"/>
          <w:szCs w:val="24"/>
        </w:rPr>
        <w:t>Ограничения использования земельных участков</w:t>
      </w:r>
      <w:r>
        <w:rPr>
          <w:rFonts w:ascii="Times New Roman" w:hAnsi="Times New Roman"/>
          <w:b/>
          <w:sz w:val="24"/>
          <w:szCs w:val="24"/>
        </w:rPr>
        <w:t xml:space="preserve"> </w:t>
      </w:r>
      <w:r w:rsidRPr="008F1192">
        <w:rPr>
          <w:rFonts w:ascii="Times New Roman" w:hAnsi="Times New Roman"/>
          <w:b/>
          <w:sz w:val="24"/>
          <w:szCs w:val="24"/>
        </w:rPr>
        <w:t>и объектов капитального строительства</w:t>
      </w:r>
      <w:bookmarkEnd w:id="314"/>
      <w:bookmarkEnd w:id="315"/>
      <w:bookmarkEnd w:id="316"/>
    </w:p>
    <w:p w:rsidR="00F31ACF" w:rsidRDefault="00F31ACF" w:rsidP="00F31ACF">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12.1.</w:t>
      </w:r>
      <w:r w:rsidRPr="00203E85">
        <w:rPr>
          <w:rFonts w:ascii="Times New Roman" w:hAnsi="Times New Roman"/>
          <w:sz w:val="24"/>
          <w:szCs w:val="24"/>
        </w:rPr>
        <w:t xml:space="preserve">1. Зоны с особыми условиями использования территорий отображены на карте </w:t>
      </w:r>
      <w:r>
        <w:rPr>
          <w:rFonts w:ascii="Times New Roman" w:hAnsi="Times New Roman"/>
          <w:sz w:val="24"/>
          <w:szCs w:val="24"/>
        </w:rPr>
        <w:t>(схеме)</w:t>
      </w:r>
      <w:r w:rsidRPr="00F31ACF">
        <w:rPr>
          <w:rFonts w:ascii="Times New Roman" w:hAnsi="Times New Roman"/>
          <w:sz w:val="24"/>
          <w:szCs w:val="24"/>
        </w:rPr>
        <w:t xml:space="preserve"> границ зон с особыми условиями использования территорий сельского поселения.</w:t>
      </w:r>
    </w:p>
    <w:p w:rsidR="00F31ACF" w:rsidRPr="00203E85" w:rsidRDefault="00F31ACF" w:rsidP="00F31ACF">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12.1.</w:t>
      </w:r>
      <w:r w:rsidRPr="00203E85">
        <w:rPr>
          <w:rFonts w:ascii="Times New Roman" w:hAnsi="Times New Roman"/>
          <w:sz w:val="24"/>
          <w:szCs w:val="24"/>
        </w:rPr>
        <w:t>2. Устанавливаются следующие виды ограничений:</w:t>
      </w:r>
    </w:p>
    <w:p w:rsidR="00F31ACF" w:rsidRPr="009874CC" w:rsidRDefault="00F31ACF" w:rsidP="00F31ACF">
      <w:pPr>
        <w:pStyle w:val="a5"/>
        <w:numPr>
          <w:ilvl w:val="0"/>
          <w:numId w:val="4"/>
        </w:numPr>
        <w:suppressAutoHyphens/>
        <w:jc w:val="both"/>
        <w:rPr>
          <w:rFonts w:ascii="Times New Roman" w:eastAsia="Times New Roman" w:hAnsi="Times New Roman"/>
          <w:sz w:val="24"/>
          <w:szCs w:val="24"/>
          <w:lang w:eastAsia="ru-RU"/>
        </w:rPr>
      </w:pPr>
      <w:r w:rsidRPr="009874CC">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границах санитарно-защитных зон (</w:t>
      </w:r>
      <w:r w:rsidRPr="0041506D">
        <w:rPr>
          <w:rFonts w:ascii="Times New Roman" w:eastAsia="Times New Roman" w:hAnsi="Times New Roman"/>
          <w:sz w:val="24"/>
          <w:szCs w:val="24"/>
          <w:lang w:eastAsia="ru-RU"/>
        </w:rPr>
        <w:t>ст. 12.2 настоящих Правил</w:t>
      </w:r>
      <w:r w:rsidRPr="009874CC">
        <w:rPr>
          <w:rFonts w:ascii="Times New Roman" w:eastAsia="Times New Roman" w:hAnsi="Times New Roman"/>
          <w:sz w:val="24"/>
          <w:szCs w:val="24"/>
          <w:lang w:eastAsia="ru-RU"/>
        </w:rPr>
        <w:t>);</w:t>
      </w:r>
    </w:p>
    <w:p w:rsidR="00F31ACF" w:rsidRPr="009874CC" w:rsidRDefault="00F31ACF" w:rsidP="00F31ACF">
      <w:pPr>
        <w:pStyle w:val="a5"/>
        <w:numPr>
          <w:ilvl w:val="0"/>
          <w:numId w:val="4"/>
        </w:numPr>
        <w:suppressAutoHyphens/>
        <w:jc w:val="both"/>
        <w:rPr>
          <w:rFonts w:ascii="Times New Roman" w:eastAsia="Times New Roman" w:hAnsi="Times New Roman"/>
          <w:sz w:val="24"/>
          <w:szCs w:val="24"/>
          <w:lang w:eastAsia="ru-RU"/>
        </w:rPr>
      </w:pPr>
      <w:r w:rsidRPr="009874CC">
        <w:rPr>
          <w:rFonts w:ascii="Times New Roman" w:eastAsia="Times New Roman" w:hAnsi="Times New Roman"/>
          <w:sz w:val="24"/>
          <w:szCs w:val="24"/>
          <w:lang w:eastAsia="ru-RU"/>
        </w:rPr>
        <w:t xml:space="preserve">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w:t>
      </w:r>
      <w:r w:rsidRPr="0041506D">
        <w:rPr>
          <w:rFonts w:ascii="Times New Roman" w:eastAsia="Times New Roman" w:hAnsi="Times New Roman"/>
          <w:sz w:val="24"/>
          <w:szCs w:val="24"/>
          <w:lang w:eastAsia="ru-RU"/>
        </w:rPr>
        <w:t>назначения (ст. 12.3 настоящих Правил</w:t>
      </w:r>
      <w:r w:rsidRPr="009874CC">
        <w:rPr>
          <w:rFonts w:ascii="Times New Roman" w:eastAsia="Times New Roman" w:hAnsi="Times New Roman"/>
          <w:sz w:val="24"/>
          <w:szCs w:val="24"/>
          <w:lang w:eastAsia="ru-RU"/>
        </w:rPr>
        <w:t>);</w:t>
      </w:r>
    </w:p>
    <w:p w:rsidR="00F31ACF" w:rsidRPr="0041506D" w:rsidRDefault="00F31ACF" w:rsidP="00F31ACF">
      <w:pPr>
        <w:pStyle w:val="a5"/>
        <w:numPr>
          <w:ilvl w:val="0"/>
          <w:numId w:val="4"/>
        </w:numPr>
        <w:suppressAutoHyphens/>
        <w:jc w:val="both"/>
        <w:rPr>
          <w:rFonts w:ascii="Times New Roman" w:eastAsia="Times New Roman" w:hAnsi="Times New Roman"/>
          <w:sz w:val="24"/>
          <w:szCs w:val="24"/>
          <w:lang w:eastAsia="ru-RU"/>
        </w:rPr>
      </w:pPr>
      <w:r w:rsidRPr="009874CC">
        <w:rPr>
          <w:rFonts w:ascii="Times New Roman" w:eastAsia="Times New Roman" w:hAnsi="Times New Roman"/>
          <w:sz w:val="24"/>
          <w:szCs w:val="24"/>
          <w:lang w:eastAsia="ru-RU"/>
        </w:rPr>
        <w:t xml:space="preserve">ограничения использования земельных участков и объектов капитального строительства в водоохранных зонах водных </w:t>
      </w:r>
      <w:r w:rsidRPr="0041506D">
        <w:rPr>
          <w:rFonts w:ascii="Times New Roman" w:eastAsia="Times New Roman" w:hAnsi="Times New Roman"/>
          <w:sz w:val="24"/>
          <w:szCs w:val="24"/>
          <w:lang w:eastAsia="ru-RU"/>
        </w:rPr>
        <w:t>объектов (ст. 12.4 настоящих Правил);</w:t>
      </w:r>
    </w:p>
    <w:p w:rsidR="00F31ACF" w:rsidRPr="009874CC" w:rsidRDefault="00F31ACF" w:rsidP="00F31ACF">
      <w:pPr>
        <w:pStyle w:val="a5"/>
        <w:numPr>
          <w:ilvl w:val="0"/>
          <w:numId w:val="4"/>
        </w:numPr>
        <w:suppressAutoHyphens/>
        <w:jc w:val="both"/>
        <w:rPr>
          <w:rFonts w:ascii="Times New Roman" w:eastAsia="Times New Roman" w:hAnsi="Times New Roman"/>
          <w:sz w:val="24"/>
          <w:szCs w:val="24"/>
          <w:lang w:eastAsia="ru-RU"/>
        </w:rPr>
      </w:pPr>
      <w:r w:rsidRPr="009874CC">
        <w:rPr>
          <w:rFonts w:ascii="Times New Roman" w:eastAsia="Times New Roman" w:hAnsi="Times New Roman"/>
          <w:sz w:val="24"/>
          <w:szCs w:val="24"/>
          <w:lang w:eastAsia="ru-RU"/>
        </w:rPr>
        <w:t xml:space="preserve">ограничения градостроительных изменений на территории прибрежной защитной </w:t>
      </w:r>
      <w:r w:rsidRPr="0041506D">
        <w:rPr>
          <w:rFonts w:ascii="Times New Roman" w:eastAsia="Times New Roman" w:hAnsi="Times New Roman"/>
          <w:sz w:val="24"/>
          <w:szCs w:val="24"/>
          <w:lang w:eastAsia="ru-RU"/>
        </w:rPr>
        <w:t>полосы (ст. 12.5 настоящих Правил);</w:t>
      </w:r>
    </w:p>
    <w:p w:rsidR="00F31ACF" w:rsidRPr="0041506D" w:rsidRDefault="00F31ACF" w:rsidP="00F31ACF">
      <w:pPr>
        <w:pStyle w:val="a5"/>
        <w:numPr>
          <w:ilvl w:val="0"/>
          <w:numId w:val="4"/>
        </w:numPr>
        <w:suppressAutoHyphens/>
        <w:jc w:val="both"/>
        <w:rPr>
          <w:rFonts w:ascii="Times New Roman" w:eastAsia="Times New Roman" w:hAnsi="Times New Roman"/>
          <w:sz w:val="24"/>
          <w:szCs w:val="24"/>
          <w:lang w:eastAsia="ru-RU"/>
        </w:rPr>
      </w:pPr>
      <w:r w:rsidRPr="009874CC">
        <w:rPr>
          <w:rFonts w:ascii="Times New Roman" w:eastAsia="Times New Roman" w:hAnsi="Times New Roman"/>
          <w:sz w:val="24"/>
          <w:szCs w:val="24"/>
          <w:lang w:eastAsia="ru-RU"/>
        </w:rPr>
        <w:t xml:space="preserve">ограничения использования земельных участков с </w:t>
      </w:r>
      <w:r w:rsidRPr="0041506D">
        <w:rPr>
          <w:rFonts w:ascii="Times New Roman" w:eastAsia="Times New Roman" w:hAnsi="Times New Roman"/>
          <w:sz w:val="24"/>
          <w:szCs w:val="24"/>
          <w:lang w:eastAsia="ru-RU"/>
        </w:rPr>
        <w:t>существующим и прогнозируемым высоким стоянием уровня грунтовых вод (ст. 12.6 настоящих Правил);</w:t>
      </w:r>
    </w:p>
    <w:p w:rsidR="00F31ACF" w:rsidRPr="0041506D" w:rsidRDefault="00F31ACF" w:rsidP="00F31ACF">
      <w:pPr>
        <w:pStyle w:val="a5"/>
        <w:numPr>
          <w:ilvl w:val="0"/>
          <w:numId w:val="4"/>
        </w:numPr>
        <w:suppressAutoHyphens/>
        <w:jc w:val="both"/>
        <w:rPr>
          <w:rFonts w:ascii="Times New Roman" w:eastAsia="Times New Roman" w:hAnsi="Times New Roman"/>
          <w:sz w:val="24"/>
          <w:szCs w:val="24"/>
          <w:lang w:eastAsia="ru-RU"/>
        </w:rPr>
      </w:pPr>
      <w:r w:rsidRPr="0041506D">
        <w:rPr>
          <w:rFonts w:ascii="Times New Roman" w:eastAsia="Times New Roman" w:hAnsi="Times New Roman"/>
          <w:sz w:val="24"/>
          <w:szCs w:val="24"/>
          <w:lang w:eastAsia="ru-RU"/>
        </w:rPr>
        <w:t>ограничения градостроительных изменений на территории зон охраны естественных ландшафтов (ст. 12.7 настоящих Правил);</w:t>
      </w:r>
    </w:p>
    <w:p w:rsidR="00F31ACF" w:rsidRPr="0041506D" w:rsidRDefault="00F31ACF" w:rsidP="00F31ACF">
      <w:pPr>
        <w:pStyle w:val="a5"/>
        <w:numPr>
          <w:ilvl w:val="0"/>
          <w:numId w:val="4"/>
        </w:numPr>
        <w:suppressAutoHyphens/>
        <w:jc w:val="both"/>
        <w:rPr>
          <w:rFonts w:ascii="Times New Roman" w:eastAsia="Times New Roman" w:hAnsi="Times New Roman"/>
          <w:sz w:val="24"/>
          <w:szCs w:val="24"/>
          <w:lang w:eastAsia="ru-RU"/>
        </w:rPr>
      </w:pPr>
      <w:r w:rsidRPr="0041506D">
        <w:rPr>
          <w:rFonts w:ascii="Times New Roman" w:hAnsi="Times New Roman"/>
          <w:sz w:val="24"/>
          <w:szCs w:val="24"/>
        </w:rPr>
        <w:t xml:space="preserve">ограничения градостроительных изменений на территории объектов культурного наследия </w:t>
      </w:r>
      <w:r w:rsidRPr="0041506D">
        <w:rPr>
          <w:rFonts w:ascii="Times New Roman" w:eastAsia="Times New Roman" w:hAnsi="Times New Roman"/>
          <w:sz w:val="24"/>
          <w:szCs w:val="24"/>
          <w:lang w:eastAsia="ru-RU"/>
        </w:rPr>
        <w:t>(ст. 12.8 настоящих Правил)</w:t>
      </w:r>
      <w:r w:rsidRPr="0041506D">
        <w:rPr>
          <w:rFonts w:ascii="Times New Roman" w:hAnsi="Times New Roman"/>
          <w:sz w:val="24"/>
          <w:szCs w:val="24"/>
        </w:rPr>
        <w:t>;</w:t>
      </w:r>
    </w:p>
    <w:p w:rsidR="00F31ACF" w:rsidRPr="0041506D" w:rsidRDefault="00F31ACF" w:rsidP="00F31ACF">
      <w:pPr>
        <w:pStyle w:val="a5"/>
        <w:numPr>
          <w:ilvl w:val="0"/>
          <w:numId w:val="4"/>
        </w:numPr>
        <w:suppressAutoHyphens/>
        <w:jc w:val="both"/>
        <w:rPr>
          <w:rFonts w:ascii="Times New Roman" w:eastAsia="Times New Roman" w:hAnsi="Times New Roman"/>
          <w:sz w:val="24"/>
          <w:szCs w:val="24"/>
          <w:lang w:eastAsia="ru-RU"/>
        </w:rPr>
      </w:pPr>
      <w:r w:rsidRPr="0041506D">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 (ст. 12.9 настоящих Правил);</w:t>
      </w:r>
    </w:p>
    <w:p w:rsidR="00F31ACF" w:rsidRPr="0041506D" w:rsidRDefault="00F31ACF" w:rsidP="00F31ACF">
      <w:pPr>
        <w:pStyle w:val="a5"/>
        <w:numPr>
          <w:ilvl w:val="0"/>
          <w:numId w:val="4"/>
        </w:numPr>
        <w:suppressAutoHyphens/>
        <w:jc w:val="both"/>
        <w:rPr>
          <w:rFonts w:ascii="Times New Roman" w:eastAsia="Times New Roman" w:hAnsi="Times New Roman"/>
          <w:sz w:val="24"/>
          <w:szCs w:val="24"/>
          <w:lang w:eastAsia="ru-RU"/>
        </w:rPr>
      </w:pPr>
      <w:r w:rsidRPr="0041506D">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 (ст. 12.10 настоящих Правил);</w:t>
      </w:r>
    </w:p>
    <w:p w:rsidR="006201AC" w:rsidRPr="00743B1D" w:rsidRDefault="00F31ACF" w:rsidP="00F31ACF">
      <w:pPr>
        <w:pStyle w:val="a5"/>
        <w:numPr>
          <w:ilvl w:val="0"/>
          <w:numId w:val="4"/>
        </w:numPr>
        <w:suppressAutoHyphens/>
        <w:jc w:val="both"/>
        <w:rPr>
          <w:rFonts w:ascii="Times New Roman" w:eastAsia="Times New Roman" w:hAnsi="Times New Roman"/>
          <w:sz w:val="24"/>
          <w:szCs w:val="24"/>
          <w:lang w:eastAsia="ru-RU"/>
        </w:rPr>
      </w:pPr>
      <w:r w:rsidRPr="00743B1D">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на территории коммуникационных коридор</w:t>
      </w:r>
      <w:r w:rsidR="006201AC" w:rsidRPr="00743B1D">
        <w:rPr>
          <w:rFonts w:ascii="Times New Roman" w:eastAsia="Times New Roman" w:hAnsi="Times New Roman"/>
          <w:sz w:val="24"/>
          <w:szCs w:val="24"/>
          <w:lang w:eastAsia="ru-RU"/>
        </w:rPr>
        <w:t>ов (ст. 12.11 настоящих Правил).</w:t>
      </w:r>
    </w:p>
    <w:p w:rsidR="00F31ACF" w:rsidRPr="00203E85" w:rsidRDefault="00F31ACF" w:rsidP="00F31ACF">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12.1.</w:t>
      </w:r>
      <w:r w:rsidRPr="00203E85">
        <w:rPr>
          <w:rFonts w:ascii="Times New Roman" w:hAnsi="Times New Roman"/>
          <w:sz w:val="24"/>
          <w:szCs w:val="24"/>
        </w:rPr>
        <w:t xml:space="preserve">3. В пределах границ зон ограничений градостроительные регламенты, установленные в </w:t>
      </w:r>
      <w:r>
        <w:rPr>
          <w:rFonts w:ascii="Times New Roman" w:hAnsi="Times New Roman"/>
          <w:sz w:val="24"/>
          <w:szCs w:val="24"/>
        </w:rPr>
        <w:t>части</w:t>
      </w:r>
      <w:r w:rsidRPr="00203E85">
        <w:rPr>
          <w:rFonts w:ascii="Times New Roman" w:hAnsi="Times New Roman"/>
          <w:sz w:val="24"/>
          <w:szCs w:val="24"/>
        </w:rPr>
        <w:t xml:space="preserve"> II настоящих Правил, применяются с учетом требований, </w:t>
      </w:r>
      <w:r w:rsidRPr="00E463F3">
        <w:rPr>
          <w:rFonts w:ascii="Times New Roman" w:hAnsi="Times New Roman"/>
          <w:sz w:val="24"/>
          <w:szCs w:val="24"/>
        </w:rPr>
        <w:t xml:space="preserve">предусмотренных </w:t>
      </w:r>
      <w:r w:rsidRPr="0041506D">
        <w:rPr>
          <w:rFonts w:ascii="Times New Roman" w:hAnsi="Times New Roman"/>
          <w:sz w:val="24"/>
          <w:szCs w:val="24"/>
        </w:rPr>
        <w:t>главой 12 настоящих Правил</w:t>
      </w:r>
      <w:r w:rsidRPr="00203E85">
        <w:rPr>
          <w:rFonts w:ascii="Times New Roman" w:hAnsi="Times New Roman"/>
          <w:sz w:val="24"/>
          <w:szCs w:val="24"/>
        </w:rPr>
        <w:t>.</w:t>
      </w:r>
    </w:p>
    <w:p w:rsidR="00F31ACF" w:rsidRPr="00203E85" w:rsidRDefault="00F31ACF" w:rsidP="00F31ACF">
      <w:pPr>
        <w:suppressAutoHyphens/>
        <w:ind w:firstLine="851"/>
        <w:jc w:val="both"/>
        <w:rPr>
          <w:rFonts w:ascii="Times New Roman" w:hAnsi="Times New Roman"/>
          <w:sz w:val="24"/>
          <w:szCs w:val="24"/>
        </w:rPr>
      </w:pPr>
      <w:r>
        <w:rPr>
          <w:rFonts w:ascii="Times New Roman" w:eastAsia="Times New Roman" w:hAnsi="Times New Roman"/>
          <w:sz w:val="24"/>
          <w:szCs w:val="24"/>
          <w:lang w:eastAsia="ru-RU"/>
        </w:rPr>
        <w:t>12.1.</w:t>
      </w:r>
      <w:r w:rsidRPr="00203E85">
        <w:rPr>
          <w:rFonts w:ascii="Times New Roman" w:hAnsi="Times New Roman"/>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EB39D1" w:rsidRDefault="00EB39D1" w:rsidP="00E93E57">
      <w:pPr>
        <w:suppressAutoHyphens/>
        <w:ind w:firstLine="851"/>
        <w:jc w:val="both"/>
        <w:rPr>
          <w:rFonts w:ascii="Times New Roman" w:eastAsia="Times New Roman" w:hAnsi="Times New Roman"/>
          <w:sz w:val="24"/>
          <w:szCs w:val="24"/>
          <w:lang w:eastAsia="ru-RU"/>
        </w:rPr>
      </w:pPr>
    </w:p>
    <w:p w:rsidR="00EB39D1" w:rsidRDefault="00EB39D1" w:rsidP="00E93E57">
      <w:pPr>
        <w:suppressAutoHyphens/>
        <w:ind w:firstLine="851"/>
        <w:jc w:val="both"/>
        <w:rPr>
          <w:rFonts w:ascii="Times New Roman" w:eastAsia="Times New Roman" w:hAnsi="Times New Roman"/>
          <w:sz w:val="24"/>
          <w:szCs w:val="24"/>
          <w:lang w:eastAsia="ru-RU"/>
        </w:rPr>
      </w:pPr>
    </w:p>
    <w:p w:rsidR="005E4F0C" w:rsidRDefault="005E4F0C" w:rsidP="005C76D4">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317" w:name="_Toc283113421"/>
      <w:bookmarkStart w:id="318" w:name="_Toc286828624"/>
      <w:bookmarkStart w:id="319" w:name="_Toc310000189"/>
      <w:bookmarkStart w:id="320" w:name="_Toc375046775"/>
      <w:r>
        <w:rPr>
          <w:rFonts w:ascii="Times New Roman" w:hAnsi="Times New Roman"/>
          <w:b/>
          <w:sz w:val="24"/>
          <w:szCs w:val="24"/>
        </w:rPr>
        <w:t>О</w:t>
      </w:r>
      <w:r w:rsidRPr="00B51A62">
        <w:rPr>
          <w:rFonts w:ascii="Times New Roman" w:hAnsi="Times New Roman"/>
          <w:b/>
          <w:sz w:val="24"/>
          <w:szCs w:val="24"/>
        </w:rPr>
        <w:t>граничения использования земельных участков и объектов капитального строительства в границах санитарно-защитных зон</w:t>
      </w:r>
      <w:bookmarkEnd w:id="317"/>
      <w:bookmarkEnd w:id="318"/>
      <w:bookmarkEnd w:id="319"/>
      <w:bookmarkEnd w:id="320"/>
    </w:p>
    <w:p w:rsidR="005E4F0C" w:rsidRPr="00B51A62" w:rsidRDefault="005E4F0C" w:rsidP="005E4F0C">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Pr="00B51A62">
        <w:rPr>
          <w:rFonts w:ascii="Times New Roman" w:eastAsia="Times New Roman" w:hAnsi="Times New Roman"/>
          <w:sz w:val="24"/>
          <w:szCs w:val="24"/>
          <w:lang w:eastAsia="ru-RU"/>
        </w:rPr>
        <w:t>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5E4F0C" w:rsidRPr="00B51A62" w:rsidRDefault="005E4F0C" w:rsidP="005E4F0C">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Pr="00B51A62">
        <w:rPr>
          <w:rFonts w:ascii="Times New Roman" w:eastAsia="Times New Roman" w:hAnsi="Times New Roman"/>
          <w:sz w:val="24"/>
          <w:szCs w:val="24"/>
          <w:lang w:eastAsia="ru-RU"/>
        </w:rPr>
        <w:t>2. Содержание указанного режима определено в соответствии с СанПиНом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5E4F0C" w:rsidRPr="00B51A62" w:rsidRDefault="005E4F0C" w:rsidP="005E4F0C">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Pr="00B51A62">
        <w:rPr>
          <w:rFonts w:ascii="Times New Roman" w:eastAsia="Times New Roman" w:hAnsi="Times New Roman"/>
          <w:sz w:val="24"/>
          <w:szCs w:val="24"/>
          <w:lang w:eastAsia="ru-RU"/>
        </w:rPr>
        <w:t>3. В соответствии с указанным режимом вводятся следующие ограничения:</w:t>
      </w:r>
    </w:p>
    <w:p w:rsidR="005E4F0C" w:rsidRPr="00B51A62" w:rsidRDefault="005E4F0C" w:rsidP="005E4F0C">
      <w:pPr>
        <w:suppressAutoHyphens/>
        <w:ind w:firstLine="851"/>
        <w:jc w:val="both"/>
        <w:rPr>
          <w:rFonts w:ascii="Times New Roman" w:eastAsia="Times New Roman" w:hAnsi="Times New Roman"/>
          <w:sz w:val="24"/>
          <w:szCs w:val="24"/>
          <w:lang w:eastAsia="ru-RU"/>
        </w:rPr>
      </w:pPr>
      <w:r w:rsidRPr="00B51A62">
        <w:rPr>
          <w:rFonts w:ascii="Times New Roman" w:eastAsia="Times New Roman" w:hAnsi="Times New Roman"/>
          <w:sz w:val="24"/>
          <w:szCs w:val="24"/>
          <w:lang w:eastAsia="ru-RU"/>
        </w:rPr>
        <w:t>1) на территории СЗЗ не допускается размещение:</w:t>
      </w:r>
    </w:p>
    <w:p w:rsidR="005E4F0C" w:rsidRPr="00B51A62" w:rsidRDefault="005E4F0C" w:rsidP="005E4F0C">
      <w:pPr>
        <w:pStyle w:val="a5"/>
        <w:numPr>
          <w:ilvl w:val="0"/>
          <w:numId w:val="4"/>
        </w:numPr>
        <w:suppressAutoHyphens/>
        <w:jc w:val="both"/>
        <w:rPr>
          <w:rFonts w:ascii="Times New Roman" w:eastAsia="Times New Roman" w:hAnsi="Times New Roman"/>
          <w:sz w:val="24"/>
          <w:szCs w:val="24"/>
          <w:lang w:eastAsia="ru-RU"/>
        </w:rPr>
      </w:pPr>
      <w:r w:rsidRPr="00516B2F">
        <w:rPr>
          <w:rFonts w:ascii="Times New Roman" w:eastAsia="Times New Roman" w:hAnsi="Times New Roman"/>
          <w:sz w:val="24"/>
          <w:szCs w:val="24"/>
          <w:lang w:eastAsia="ru-RU"/>
        </w:rPr>
        <w:t>размещение жилой застройки, включая отдельные жилые дома</w:t>
      </w:r>
      <w:r w:rsidRPr="00B51A62">
        <w:rPr>
          <w:rFonts w:ascii="Times New Roman" w:eastAsia="Times New Roman" w:hAnsi="Times New Roman"/>
          <w:sz w:val="24"/>
          <w:szCs w:val="24"/>
          <w:lang w:eastAsia="ru-RU"/>
        </w:rPr>
        <w:t>;</w:t>
      </w:r>
    </w:p>
    <w:p w:rsidR="005E4F0C" w:rsidRPr="00B51A62" w:rsidRDefault="005E4F0C" w:rsidP="005E4F0C">
      <w:pPr>
        <w:pStyle w:val="a5"/>
        <w:numPr>
          <w:ilvl w:val="0"/>
          <w:numId w:val="4"/>
        </w:numPr>
        <w:suppressAutoHyphens/>
        <w:jc w:val="both"/>
        <w:rPr>
          <w:rFonts w:ascii="Times New Roman" w:eastAsia="Times New Roman" w:hAnsi="Times New Roman"/>
          <w:sz w:val="24"/>
          <w:szCs w:val="24"/>
          <w:lang w:eastAsia="ru-RU"/>
        </w:rPr>
      </w:pPr>
      <w:r w:rsidRPr="00516B2F">
        <w:rPr>
          <w:rFonts w:ascii="Times New Roman" w:eastAsia="Times New Roman" w:hAnsi="Times New Roman"/>
          <w:sz w:val="24"/>
          <w:szCs w:val="24"/>
          <w:lang w:eastAsia="ru-RU"/>
        </w:rPr>
        <w:t>размещение ландшафтно-рекреационных зон, зон отдыха, территорий курортов, санаториев и домов отдыха</w:t>
      </w:r>
      <w:r w:rsidRPr="00B51A62">
        <w:rPr>
          <w:rFonts w:ascii="Times New Roman" w:eastAsia="Times New Roman" w:hAnsi="Times New Roman"/>
          <w:sz w:val="24"/>
          <w:szCs w:val="24"/>
          <w:lang w:eastAsia="ru-RU"/>
        </w:rPr>
        <w:t>;</w:t>
      </w:r>
    </w:p>
    <w:p w:rsidR="005E4F0C" w:rsidRPr="00B51A62" w:rsidRDefault="005E4F0C" w:rsidP="005E4F0C">
      <w:pPr>
        <w:pStyle w:val="a5"/>
        <w:numPr>
          <w:ilvl w:val="0"/>
          <w:numId w:val="4"/>
        </w:numPr>
        <w:suppressAutoHyphens/>
        <w:jc w:val="both"/>
        <w:rPr>
          <w:rFonts w:ascii="Times New Roman" w:eastAsia="Times New Roman" w:hAnsi="Times New Roman"/>
          <w:sz w:val="24"/>
          <w:szCs w:val="24"/>
          <w:lang w:eastAsia="ru-RU"/>
        </w:rPr>
      </w:pPr>
      <w:r w:rsidRPr="00516B2F">
        <w:rPr>
          <w:rFonts w:ascii="Times New Roman" w:eastAsia="Times New Roman" w:hAnsi="Times New Roman"/>
          <w:sz w:val="24"/>
          <w:szCs w:val="24"/>
          <w:lang w:eastAsia="ru-RU"/>
        </w:rPr>
        <w:t>размещение территорий садоводческих товариществ и коттеджных застроек, коллективных или индивидуальных дач</w:t>
      </w:r>
      <w:r>
        <w:rPr>
          <w:rFonts w:ascii="Times New Roman" w:eastAsia="Times New Roman" w:hAnsi="Times New Roman"/>
          <w:sz w:val="24"/>
          <w:szCs w:val="24"/>
          <w:lang w:eastAsia="ru-RU"/>
        </w:rPr>
        <w:t>ных и садово-огородных участков</w:t>
      </w:r>
      <w:r w:rsidRPr="00B51A62">
        <w:rPr>
          <w:rFonts w:ascii="Times New Roman" w:eastAsia="Times New Roman" w:hAnsi="Times New Roman"/>
          <w:sz w:val="24"/>
          <w:szCs w:val="24"/>
          <w:lang w:eastAsia="ru-RU"/>
        </w:rPr>
        <w:t>;</w:t>
      </w:r>
    </w:p>
    <w:p w:rsidR="005E4F0C" w:rsidRPr="00B51A62" w:rsidRDefault="005E4F0C" w:rsidP="005E4F0C">
      <w:pPr>
        <w:pStyle w:val="a5"/>
        <w:numPr>
          <w:ilvl w:val="0"/>
          <w:numId w:val="4"/>
        </w:numPr>
        <w:suppressAutoHyphens/>
        <w:jc w:val="both"/>
        <w:rPr>
          <w:rFonts w:ascii="Times New Roman" w:eastAsia="Times New Roman" w:hAnsi="Times New Roman"/>
          <w:sz w:val="24"/>
          <w:szCs w:val="24"/>
          <w:lang w:eastAsia="ru-RU"/>
        </w:rPr>
      </w:pPr>
      <w:r w:rsidRPr="00516B2F">
        <w:rPr>
          <w:rFonts w:ascii="Times New Roman" w:eastAsia="Times New Roman" w:hAnsi="Times New Roman"/>
          <w:sz w:val="24"/>
          <w:szCs w:val="24"/>
          <w:lang w:eastAsia="ru-RU"/>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r w:rsidRPr="00B51A62">
        <w:rPr>
          <w:rFonts w:ascii="Times New Roman" w:eastAsia="Times New Roman" w:hAnsi="Times New Roman"/>
          <w:sz w:val="24"/>
          <w:szCs w:val="24"/>
          <w:lang w:eastAsia="ru-RU"/>
        </w:rPr>
        <w:t>;</w:t>
      </w:r>
    </w:p>
    <w:p w:rsidR="005E4F0C" w:rsidRPr="00B51A62" w:rsidRDefault="005E4F0C" w:rsidP="005E4F0C">
      <w:pPr>
        <w:pStyle w:val="a5"/>
        <w:numPr>
          <w:ilvl w:val="0"/>
          <w:numId w:val="4"/>
        </w:numPr>
        <w:suppressAutoHyphens/>
        <w:jc w:val="both"/>
        <w:rPr>
          <w:rFonts w:ascii="Times New Roman" w:eastAsia="Times New Roman" w:hAnsi="Times New Roman"/>
          <w:sz w:val="24"/>
          <w:szCs w:val="24"/>
          <w:lang w:eastAsia="ru-RU"/>
        </w:rPr>
      </w:pPr>
      <w:r w:rsidRPr="00B51A62">
        <w:rPr>
          <w:rFonts w:ascii="Times New Roman" w:eastAsia="Times New Roman" w:hAnsi="Times New Roman"/>
          <w:sz w:val="24"/>
          <w:szCs w:val="24"/>
          <w:lang w:eastAsia="ru-RU"/>
        </w:rPr>
        <w:t>других территорий с нормируемыми показ</w:t>
      </w:r>
      <w:r>
        <w:rPr>
          <w:rFonts w:ascii="Times New Roman" w:eastAsia="Times New Roman" w:hAnsi="Times New Roman"/>
          <w:sz w:val="24"/>
          <w:szCs w:val="24"/>
          <w:lang w:eastAsia="ru-RU"/>
        </w:rPr>
        <w:t>ателями качества среды обитания.</w:t>
      </w:r>
    </w:p>
    <w:p w:rsidR="005E4F0C" w:rsidRPr="00B51A62" w:rsidRDefault="005E4F0C" w:rsidP="005E4F0C">
      <w:pPr>
        <w:suppressAutoHyphens/>
        <w:ind w:firstLine="851"/>
        <w:jc w:val="both"/>
        <w:rPr>
          <w:rFonts w:ascii="Times New Roman" w:eastAsia="Times New Roman" w:hAnsi="Times New Roman"/>
          <w:sz w:val="24"/>
          <w:szCs w:val="24"/>
          <w:lang w:eastAsia="ru-RU"/>
        </w:rPr>
      </w:pPr>
      <w:r w:rsidRPr="00B51A62">
        <w:rPr>
          <w:rFonts w:ascii="Times New Roman" w:eastAsia="Times New Roman" w:hAnsi="Times New Roman"/>
          <w:sz w:val="24"/>
          <w:szCs w:val="24"/>
          <w:lang w:eastAsia="ru-RU"/>
        </w:rPr>
        <w:t>2) в СЗЗ и на территории объектов других отраслей промышленности не допускается размещать:</w:t>
      </w:r>
    </w:p>
    <w:p w:rsidR="005E4F0C" w:rsidRPr="008B7A9A" w:rsidRDefault="005E4F0C" w:rsidP="005E4F0C">
      <w:pPr>
        <w:pStyle w:val="a5"/>
        <w:numPr>
          <w:ilvl w:val="0"/>
          <w:numId w:val="4"/>
        </w:numPr>
        <w:suppressAutoHyphens/>
        <w:jc w:val="both"/>
        <w:rPr>
          <w:rFonts w:ascii="Times New Roman" w:eastAsia="Times New Roman" w:hAnsi="Times New Roman"/>
          <w:sz w:val="24"/>
          <w:szCs w:val="24"/>
          <w:lang w:eastAsia="ru-RU"/>
        </w:rPr>
      </w:pPr>
      <w:r w:rsidRPr="008B7A9A">
        <w:rPr>
          <w:rFonts w:ascii="Times New Roman" w:eastAsia="Times New Roman" w:hAnsi="Times New Roman"/>
          <w:sz w:val="24"/>
          <w:szCs w:val="24"/>
          <w:lang w:eastAsia="ru-RU"/>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5E4F0C" w:rsidRPr="008B7A9A" w:rsidRDefault="005E4F0C" w:rsidP="005E4F0C">
      <w:pPr>
        <w:pStyle w:val="a5"/>
        <w:numPr>
          <w:ilvl w:val="0"/>
          <w:numId w:val="4"/>
        </w:numPr>
        <w:suppressAutoHyphens/>
        <w:jc w:val="both"/>
        <w:rPr>
          <w:rFonts w:ascii="Times New Roman" w:eastAsia="Times New Roman" w:hAnsi="Times New Roman"/>
          <w:sz w:val="24"/>
          <w:szCs w:val="24"/>
          <w:lang w:eastAsia="ru-RU"/>
        </w:rPr>
      </w:pPr>
      <w:r w:rsidRPr="008B7A9A">
        <w:rPr>
          <w:rFonts w:ascii="Times New Roman" w:eastAsia="Times New Roman" w:hAnsi="Times New Roman"/>
          <w:sz w:val="24"/>
          <w:szCs w:val="24"/>
          <w:lang w:eastAsia="ru-RU"/>
        </w:rPr>
        <w:t>объекты пищевых отраслей промышленности;</w:t>
      </w:r>
    </w:p>
    <w:p w:rsidR="005E4F0C" w:rsidRPr="008B7A9A" w:rsidRDefault="005E4F0C" w:rsidP="005E4F0C">
      <w:pPr>
        <w:pStyle w:val="a5"/>
        <w:numPr>
          <w:ilvl w:val="0"/>
          <w:numId w:val="4"/>
        </w:numPr>
        <w:suppressAutoHyphens/>
        <w:jc w:val="both"/>
        <w:rPr>
          <w:rFonts w:ascii="Times New Roman" w:eastAsia="Times New Roman" w:hAnsi="Times New Roman"/>
          <w:sz w:val="24"/>
          <w:szCs w:val="24"/>
          <w:lang w:eastAsia="ru-RU"/>
        </w:rPr>
      </w:pPr>
      <w:r w:rsidRPr="008B7A9A">
        <w:rPr>
          <w:rFonts w:ascii="Times New Roman" w:eastAsia="Times New Roman" w:hAnsi="Times New Roman"/>
          <w:sz w:val="24"/>
          <w:szCs w:val="24"/>
          <w:lang w:eastAsia="ru-RU"/>
        </w:rPr>
        <w:t>оптовые склады продовольственного сырья и пищевых продуктов;</w:t>
      </w:r>
    </w:p>
    <w:p w:rsidR="005E4F0C" w:rsidRPr="008B7A9A" w:rsidRDefault="005E4F0C" w:rsidP="005E4F0C">
      <w:pPr>
        <w:pStyle w:val="a5"/>
        <w:numPr>
          <w:ilvl w:val="0"/>
          <w:numId w:val="4"/>
        </w:numPr>
        <w:suppressAutoHyphens/>
        <w:jc w:val="both"/>
        <w:rPr>
          <w:rFonts w:ascii="Times New Roman" w:eastAsia="Times New Roman" w:hAnsi="Times New Roman"/>
          <w:sz w:val="24"/>
          <w:szCs w:val="24"/>
          <w:lang w:eastAsia="ru-RU"/>
        </w:rPr>
      </w:pPr>
      <w:r w:rsidRPr="008B7A9A">
        <w:rPr>
          <w:rFonts w:ascii="Times New Roman" w:eastAsia="Times New Roman" w:hAnsi="Times New Roman"/>
          <w:sz w:val="24"/>
          <w:szCs w:val="24"/>
          <w:lang w:eastAsia="ru-RU"/>
        </w:rPr>
        <w:t>комплексы водопроводных сооружений для подготовки и хранения питьевой воды, которые могут повлиять на качество продукции;</w:t>
      </w:r>
    </w:p>
    <w:p w:rsidR="005E4F0C" w:rsidRPr="00B51A62" w:rsidRDefault="005E4F0C" w:rsidP="005E4F0C">
      <w:pPr>
        <w:suppressAutoHyphens/>
        <w:ind w:firstLine="851"/>
        <w:jc w:val="both"/>
        <w:rPr>
          <w:rFonts w:ascii="Times New Roman" w:eastAsia="Times New Roman" w:hAnsi="Times New Roman"/>
          <w:sz w:val="24"/>
          <w:szCs w:val="24"/>
          <w:lang w:eastAsia="ru-RU"/>
        </w:rPr>
      </w:pPr>
      <w:r w:rsidRPr="00B51A62">
        <w:rPr>
          <w:rFonts w:ascii="Times New Roman" w:eastAsia="Times New Roman" w:hAnsi="Times New Roman"/>
          <w:sz w:val="24"/>
          <w:szCs w:val="24"/>
          <w:lang w:eastAsia="ru-RU"/>
        </w:rPr>
        <w:t>3) в границах СЗЗ промышленного объекта или производства допускается:</w:t>
      </w:r>
    </w:p>
    <w:p w:rsidR="005E4F0C" w:rsidRDefault="005E4F0C" w:rsidP="005E4F0C">
      <w:pPr>
        <w:pStyle w:val="a5"/>
        <w:numPr>
          <w:ilvl w:val="0"/>
          <w:numId w:val="4"/>
        </w:numPr>
        <w:suppressAutoHyphens/>
        <w:jc w:val="both"/>
        <w:rPr>
          <w:rFonts w:ascii="Times New Roman" w:eastAsia="Times New Roman" w:hAnsi="Times New Roman"/>
          <w:sz w:val="24"/>
          <w:szCs w:val="24"/>
          <w:lang w:eastAsia="ru-RU"/>
        </w:rPr>
      </w:pPr>
      <w:r w:rsidRPr="00DC7367">
        <w:rPr>
          <w:rFonts w:ascii="Times New Roman" w:eastAsia="Times New Roman" w:hAnsi="Times New Roman"/>
          <w:sz w:val="24"/>
          <w:szCs w:val="24"/>
          <w:lang w:eastAsia="ru-RU"/>
        </w:rPr>
        <w:t>размещение промышленных объектов или производств;</w:t>
      </w:r>
    </w:p>
    <w:p w:rsidR="005E4F0C" w:rsidRPr="00DC7367" w:rsidRDefault="005E4F0C" w:rsidP="005E4F0C">
      <w:pPr>
        <w:pStyle w:val="a5"/>
        <w:numPr>
          <w:ilvl w:val="0"/>
          <w:numId w:val="4"/>
        </w:numPr>
        <w:suppressAutoHyphens/>
        <w:jc w:val="both"/>
        <w:rPr>
          <w:rFonts w:ascii="Times New Roman" w:eastAsia="Times New Roman" w:hAnsi="Times New Roman"/>
          <w:sz w:val="24"/>
          <w:szCs w:val="24"/>
          <w:lang w:eastAsia="ru-RU"/>
        </w:rPr>
      </w:pPr>
      <w:r w:rsidRPr="00DC7367">
        <w:rPr>
          <w:rFonts w:ascii="Times New Roman" w:eastAsia="Times New Roman" w:hAnsi="Times New Roman"/>
          <w:sz w:val="24"/>
          <w:szCs w:val="24"/>
          <w:lang w:eastAsia="ru-RU"/>
        </w:rPr>
        <w:t>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5E4F0C" w:rsidRPr="00DC7367" w:rsidRDefault="005E4F0C" w:rsidP="005E4F0C">
      <w:pPr>
        <w:pStyle w:val="a5"/>
        <w:numPr>
          <w:ilvl w:val="0"/>
          <w:numId w:val="4"/>
        </w:numPr>
        <w:suppressAutoHyphens/>
        <w:jc w:val="both"/>
        <w:rPr>
          <w:rFonts w:ascii="Times New Roman" w:eastAsia="Times New Roman" w:hAnsi="Times New Roman"/>
          <w:sz w:val="24"/>
          <w:szCs w:val="24"/>
          <w:lang w:eastAsia="ru-RU"/>
        </w:rPr>
      </w:pPr>
      <w:r w:rsidRPr="00DC7367">
        <w:rPr>
          <w:rFonts w:ascii="Times New Roman" w:eastAsia="Times New Roman" w:hAnsi="Times New Roman"/>
          <w:sz w:val="24"/>
          <w:szCs w:val="24"/>
          <w:lang w:eastAsia="ru-RU"/>
        </w:rPr>
        <w:t>размещение зданий управлений, конструкторских бюро, зданий административного назначения, научно-исследовательских лабораторий);</w:t>
      </w:r>
    </w:p>
    <w:p w:rsidR="005E4F0C" w:rsidRPr="00DC7367" w:rsidRDefault="005E4F0C" w:rsidP="005E4F0C">
      <w:pPr>
        <w:pStyle w:val="a5"/>
        <w:numPr>
          <w:ilvl w:val="0"/>
          <w:numId w:val="4"/>
        </w:numPr>
        <w:suppressAutoHyphens/>
        <w:jc w:val="both"/>
        <w:rPr>
          <w:rFonts w:ascii="Times New Roman" w:eastAsia="Times New Roman" w:hAnsi="Times New Roman"/>
          <w:sz w:val="24"/>
          <w:szCs w:val="24"/>
          <w:lang w:eastAsia="ru-RU"/>
        </w:rPr>
      </w:pPr>
      <w:r w:rsidRPr="00DC7367">
        <w:rPr>
          <w:rFonts w:ascii="Times New Roman" w:eastAsia="Times New Roman" w:hAnsi="Times New Roman"/>
          <w:sz w:val="24"/>
          <w:szCs w:val="24"/>
          <w:lang w:eastAsia="ru-RU"/>
        </w:rPr>
        <w:t>размещение поликлиник, спортивно-оздоровительных сооружений закрытого типа;</w:t>
      </w:r>
    </w:p>
    <w:p w:rsidR="005E4F0C" w:rsidRPr="00DC7367" w:rsidRDefault="005E4F0C" w:rsidP="005E4F0C">
      <w:pPr>
        <w:pStyle w:val="a5"/>
        <w:numPr>
          <w:ilvl w:val="0"/>
          <w:numId w:val="4"/>
        </w:numPr>
        <w:suppressAutoHyphens/>
        <w:jc w:val="both"/>
        <w:rPr>
          <w:rFonts w:ascii="Times New Roman" w:eastAsia="Times New Roman" w:hAnsi="Times New Roman"/>
          <w:sz w:val="24"/>
          <w:szCs w:val="24"/>
          <w:lang w:eastAsia="ru-RU"/>
        </w:rPr>
      </w:pPr>
      <w:r w:rsidRPr="00DC7367">
        <w:rPr>
          <w:rFonts w:ascii="Times New Roman" w:eastAsia="Times New Roman" w:hAnsi="Times New Roman"/>
          <w:sz w:val="24"/>
          <w:szCs w:val="24"/>
          <w:lang w:eastAsia="ru-RU"/>
        </w:rPr>
        <w:t>размещение бань, прачечных, объектов торговли и общественного питания, мотелей, гостиницы;</w:t>
      </w:r>
    </w:p>
    <w:p w:rsidR="005E4F0C" w:rsidRPr="00DC7367" w:rsidRDefault="005E4F0C" w:rsidP="005E4F0C">
      <w:pPr>
        <w:pStyle w:val="a5"/>
        <w:numPr>
          <w:ilvl w:val="0"/>
          <w:numId w:val="4"/>
        </w:numPr>
        <w:suppressAutoHyphens/>
        <w:jc w:val="both"/>
        <w:rPr>
          <w:rFonts w:ascii="Times New Roman" w:eastAsia="Times New Roman" w:hAnsi="Times New Roman"/>
          <w:sz w:val="24"/>
          <w:szCs w:val="24"/>
          <w:lang w:eastAsia="ru-RU"/>
        </w:rPr>
      </w:pPr>
      <w:r w:rsidRPr="00DC7367">
        <w:rPr>
          <w:rFonts w:ascii="Times New Roman" w:eastAsia="Times New Roman" w:hAnsi="Times New Roman"/>
          <w:sz w:val="24"/>
          <w:szCs w:val="24"/>
          <w:lang w:eastAsia="ru-RU"/>
        </w:rPr>
        <w:t>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5E4F0C" w:rsidRPr="00DC7367" w:rsidRDefault="005E4F0C" w:rsidP="005E4F0C">
      <w:pPr>
        <w:pStyle w:val="a5"/>
        <w:numPr>
          <w:ilvl w:val="0"/>
          <w:numId w:val="4"/>
        </w:numPr>
        <w:suppressAutoHyphens/>
        <w:jc w:val="both"/>
        <w:rPr>
          <w:rFonts w:ascii="Times New Roman" w:eastAsia="Times New Roman" w:hAnsi="Times New Roman"/>
          <w:sz w:val="24"/>
          <w:szCs w:val="24"/>
          <w:lang w:eastAsia="ru-RU"/>
        </w:rPr>
      </w:pPr>
      <w:r w:rsidRPr="00DC7367">
        <w:rPr>
          <w:rFonts w:ascii="Times New Roman" w:eastAsia="Times New Roman" w:hAnsi="Times New Roman"/>
          <w:sz w:val="24"/>
          <w:szCs w:val="24"/>
          <w:lang w:eastAsia="ru-RU"/>
        </w:rPr>
        <w:t>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r>
        <w:rPr>
          <w:rFonts w:ascii="Times New Roman" w:eastAsia="Times New Roman" w:hAnsi="Times New Roman"/>
          <w:sz w:val="24"/>
          <w:szCs w:val="24"/>
          <w:lang w:eastAsia="ru-RU"/>
        </w:rPr>
        <w:t>.</w:t>
      </w:r>
    </w:p>
    <w:p w:rsidR="005E4F0C" w:rsidRPr="00B51A62" w:rsidRDefault="005E4F0C" w:rsidP="005E4F0C">
      <w:pPr>
        <w:suppressAutoHyphens/>
        <w:ind w:firstLine="851"/>
        <w:jc w:val="both"/>
        <w:rPr>
          <w:rFonts w:ascii="Times New Roman" w:eastAsia="Times New Roman" w:hAnsi="Times New Roman"/>
          <w:sz w:val="24"/>
          <w:szCs w:val="24"/>
          <w:lang w:eastAsia="ru-RU"/>
        </w:rPr>
      </w:pPr>
      <w:r w:rsidRPr="00B51A62">
        <w:rPr>
          <w:rFonts w:ascii="Times New Roman" w:eastAsia="Times New Roman" w:hAnsi="Times New Roman"/>
          <w:sz w:val="24"/>
          <w:szCs w:val="24"/>
          <w:lang w:eastAsia="ru-RU"/>
        </w:rPr>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5E4F0C" w:rsidRPr="00B51A62" w:rsidRDefault="005E4F0C" w:rsidP="005E4F0C">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Pr="00B51A62">
        <w:rPr>
          <w:rFonts w:ascii="Times New Roman" w:eastAsia="Times New Roman" w:hAnsi="Times New Roman"/>
          <w:sz w:val="24"/>
          <w:szCs w:val="24"/>
          <w:lang w:eastAsia="ru-RU"/>
        </w:rPr>
        <w:t>4. На территориях СЗЗ кладбищ, крематориев, зданий и сооружений похоронного назначения в соответствии с СанПиНом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5E4F0C" w:rsidRPr="00B51A62" w:rsidRDefault="005E4F0C" w:rsidP="005E4F0C">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r w:rsidRPr="00B51A62">
        <w:rPr>
          <w:rFonts w:ascii="Times New Roman" w:eastAsia="Times New Roman" w:hAnsi="Times New Roman"/>
          <w:sz w:val="24"/>
          <w:szCs w:val="24"/>
          <w:lang w:eastAsia="ru-RU"/>
        </w:rPr>
        <w:t>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5E4F0C" w:rsidRDefault="005E4F0C" w:rsidP="005E4F0C">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12.2.6. </w:t>
      </w:r>
      <w:r w:rsidRPr="00631EFF">
        <w:rPr>
          <w:rFonts w:ascii="Times New Roman" w:eastAsia="Times New Roman" w:hAnsi="Times New Roman"/>
          <w:sz w:val="24"/>
          <w:szCs w:val="24"/>
          <w:lang w:eastAsia="ru-RU"/>
        </w:rPr>
        <w:t>Для автомагистралей, ли</w:t>
      </w:r>
      <w:r>
        <w:rPr>
          <w:rFonts w:ascii="Times New Roman" w:eastAsia="Times New Roman" w:hAnsi="Times New Roman"/>
          <w:sz w:val="24"/>
          <w:szCs w:val="24"/>
          <w:lang w:eastAsia="ru-RU"/>
        </w:rPr>
        <w:t>ний железнодорожного транспорта и</w:t>
      </w:r>
      <w:r w:rsidRPr="00631EF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линий инженерных сетей </w:t>
      </w:r>
      <w:r w:rsidRPr="00631EFF">
        <w:rPr>
          <w:rFonts w:ascii="Times New Roman" w:eastAsia="Times New Roman" w:hAnsi="Times New Roman"/>
          <w:sz w:val="24"/>
          <w:szCs w:val="24"/>
          <w:lang w:eastAsia="ru-RU"/>
        </w:rPr>
        <w:t>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5E4F0C" w:rsidRDefault="005E4F0C" w:rsidP="00E93E57">
      <w:pPr>
        <w:suppressAutoHyphens/>
        <w:ind w:firstLine="851"/>
        <w:jc w:val="both"/>
        <w:rPr>
          <w:rFonts w:ascii="Times New Roman" w:eastAsia="Times New Roman" w:hAnsi="Times New Roman"/>
          <w:sz w:val="24"/>
          <w:szCs w:val="24"/>
          <w:lang w:eastAsia="ru-RU"/>
        </w:rPr>
      </w:pPr>
    </w:p>
    <w:p w:rsidR="00BE79DA" w:rsidRDefault="00BE79DA" w:rsidP="00E93E57">
      <w:pPr>
        <w:suppressAutoHyphens/>
        <w:ind w:firstLine="851"/>
        <w:jc w:val="both"/>
        <w:rPr>
          <w:rFonts w:ascii="Times New Roman" w:eastAsia="Times New Roman" w:hAnsi="Times New Roman"/>
          <w:sz w:val="24"/>
          <w:szCs w:val="24"/>
          <w:lang w:eastAsia="ru-RU"/>
        </w:rPr>
      </w:pPr>
    </w:p>
    <w:p w:rsidR="00BE79DA" w:rsidRPr="00420302" w:rsidRDefault="00BE79DA" w:rsidP="005C76D4">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321" w:name="_Toc283113422"/>
      <w:bookmarkStart w:id="322" w:name="_Toc286828625"/>
      <w:bookmarkStart w:id="323" w:name="_Toc310000190"/>
      <w:bookmarkStart w:id="324" w:name="_Toc375046776"/>
      <w:r>
        <w:rPr>
          <w:rFonts w:ascii="Times New Roman" w:hAnsi="Times New Roman"/>
          <w:b/>
          <w:sz w:val="24"/>
          <w:szCs w:val="24"/>
        </w:rPr>
        <w:t>О</w:t>
      </w:r>
      <w:r w:rsidRPr="00420302">
        <w:rPr>
          <w:rFonts w:ascii="Times New Roman" w:hAnsi="Times New Roman"/>
          <w:b/>
          <w:sz w:val="24"/>
          <w:szCs w:val="24"/>
        </w:rPr>
        <w:t>граничения использования земельных у</w:t>
      </w:r>
      <w:r>
        <w:rPr>
          <w:rFonts w:ascii="Times New Roman" w:hAnsi="Times New Roman"/>
          <w:b/>
          <w:sz w:val="24"/>
          <w:szCs w:val="24"/>
        </w:rPr>
        <w:t xml:space="preserve">частков и объектов капитального </w:t>
      </w:r>
      <w:r w:rsidRPr="00420302">
        <w:rPr>
          <w:rFonts w:ascii="Times New Roman" w:hAnsi="Times New Roman"/>
          <w:b/>
          <w:sz w:val="24"/>
          <w:szCs w:val="24"/>
        </w:rPr>
        <w:t>строительства в зонах санитарной охраны источников водосна</w:t>
      </w:r>
      <w:r>
        <w:rPr>
          <w:rFonts w:ascii="Times New Roman" w:hAnsi="Times New Roman"/>
          <w:b/>
          <w:sz w:val="24"/>
          <w:szCs w:val="24"/>
        </w:rPr>
        <w:t xml:space="preserve">бжения и </w:t>
      </w:r>
      <w:r w:rsidRPr="00420302">
        <w:rPr>
          <w:rFonts w:ascii="Times New Roman" w:hAnsi="Times New Roman"/>
          <w:b/>
          <w:sz w:val="24"/>
          <w:szCs w:val="24"/>
        </w:rPr>
        <w:t>водопроводов питьевого назначения</w:t>
      </w:r>
      <w:bookmarkEnd w:id="321"/>
      <w:bookmarkEnd w:id="322"/>
      <w:bookmarkEnd w:id="323"/>
      <w:bookmarkEnd w:id="324"/>
    </w:p>
    <w:p w:rsidR="00BE79DA" w:rsidRPr="00B349E8" w:rsidRDefault="00BE79DA" w:rsidP="00BE79DA">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Pr="00B349E8">
        <w:rPr>
          <w:rFonts w:ascii="Times New Roman" w:eastAsia="Times New Roman" w:hAnsi="Times New Roman"/>
          <w:sz w:val="24"/>
          <w:szCs w:val="24"/>
          <w:lang w:eastAsia="ru-RU"/>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BE79DA" w:rsidRDefault="00BE79DA" w:rsidP="00BE79DA">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w:t>
      </w:r>
      <w:r w:rsidRPr="00B349E8">
        <w:rPr>
          <w:rFonts w:ascii="Times New Roman" w:eastAsia="Times New Roman" w:hAnsi="Times New Roman"/>
          <w:sz w:val="24"/>
          <w:szCs w:val="24"/>
          <w:lang w:eastAsia="ru-RU"/>
        </w:rPr>
        <w:t>2. Принципиальное содержание указанного режима установлено СанПиНом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BE79DA" w:rsidRPr="00B349E8" w:rsidRDefault="00BE79DA" w:rsidP="00BE79DA">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12.3.3. Ка</w:t>
      </w:r>
      <w:r w:rsidRPr="00BA40F5">
        <w:rPr>
          <w:rFonts w:ascii="Times New Roman" w:eastAsia="Times New Roman" w:hAnsi="Times New Roman"/>
          <w:sz w:val="24"/>
          <w:szCs w:val="24"/>
          <w:lang w:eastAsia="ru-RU"/>
        </w:rPr>
        <w:t>ждый конкретный источник хозяйственно-питьевого водоснабжения должен иметь проекты зон санитарной охраны (ЗСО)</w:t>
      </w:r>
      <w:r>
        <w:rPr>
          <w:rFonts w:ascii="Times New Roman" w:eastAsia="Times New Roman" w:hAnsi="Times New Roman"/>
          <w:sz w:val="24"/>
          <w:szCs w:val="24"/>
          <w:lang w:eastAsia="ru-RU"/>
        </w:rPr>
        <w:t>.</w:t>
      </w:r>
    </w:p>
    <w:p w:rsidR="00BE79DA" w:rsidRPr="00B349E8" w:rsidRDefault="00BE79DA" w:rsidP="00BE79DA">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12.3.4</w:t>
      </w:r>
      <w:r w:rsidRPr="00B349E8">
        <w:rPr>
          <w:rFonts w:ascii="Times New Roman" w:eastAsia="Times New Roman" w:hAnsi="Times New Roman"/>
          <w:sz w:val="24"/>
          <w:szCs w:val="24"/>
          <w:lang w:eastAsia="ru-RU"/>
        </w:rPr>
        <w:t>.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BE79DA" w:rsidRPr="00BA40F5" w:rsidRDefault="00BE79DA" w:rsidP="00BE79DA">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12.3.5. </w:t>
      </w:r>
      <w:r w:rsidRPr="00BA40F5">
        <w:rPr>
          <w:rFonts w:ascii="Times New Roman" w:eastAsia="Times New Roman" w:hAnsi="Times New Roman"/>
          <w:sz w:val="24"/>
          <w:szCs w:val="24"/>
          <w:lang w:eastAsia="ru-RU"/>
        </w:rPr>
        <w:t>Определение границ поясов ЗСО подземных источников водоснабжения</w:t>
      </w:r>
      <w:r>
        <w:rPr>
          <w:rFonts w:ascii="Times New Roman" w:eastAsia="Times New Roman" w:hAnsi="Times New Roman"/>
          <w:sz w:val="24"/>
          <w:szCs w:val="24"/>
          <w:lang w:eastAsia="ru-RU"/>
        </w:rPr>
        <w:t>.</w:t>
      </w:r>
    </w:p>
    <w:p w:rsidR="00BE79DA" w:rsidRPr="00BA40F5" w:rsidRDefault="00BE79DA" w:rsidP="00BE79DA">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г</w:t>
      </w:r>
      <w:r w:rsidRPr="00BA40F5">
        <w:rPr>
          <w:rFonts w:ascii="Times New Roman" w:eastAsia="Times New Roman" w:hAnsi="Times New Roman"/>
          <w:sz w:val="24"/>
          <w:szCs w:val="24"/>
          <w:lang w:eastAsia="ru-RU"/>
        </w:rPr>
        <w:t>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BE79DA" w:rsidRPr="00BA40F5" w:rsidRDefault="00BE79DA" w:rsidP="00BE79DA">
      <w:pPr>
        <w:pStyle w:val="a5"/>
        <w:numPr>
          <w:ilvl w:val="0"/>
          <w:numId w:val="4"/>
        </w:numPr>
        <w:suppressAutoHyphens/>
        <w:jc w:val="both"/>
        <w:rPr>
          <w:rFonts w:ascii="Times New Roman" w:eastAsia="Times New Roman" w:hAnsi="Times New Roman"/>
          <w:sz w:val="24"/>
          <w:szCs w:val="24"/>
          <w:lang w:eastAsia="ru-RU"/>
        </w:rPr>
      </w:pPr>
      <w:smartTag w:uri="urn:schemas-microsoft-com:office:smarttags" w:element="metricconverter">
        <w:smartTagPr>
          <w:attr w:name="ProductID" w:val="30 м"/>
        </w:smartTagPr>
        <w:r w:rsidRPr="00BA40F5">
          <w:rPr>
            <w:rFonts w:ascii="Times New Roman" w:eastAsia="Times New Roman" w:hAnsi="Times New Roman"/>
            <w:sz w:val="24"/>
            <w:szCs w:val="24"/>
            <w:lang w:eastAsia="ru-RU"/>
          </w:rPr>
          <w:t>30 м</w:t>
        </w:r>
      </w:smartTag>
      <w:r w:rsidRPr="00BA40F5">
        <w:rPr>
          <w:rFonts w:ascii="Times New Roman" w:eastAsia="Times New Roman" w:hAnsi="Times New Roman"/>
          <w:sz w:val="24"/>
          <w:szCs w:val="24"/>
          <w:lang w:eastAsia="ru-RU"/>
        </w:rPr>
        <w:t xml:space="preserve"> – при использовании защищенных подземных вод;</w:t>
      </w:r>
    </w:p>
    <w:p w:rsidR="00BE79DA" w:rsidRPr="00BA40F5" w:rsidRDefault="00BE79DA" w:rsidP="00BE79DA">
      <w:pPr>
        <w:pStyle w:val="a5"/>
        <w:numPr>
          <w:ilvl w:val="0"/>
          <w:numId w:val="4"/>
        </w:numPr>
        <w:suppressAutoHyphens/>
        <w:jc w:val="both"/>
        <w:rPr>
          <w:rFonts w:ascii="Times New Roman" w:eastAsia="Times New Roman" w:hAnsi="Times New Roman"/>
          <w:sz w:val="24"/>
          <w:szCs w:val="24"/>
          <w:lang w:eastAsia="ru-RU"/>
        </w:rPr>
      </w:pPr>
      <w:smartTag w:uri="urn:schemas-microsoft-com:office:smarttags" w:element="metricconverter">
        <w:smartTagPr>
          <w:attr w:name="ProductID" w:val="50 м"/>
        </w:smartTagPr>
        <w:r w:rsidRPr="00BA40F5">
          <w:rPr>
            <w:rFonts w:ascii="Times New Roman" w:eastAsia="Times New Roman" w:hAnsi="Times New Roman"/>
            <w:sz w:val="24"/>
            <w:szCs w:val="24"/>
            <w:lang w:eastAsia="ru-RU"/>
          </w:rPr>
          <w:t>50 м</w:t>
        </w:r>
      </w:smartTag>
      <w:r w:rsidRPr="00BA40F5">
        <w:rPr>
          <w:rFonts w:ascii="Times New Roman" w:eastAsia="Times New Roman" w:hAnsi="Times New Roman"/>
          <w:sz w:val="24"/>
          <w:szCs w:val="24"/>
          <w:lang w:eastAsia="ru-RU"/>
        </w:rPr>
        <w:t xml:space="preserve"> – при использовании недостаточно защищенных подземных вод.</w:t>
      </w:r>
    </w:p>
    <w:p w:rsidR="00BE79DA" w:rsidRPr="00BA40F5" w:rsidRDefault="00BE79DA" w:rsidP="00BE79DA">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в</w:t>
      </w:r>
      <w:r w:rsidRPr="00BA40F5">
        <w:rPr>
          <w:rFonts w:ascii="Times New Roman" w:eastAsia="Times New Roman" w:hAnsi="Times New Roman"/>
          <w:sz w:val="24"/>
          <w:szCs w:val="24"/>
          <w:lang w:eastAsia="ru-RU"/>
        </w:rPr>
        <w:t xml:space="preserve">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BE79DA" w:rsidRPr="00BA40F5" w:rsidRDefault="00BE79DA" w:rsidP="00BE79DA">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г</w:t>
      </w:r>
      <w:r w:rsidRPr="00BA40F5">
        <w:rPr>
          <w:rFonts w:ascii="Times New Roman" w:eastAsia="Times New Roman" w:hAnsi="Times New Roman"/>
          <w:sz w:val="24"/>
          <w:szCs w:val="24"/>
          <w:lang w:eastAsia="ru-RU"/>
        </w:rPr>
        <w:t>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BE79DA" w:rsidRPr="00BA40F5" w:rsidRDefault="00BE79DA" w:rsidP="00BE79DA">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г</w:t>
      </w:r>
      <w:r w:rsidRPr="00BA40F5">
        <w:rPr>
          <w:rFonts w:ascii="Times New Roman" w:eastAsia="Times New Roman" w:hAnsi="Times New Roman"/>
          <w:sz w:val="24"/>
          <w:szCs w:val="24"/>
          <w:lang w:eastAsia="ru-RU"/>
        </w:rPr>
        <w:t>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BE79DA" w:rsidRPr="00BA40F5" w:rsidRDefault="00BE79DA" w:rsidP="00BE79DA">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12.3.6. </w:t>
      </w:r>
      <w:r w:rsidRPr="00BA40F5">
        <w:rPr>
          <w:rFonts w:ascii="Times New Roman" w:eastAsia="Times New Roman" w:hAnsi="Times New Roman"/>
          <w:sz w:val="24"/>
          <w:szCs w:val="24"/>
          <w:lang w:eastAsia="ru-RU"/>
        </w:rPr>
        <w:t>Определение границ поясов ЗСО поверхностных источников водоснабжения</w:t>
      </w:r>
      <w:r>
        <w:rPr>
          <w:rFonts w:ascii="Times New Roman" w:eastAsia="Times New Roman" w:hAnsi="Times New Roman"/>
          <w:sz w:val="24"/>
          <w:szCs w:val="24"/>
          <w:lang w:eastAsia="ru-RU"/>
        </w:rPr>
        <w:t>.</w:t>
      </w:r>
    </w:p>
    <w:p w:rsidR="00BE79DA" w:rsidRPr="00BA40F5" w:rsidRDefault="00BE79DA" w:rsidP="00BE79DA">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г</w:t>
      </w:r>
      <w:r w:rsidRPr="00BA40F5">
        <w:rPr>
          <w:rFonts w:ascii="Times New Roman" w:eastAsia="Times New Roman" w:hAnsi="Times New Roman"/>
          <w:sz w:val="24"/>
          <w:szCs w:val="24"/>
          <w:lang w:eastAsia="ru-RU"/>
        </w:rPr>
        <w:t>раницы первого пояса ЗСО поверхностных источников устанавливается с учетом конкретных условий в следующих пределах:</w:t>
      </w:r>
    </w:p>
    <w:p w:rsidR="00BE79DA" w:rsidRPr="00BA40F5" w:rsidRDefault="00BE79DA" w:rsidP="00BE79DA">
      <w:pPr>
        <w:pStyle w:val="a5"/>
        <w:numPr>
          <w:ilvl w:val="0"/>
          <w:numId w:val="4"/>
        </w:numPr>
        <w:suppressAutoHyphens/>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для водотоков:</w:t>
      </w:r>
    </w:p>
    <w:p w:rsidR="00BE79DA" w:rsidRPr="00DB1458" w:rsidRDefault="00BE79DA" w:rsidP="00BE79DA">
      <w:pPr>
        <w:pStyle w:val="a5"/>
        <w:numPr>
          <w:ilvl w:val="0"/>
          <w:numId w:val="5"/>
        </w:numPr>
        <w:suppressAutoHyphens/>
        <w:ind w:left="2127"/>
        <w:jc w:val="both"/>
        <w:rPr>
          <w:rFonts w:ascii="Times New Roman" w:eastAsia="Times New Roman" w:hAnsi="Times New Roman"/>
          <w:sz w:val="24"/>
          <w:szCs w:val="24"/>
          <w:lang w:eastAsia="ru-RU"/>
        </w:rPr>
      </w:pPr>
      <w:r w:rsidRPr="00DB1458">
        <w:rPr>
          <w:rFonts w:ascii="Times New Roman" w:eastAsia="Times New Roman" w:hAnsi="Times New Roman"/>
          <w:sz w:val="24"/>
          <w:szCs w:val="24"/>
          <w:lang w:eastAsia="ru-RU"/>
        </w:rPr>
        <w:t>вверх по течению – не менее 200 м от водозабора;</w:t>
      </w:r>
    </w:p>
    <w:p w:rsidR="00BE79DA" w:rsidRPr="00BA40F5" w:rsidRDefault="00BE79DA" w:rsidP="00BE79DA">
      <w:pPr>
        <w:pStyle w:val="a5"/>
        <w:numPr>
          <w:ilvl w:val="0"/>
          <w:numId w:val="5"/>
        </w:numPr>
        <w:suppressAutoHyphens/>
        <w:ind w:left="2127"/>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вниз по течению – не менее 100 м от водозабора;</w:t>
      </w:r>
    </w:p>
    <w:p w:rsidR="00BE79DA" w:rsidRPr="00BA40F5" w:rsidRDefault="00BE79DA" w:rsidP="00BE79DA">
      <w:pPr>
        <w:pStyle w:val="a5"/>
        <w:numPr>
          <w:ilvl w:val="0"/>
          <w:numId w:val="5"/>
        </w:numPr>
        <w:suppressAutoHyphens/>
        <w:ind w:left="2127"/>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по прилегающему к водозабору берегу – не менее 100 м от линии уреза воды летне-осенней межени;</w:t>
      </w:r>
    </w:p>
    <w:p w:rsidR="00BE79DA" w:rsidRPr="00BA40F5" w:rsidRDefault="00BE79DA" w:rsidP="00BE79DA">
      <w:pPr>
        <w:pStyle w:val="a5"/>
        <w:numPr>
          <w:ilvl w:val="0"/>
          <w:numId w:val="5"/>
        </w:numPr>
        <w:suppressAutoHyphens/>
        <w:ind w:left="2127"/>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BE79DA" w:rsidRPr="00BA40F5" w:rsidRDefault="00BE79DA" w:rsidP="00BE79DA">
      <w:pPr>
        <w:pStyle w:val="a5"/>
        <w:numPr>
          <w:ilvl w:val="0"/>
          <w:numId w:val="4"/>
        </w:numPr>
        <w:suppressAutoHyphens/>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BE79DA" w:rsidRPr="00BA40F5" w:rsidRDefault="00BE79DA" w:rsidP="00BE79DA">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г</w:t>
      </w:r>
      <w:r w:rsidRPr="00BA40F5">
        <w:rPr>
          <w:rFonts w:ascii="Times New Roman" w:eastAsia="Times New Roman" w:hAnsi="Times New Roman"/>
          <w:sz w:val="24"/>
          <w:szCs w:val="24"/>
          <w:lang w:eastAsia="ru-RU"/>
        </w:rPr>
        <w:t>раницы второго пояса ЗСО поверхностных источников водоснабжения устанавливается:</w:t>
      </w:r>
    </w:p>
    <w:p w:rsidR="00BE79DA" w:rsidRPr="00BA40F5" w:rsidRDefault="00BE79DA" w:rsidP="00BE79DA">
      <w:pPr>
        <w:pStyle w:val="a5"/>
        <w:numPr>
          <w:ilvl w:val="0"/>
          <w:numId w:val="4"/>
        </w:numPr>
        <w:suppressAutoHyphens/>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 xml:space="preserve">на водотоке: </w:t>
      </w:r>
    </w:p>
    <w:p w:rsidR="00BE79DA" w:rsidRPr="00BA40F5" w:rsidRDefault="00BE79DA" w:rsidP="00BE79DA">
      <w:pPr>
        <w:pStyle w:val="a5"/>
        <w:numPr>
          <w:ilvl w:val="0"/>
          <w:numId w:val="5"/>
        </w:numPr>
        <w:suppressAutoHyphens/>
        <w:ind w:left="2127"/>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BE79DA" w:rsidRPr="00BA40F5" w:rsidRDefault="00BE79DA" w:rsidP="00BE79DA">
      <w:pPr>
        <w:pStyle w:val="a5"/>
        <w:numPr>
          <w:ilvl w:val="0"/>
          <w:numId w:val="5"/>
        </w:numPr>
        <w:suppressAutoHyphens/>
        <w:ind w:left="2127"/>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граница ниже по течению должна быть не менее 250 м от водозабора;</w:t>
      </w:r>
    </w:p>
    <w:p w:rsidR="00BE79DA" w:rsidRPr="00BA40F5" w:rsidRDefault="00BE79DA" w:rsidP="00BE79DA">
      <w:pPr>
        <w:pStyle w:val="a5"/>
        <w:numPr>
          <w:ilvl w:val="0"/>
          <w:numId w:val="5"/>
        </w:numPr>
        <w:suppressAutoHyphens/>
        <w:ind w:left="2127"/>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боковые границы от уреза воды должны быть расположены на расстоянии:</w:t>
      </w:r>
    </w:p>
    <w:p w:rsidR="00BE79DA" w:rsidRPr="00283864" w:rsidRDefault="00BE79DA" w:rsidP="00BE79DA">
      <w:pPr>
        <w:pStyle w:val="a5"/>
        <w:numPr>
          <w:ilvl w:val="0"/>
          <w:numId w:val="6"/>
        </w:numPr>
        <w:suppressAutoHyphens/>
        <w:ind w:left="2694"/>
        <w:jc w:val="both"/>
        <w:rPr>
          <w:rFonts w:ascii="Times New Roman" w:eastAsia="Times New Roman" w:hAnsi="Times New Roman"/>
          <w:sz w:val="24"/>
          <w:szCs w:val="24"/>
          <w:lang w:eastAsia="ru-RU"/>
        </w:rPr>
      </w:pPr>
      <w:r w:rsidRPr="00283864">
        <w:rPr>
          <w:rFonts w:ascii="Times New Roman" w:eastAsia="Times New Roman" w:hAnsi="Times New Roman"/>
          <w:sz w:val="24"/>
          <w:szCs w:val="24"/>
          <w:lang w:eastAsia="ru-RU"/>
        </w:rPr>
        <w:t>при равнинном рельефе местности – не менее 500 м;</w:t>
      </w:r>
    </w:p>
    <w:p w:rsidR="00BE79DA" w:rsidRPr="00283864" w:rsidRDefault="00BE79DA" w:rsidP="00BE79DA">
      <w:pPr>
        <w:pStyle w:val="a5"/>
        <w:numPr>
          <w:ilvl w:val="0"/>
          <w:numId w:val="6"/>
        </w:numPr>
        <w:suppressAutoHyphens/>
        <w:ind w:left="2694"/>
        <w:jc w:val="both"/>
        <w:rPr>
          <w:rFonts w:ascii="Times New Roman" w:eastAsia="Times New Roman" w:hAnsi="Times New Roman"/>
          <w:sz w:val="24"/>
          <w:szCs w:val="24"/>
          <w:lang w:eastAsia="ru-RU"/>
        </w:rPr>
      </w:pPr>
      <w:r w:rsidRPr="00283864">
        <w:rPr>
          <w:rFonts w:ascii="Times New Roman" w:eastAsia="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BE79DA" w:rsidRPr="00BA40F5" w:rsidRDefault="00BE79DA" w:rsidP="00BE79DA">
      <w:pPr>
        <w:pStyle w:val="a5"/>
        <w:numPr>
          <w:ilvl w:val="0"/>
          <w:numId w:val="4"/>
        </w:numPr>
        <w:suppressAutoHyphens/>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 xml:space="preserve">на водоемах: </w:t>
      </w:r>
    </w:p>
    <w:p w:rsidR="00BE79DA" w:rsidRPr="00BA40F5" w:rsidRDefault="00BE79DA" w:rsidP="00BE79DA">
      <w:pPr>
        <w:pStyle w:val="a5"/>
        <w:numPr>
          <w:ilvl w:val="0"/>
          <w:numId w:val="5"/>
        </w:numPr>
        <w:suppressAutoHyphens/>
        <w:ind w:left="2127"/>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BE79DA" w:rsidRPr="00BA40F5" w:rsidRDefault="00BE79DA" w:rsidP="00BE79DA">
      <w:pPr>
        <w:pStyle w:val="a5"/>
        <w:numPr>
          <w:ilvl w:val="0"/>
          <w:numId w:val="5"/>
        </w:numPr>
        <w:suppressAutoHyphens/>
        <w:ind w:left="2127"/>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боковые границы должны быть удалены на расстояние:</w:t>
      </w:r>
    </w:p>
    <w:p w:rsidR="00BE79DA" w:rsidRPr="00BA40F5" w:rsidRDefault="00BE79DA" w:rsidP="00BE79DA">
      <w:pPr>
        <w:pStyle w:val="a5"/>
        <w:numPr>
          <w:ilvl w:val="0"/>
          <w:numId w:val="6"/>
        </w:numPr>
        <w:suppressAutoHyphens/>
        <w:ind w:left="269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A40F5">
        <w:rPr>
          <w:rFonts w:ascii="Times New Roman" w:eastAsia="Times New Roman" w:hAnsi="Times New Roman"/>
          <w:sz w:val="24"/>
          <w:szCs w:val="24"/>
          <w:lang w:eastAsia="ru-RU"/>
        </w:rPr>
        <w:t>при равнинном рельефе местности - не менее 500 м;</w:t>
      </w:r>
    </w:p>
    <w:p w:rsidR="00BE79DA" w:rsidRPr="00BA40F5" w:rsidRDefault="00BE79DA" w:rsidP="00BE79DA">
      <w:pPr>
        <w:pStyle w:val="a5"/>
        <w:numPr>
          <w:ilvl w:val="0"/>
          <w:numId w:val="6"/>
        </w:numPr>
        <w:suppressAutoHyphens/>
        <w:ind w:left="269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BA40F5">
        <w:rPr>
          <w:rFonts w:ascii="Times New Roman" w:eastAsia="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BE79DA" w:rsidRPr="00BA40F5" w:rsidRDefault="00BE79DA" w:rsidP="00BE79DA">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г</w:t>
      </w:r>
      <w:r w:rsidRPr="00BA40F5">
        <w:rPr>
          <w:rFonts w:ascii="Times New Roman" w:eastAsia="Times New Roman" w:hAnsi="Times New Roman"/>
          <w:sz w:val="24"/>
          <w:szCs w:val="24"/>
          <w:lang w:eastAsia="ru-RU"/>
        </w:rPr>
        <w:t>раницы третьего пояса ЗСО поверхностных источников водоснабжения устанавливаются:</w:t>
      </w:r>
    </w:p>
    <w:p w:rsidR="00BE79DA" w:rsidRPr="00BA40F5" w:rsidRDefault="00BE79DA" w:rsidP="00BE79DA">
      <w:pPr>
        <w:pStyle w:val="a5"/>
        <w:numPr>
          <w:ilvl w:val="0"/>
          <w:numId w:val="4"/>
        </w:numPr>
        <w:suppressAutoHyphens/>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 xml:space="preserve"> на водотоке: </w:t>
      </w:r>
    </w:p>
    <w:p w:rsidR="00BE79DA" w:rsidRPr="00BA40F5" w:rsidRDefault="00BE79DA" w:rsidP="00BE79DA">
      <w:pPr>
        <w:pStyle w:val="a5"/>
        <w:numPr>
          <w:ilvl w:val="0"/>
          <w:numId w:val="5"/>
        </w:numPr>
        <w:suppressAutoHyphens/>
        <w:ind w:left="2127"/>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 xml:space="preserve">вверх и вниз по течению должны совпадают с границами второго пояса; </w:t>
      </w:r>
    </w:p>
    <w:p w:rsidR="00BE79DA" w:rsidRPr="00BA40F5" w:rsidRDefault="00BE79DA" w:rsidP="00BE79DA">
      <w:pPr>
        <w:pStyle w:val="a5"/>
        <w:numPr>
          <w:ilvl w:val="0"/>
          <w:numId w:val="5"/>
        </w:numPr>
        <w:suppressAutoHyphens/>
        <w:ind w:left="2127"/>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боковые границы должны проходить по линии водоразделов в пределах 3 - 5 километров, включая притоки;</w:t>
      </w:r>
    </w:p>
    <w:p w:rsidR="00BE79DA" w:rsidRPr="00BA40F5" w:rsidRDefault="00BE79DA" w:rsidP="00BE79DA">
      <w:pPr>
        <w:pStyle w:val="a5"/>
        <w:numPr>
          <w:ilvl w:val="0"/>
          <w:numId w:val="4"/>
        </w:numPr>
        <w:suppressAutoHyphens/>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на водоеме должны полностью совпадают с границами второго пояса.</w:t>
      </w:r>
    </w:p>
    <w:p w:rsidR="00BE79DA" w:rsidRPr="00BA40F5" w:rsidRDefault="00BE79DA" w:rsidP="00BE79DA">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12.3.7. </w:t>
      </w:r>
      <w:r w:rsidRPr="00BA40F5">
        <w:rPr>
          <w:rFonts w:ascii="Times New Roman" w:eastAsia="Times New Roman" w:hAnsi="Times New Roman"/>
          <w:sz w:val="24"/>
          <w:szCs w:val="24"/>
          <w:lang w:eastAsia="ru-RU"/>
        </w:rPr>
        <w:t>Определение границ ЗСО водопроводных сооружений и водоводов</w:t>
      </w:r>
      <w:r>
        <w:rPr>
          <w:rFonts w:ascii="Times New Roman" w:eastAsia="Times New Roman" w:hAnsi="Times New Roman"/>
          <w:sz w:val="24"/>
          <w:szCs w:val="24"/>
          <w:lang w:eastAsia="ru-RU"/>
        </w:rPr>
        <w:t>.</w:t>
      </w:r>
    </w:p>
    <w:p w:rsidR="00BE79DA" w:rsidRPr="00BA40F5" w:rsidRDefault="00BE79DA" w:rsidP="00BE79DA">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w:t>
      </w:r>
      <w:r w:rsidRPr="00BA40F5">
        <w:rPr>
          <w:rFonts w:ascii="Times New Roman" w:eastAsia="Times New Roman" w:hAnsi="Times New Roman"/>
          <w:sz w:val="24"/>
          <w:szCs w:val="24"/>
          <w:lang w:eastAsia="ru-RU"/>
        </w:rPr>
        <w:t>она санитарной охраны водопроводных сооружений, расположенных вне территории водозабора, представлена первым поясом (строгого режима), водоводов –</w:t>
      </w:r>
      <w:r>
        <w:rPr>
          <w:rFonts w:ascii="Times New Roman" w:eastAsia="Times New Roman" w:hAnsi="Times New Roman"/>
          <w:sz w:val="24"/>
          <w:szCs w:val="24"/>
          <w:lang w:eastAsia="ru-RU"/>
        </w:rPr>
        <w:t xml:space="preserve"> </w:t>
      </w:r>
      <w:r w:rsidRPr="00BA40F5">
        <w:rPr>
          <w:rFonts w:ascii="Times New Roman" w:eastAsia="Times New Roman" w:hAnsi="Times New Roman"/>
          <w:sz w:val="24"/>
          <w:szCs w:val="24"/>
          <w:lang w:eastAsia="ru-RU"/>
        </w:rPr>
        <w:t>санитарно-защитной полосой.</w:t>
      </w:r>
    </w:p>
    <w:p w:rsidR="00BE79DA" w:rsidRPr="00BA40F5" w:rsidRDefault="00BE79DA" w:rsidP="00BE79DA">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г</w:t>
      </w:r>
      <w:r w:rsidRPr="00BA40F5">
        <w:rPr>
          <w:rFonts w:ascii="Times New Roman" w:eastAsia="Times New Roman" w:hAnsi="Times New Roman"/>
          <w:sz w:val="24"/>
          <w:szCs w:val="24"/>
          <w:lang w:eastAsia="ru-RU"/>
        </w:rPr>
        <w:t>раница первого пояса ЗСО водопроводных сооружений принимается на расстоянии:</w:t>
      </w:r>
    </w:p>
    <w:p w:rsidR="00BE79DA" w:rsidRPr="00BA40F5" w:rsidRDefault="00BE79DA" w:rsidP="00BE79DA">
      <w:pPr>
        <w:pStyle w:val="a5"/>
        <w:numPr>
          <w:ilvl w:val="0"/>
          <w:numId w:val="4"/>
        </w:numPr>
        <w:suppressAutoHyphens/>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от стен запасных и регулирующих емкостей, фильтров и контактных осветлителей - не менее 30 м;</w:t>
      </w:r>
    </w:p>
    <w:p w:rsidR="00BE79DA" w:rsidRPr="00BA40F5" w:rsidRDefault="00BE79DA" w:rsidP="00BE79DA">
      <w:pPr>
        <w:pStyle w:val="a5"/>
        <w:numPr>
          <w:ilvl w:val="0"/>
          <w:numId w:val="4"/>
        </w:numPr>
        <w:suppressAutoHyphens/>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от водонапорных башен - не менее 10 м;</w:t>
      </w:r>
    </w:p>
    <w:p w:rsidR="00BE79DA" w:rsidRPr="00BA40F5" w:rsidRDefault="00BE79DA" w:rsidP="00BE79DA">
      <w:pPr>
        <w:pStyle w:val="a5"/>
        <w:numPr>
          <w:ilvl w:val="0"/>
          <w:numId w:val="4"/>
        </w:numPr>
        <w:suppressAutoHyphens/>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от остальных помещений (отстойники, реагентное хозяйство, склад хлора, насосные станции и др.) - не менее 15 м.</w:t>
      </w:r>
    </w:p>
    <w:p w:rsidR="00BE79DA" w:rsidRPr="00BA40F5" w:rsidRDefault="00BE79DA" w:rsidP="00BE79DA">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w:t>
      </w:r>
      <w:r w:rsidRPr="00BA40F5">
        <w:rPr>
          <w:rFonts w:ascii="Times New Roman" w:eastAsia="Times New Roman" w:hAnsi="Times New Roman"/>
          <w:sz w:val="24"/>
          <w:szCs w:val="24"/>
          <w:lang w:eastAsia="ru-RU"/>
        </w:rPr>
        <w:t>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BE79DA" w:rsidRPr="00BA40F5" w:rsidRDefault="00BE79DA" w:rsidP="00BE79DA">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ш</w:t>
      </w:r>
      <w:r w:rsidRPr="00BA40F5">
        <w:rPr>
          <w:rFonts w:ascii="Times New Roman" w:eastAsia="Times New Roman" w:hAnsi="Times New Roman"/>
          <w:sz w:val="24"/>
          <w:szCs w:val="24"/>
          <w:lang w:eastAsia="ru-RU"/>
        </w:rPr>
        <w:t>ирину санитарно-защитной полосы следует принимать по обе стороны от крайних линий водопровода:</w:t>
      </w:r>
    </w:p>
    <w:p w:rsidR="00BE79DA" w:rsidRPr="00BA40F5" w:rsidRDefault="00BE79DA" w:rsidP="00BE79DA">
      <w:pPr>
        <w:pStyle w:val="a5"/>
        <w:numPr>
          <w:ilvl w:val="0"/>
          <w:numId w:val="4"/>
        </w:numPr>
        <w:suppressAutoHyphens/>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BE79DA" w:rsidRPr="00BA40F5" w:rsidRDefault="00BE79DA" w:rsidP="00BE79DA">
      <w:pPr>
        <w:pStyle w:val="a5"/>
        <w:numPr>
          <w:ilvl w:val="0"/>
          <w:numId w:val="4"/>
        </w:numPr>
        <w:suppressAutoHyphens/>
        <w:jc w:val="both"/>
        <w:rPr>
          <w:rFonts w:ascii="Times New Roman" w:eastAsia="Times New Roman" w:hAnsi="Times New Roman"/>
          <w:sz w:val="24"/>
          <w:szCs w:val="24"/>
          <w:lang w:eastAsia="ru-RU"/>
        </w:rPr>
      </w:pPr>
      <w:r w:rsidRPr="00BA40F5">
        <w:rPr>
          <w:rFonts w:ascii="Times New Roman" w:eastAsia="Times New Roman" w:hAnsi="Times New Roman"/>
          <w:sz w:val="24"/>
          <w:szCs w:val="24"/>
          <w:lang w:eastAsia="ru-RU"/>
        </w:rPr>
        <w:t>при наличии грунтовых вод – не менее 50 м вне зависимости от диаметра водоводов.</w:t>
      </w:r>
    </w:p>
    <w:p w:rsidR="00BE79DA" w:rsidRPr="00BA40F5" w:rsidRDefault="00BE79DA" w:rsidP="00BE79DA">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12.3.8. </w:t>
      </w:r>
      <w:r w:rsidRPr="00BA40F5">
        <w:rPr>
          <w:rFonts w:ascii="Times New Roman" w:eastAsia="Times New Roman" w:hAnsi="Times New Roman"/>
          <w:sz w:val="24"/>
          <w:szCs w:val="24"/>
          <w:lang w:eastAsia="ru-RU"/>
        </w:rPr>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СНиП 2.04.02-84* «Водоснабжен</w:t>
      </w:r>
      <w:r w:rsidR="001349E6">
        <w:rPr>
          <w:rFonts w:ascii="Times New Roman" w:eastAsia="Times New Roman" w:hAnsi="Times New Roman"/>
          <w:sz w:val="24"/>
          <w:szCs w:val="24"/>
          <w:lang w:eastAsia="ru-RU"/>
        </w:rPr>
        <w:t xml:space="preserve">ие. Наружные сети и </w:t>
      </w:r>
      <w:r w:rsidR="001349E6" w:rsidRPr="001349E6">
        <w:rPr>
          <w:rFonts w:ascii="Times New Roman" w:eastAsia="Times New Roman" w:hAnsi="Times New Roman"/>
          <w:sz w:val="24"/>
          <w:szCs w:val="24"/>
          <w:lang w:eastAsia="ru-RU"/>
        </w:rPr>
        <w:t>сооружения», а также</w:t>
      </w:r>
      <w:r w:rsidR="001349E6" w:rsidRPr="001349E6">
        <w:rPr>
          <w:rFonts w:ascii="Times New Roman" w:hAnsi="Times New Roman"/>
          <w:sz w:val="24"/>
          <w:szCs w:val="24"/>
        </w:rPr>
        <w:t xml:space="preserve"> для обеспечения высокой санитарной надежности и бесперебойной подачи населению доброкачественной питьевой воды в чрезвычайных ситуациях, определяемых ВСН ВК4-90 «Инструкция по подготовке и работе систем хозяйственно-питьевого водоснабжения в чрезвычайных ситуациях»</w:t>
      </w:r>
      <w:r w:rsidR="001349E6" w:rsidRPr="001349E6">
        <w:rPr>
          <w:rFonts w:ascii="Times New Roman" w:eastAsia="Times New Roman" w:hAnsi="Times New Roman"/>
          <w:sz w:val="24"/>
          <w:szCs w:val="24"/>
          <w:lang w:eastAsia="ru-RU"/>
        </w:rPr>
        <w:t>.</w:t>
      </w:r>
    </w:p>
    <w:p w:rsidR="00BE79DA" w:rsidRPr="00AA5754" w:rsidRDefault="00BE79DA" w:rsidP="00BE79DA">
      <w:pPr>
        <w:pStyle w:val="af0"/>
        <w:keepNext/>
        <w:suppressAutoHyphens/>
        <w:ind w:right="266"/>
      </w:pPr>
      <w:r>
        <w:t xml:space="preserve">Таблица </w:t>
      </w:r>
      <w:fldSimple w:instr=" SEQ Таблица \* ARABIC ">
        <w:r w:rsidR="00845EEA">
          <w:rPr>
            <w:noProof/>
          </w:rPr>
          <w:t>10</w:t>
        </w:r>
      </w:fldSimple>
      <w:r>
        <w:t xml:space="preserve"> </w:t>
      </w:r>
      <w:r w:rsidRPr="00AA5754">
        <w:t>– Регламенты использования территорий зон санитарной охраны источников водоснабжения</w:t>
      </w:r>
    </w:p>
    <w:tbl>
      <w:tblPr>
        <w:tblW w:w="4963" w:type="pct"/>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5240"/>
        <w:gridCol w:w="69"/>
        <w:gridCol w:w="4614"/>
      </w:tblGrid>
      <w:tr w:rsidR="00BE79DA" w:rsidRPr="00D74469" w:rsidTr="004547D6">
        <w:trPr>
          <w:trHeight w:val="20"/>
        </w:trPr>
        <w:tc>
          <w:tcPr>
            <w:tcW w:w="2640" w:type="pct"/>
            <w:tcBorders>
              <w:top w:val="single" w:sz="4" w:space="0" w:color="auto"/>
              <w:left w:val="single" w:sz="4" w:space="0" w:color="auto"/>
              <w:bottom w:val="single" w:sz="4" w:space="0" w:color="auto"/>
              <w:right w:val="single" w:sz="4" w:space="0" w:color="auto"/>
            </w:tcBorders>
            <w:hideMark/>
          </w:tcPr>
          <w:p w:rsidR="00BE79DA" w:rsidRPr="00D74469" w:rsidRDefault="00BE79DA" w:rsidP="00BE79DA">
            <w:pPr>
              <w:pStyle w:val="Style5"/>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Запрещается</w:t>
            </w:r>
          </w:p>
        </w:tc>
        <w:tc>
          <w:tcPr>
            <w:tcW w:w="2360" w:type="pct"/>
            <w:gridSpan w:val="2"/>
            <w:tcBorders>
              <w:top w:val="single" w:sz="4" w:space="0" w:color="auto"/>
              <w:left w:val="single" w:sz="4" w:space="0" w:color="auto"/>
              <w:bottom w:val="single" w:sz="4" w:space="0" w:color="auto"/>
              <w:right w:val="single" w:sz="4" w:space="0" w:color="auto"/>
            </w:tcBorders>
            <w:hideMark/>
          </w:tcPr>
          <w:p w:rsidR="00BE79DA" w:rsidRPr="00D74469" w:rsidRDefault="00BE79DA" w:rsidP="00BE79DA">
            <w:pPr>
              <w:pStyle w:val="Style5"/>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Допускается</w:t>
            </w:r>
          </w:p>
        </w:tc>
      </w:tr>
      <w:tr w:rsidR="00BE79DA" w:rsidRPr="00D74469" w:rsidTr="004547D6">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BE79DA" w:rsidRPr="00D74469" w:rsidRDefault="00BE79DA" w:rsidP="00BE79DA">
            <w:pPr>
              <w:pStyle w:val="Style5"/>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Подземные источники водоснабжения</w:t>
            </w:r>
          </w:p>
        </w:tc>
      </w:tr>
      <w:tr w:rsidR="00BE79DA" w:rsidRPr="00D74469" w:rsidTr="004547D6">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BE79DA" w:rsidRPr="00D74469" w:rsidRDefault="00BE79DA" w:rsidP="00BE79DA">
            <w:pPr>
              <w:pStyle w:val="Style5"/>
              <w:keepLines/>
              <w:suppressAutoHyphens/>
              <w:spacing w:line="240" w:lineRule="auto"/>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BE79DA" w:rsidRPr="00D74469" w:rsidTr="004547D6">
        <w:trPr>
          <w:trHeight w:val="20"/>
        </w:trPr>
        <w:tc>
          <w:tcPr>
            <w:tcW w:w="2640" w:type="pct"/>
            <w:tcBorders>
              <w:top w:val="single" w:sz="4" w:space="0" w:color="auto"/>
              <w:left w:val="single" w:sz="4" w:space="0" w:color="auto"/>
              <w:bottom w:val="single" w:sz="4" w:space="0" w:color="auto"/>
              <w:right w:val="single" w:sz="4" w:space="0" w:color="auto"/>
            </w:tcBorders>
            <w:vAlign w:val="center"/>
            <w:hideMark/>
          </w:tcPr>
          <w:p w:rsidR="00BE79DA" w:rsidRPr="00E02503" w:rsidRDefault="00BE79DA" w:rsidP="007F4E8F">
            <w:pPr>
              <w:pStyle w:val="a5"/>
              <w:keepLines/>
              <w:widowControl w:val="0"/>
              <w:numPr>
                <w:ilvl w:val="0"/>
                <w:numId w:val="7"/>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все виды строительства,</w:t>
            </w:r>
            <w:r w:rsidRPr="00E02503">
              <w:rPr>
                <w:rFonts w:ascii="Times New Roman" w:hAnsi="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E02503">
              <w:rPr>
                <w:rStyle w:val="FontStyle25"/>
                <w:rFonts w:ascii="Times New Roman" w:hAnsi="Times New Roman" w:cs="Times New Roman"/>
                <w:sz w:val="20"/>
                <w:szCs w:val="20"/>
              </w:rPr>
              <w:t>;</w:t>
            </w:r>
          </w:p>
          <w:p w:rsidR="00BE79DA" w:rsidRPr="00D74469" w:rsidRDefault="00BE79DA" w:rsidP="007F4E8F">
            <w:pPr>
              <w:pStyle w:val="Style5"/>
              <w:keepLines/>
              <w:numPr>
                <w:ilvl w:val="0"/>
                <w:numId w:val="7"/>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размещение жилых и хозяйственно-бытовых зданий;</w:t>
            </w:r>
          </w:p>
          <w:p w:rsidR="00BE79DA" w:rsidRPr="00D74469" w:rsidRDefault="00BE79DA" w:rsidP="007F4E8F">
            <w:pPr>
              <w:pStyle w:val="Style5"/>
              <w:keepLines/>
              <w:numPr>
                <w:ilvl w:val="0"/>
                <w:numId w:val="7"/>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проживание людей;</w:t>
            </w:r>
          </w:p>
          <w:p w:rsidR="00BE79DA" w:rsidRPr="00D74469" w:rsidRDefault="00BE79DA" w:rsidP="007F4E8F">
            <w:pPr>
              <w:pStyle w:val="Style5"/>
              <w:keepLines/>
              <w:numPr>
                <w:ilvl w:val="0"/>
                <w:numId w:val="7"/>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посадка высокоствольных деревьев;</w:t>
            </w:r>
          </w:p>
          <w:p w:rsidR="00BE79DA" w:rsidRPr="00D74469" w:rsidRDefault="00BE79DA" w:rsidP="007F4E8F">
            <w:pPr>
              <w:pStyle w:val="Style5"/>
              <w:keepLines/>
              <w:numPr>
                <w:ilvl w:val="0"/>
                <w:numId w:val="7"/>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применение ядохимикатов и удобрений.</w:t>
            </w:r>
          </w:p>
        </w:tc>
        <w:tc>
          <w:tcPr>
            <w:tcW w:w="2360" w:type="pct"/>
            <w:gridSpan w:val="2"/>
            <w:tcBorders>
              <w:top w:val="single" w:sz="4" w:space="0" w:color="auto"/>
              <w:left w:val="single" w:sz="4" w:space="0" w:color="auto"/>
              <w:bottom w:val="single" w:sz="4" w:space="0" w:color="auto"/>
              <w:right w:val="single" w:sz="4" w:space="0" w:color="auto"/>
            </w:tcBorders>
            <w:vAlign w:val="center"/>
            <w:hideMark/>
          </w:tcPr>
          <w:p w:rsidR="00BE79DA" w:rsidRPr="00E02503" w:rsidRDefault="00BE79DA" w:rsidP="007F4E8F">
            <w:pPr>
              <w:pStyle w:val="a5"/>
              <w:keepLines/>
              <w:widowControl w:val="0"/>
              <w:numPr>
                <w:ilvl w:val="0"/>
                <w:numId w:val="7"/>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ограждение и охрана;</w:t>
            </w:r>
          </w:p>
          <w:p w:rsidR="00BE79DA" w:rsidRPr="00E02503" w:rsidRDefault="00BE79DA" w:rsidP="007F4E8F">
            <w:pPr>
              <w:pStyle w:val="a5"/>
              <w:keepLines/>
              <w:widowControl w:val="0"/>
              <w:numPr>
                <w:ilvl w:val="0"/>
                <w:numId w:val="7"/>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озеленение;</w:t>
            </w:r>
          </w:p>
          <w:p w:rsidR="00BE79DA" w:rsidRPr="00E02503" w:rsidRDefault="00BE79DA" w:rsidP="007F4E8F">
            <w:pPr>
              <w:pStyle w:val="a5"/>
              <w:keepLines/>
              <w:widowControl w:val="0"/>
              <w:numPr>
                <w:ilvl w:val="0"/>
                <w:numId w:val="7"/>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отвод поверхностного стока за ее пределы;</w:t>
            </w:r>
          </w:p>
          <w:p w:rsidR="00BE79DA" w:rsidRPr="00E02503" w:rsidRDefault="00BE79DA" w:rsidP="007F4E8F">
            <w:pPr>
              <w:pStyle w:val="a5"/>
              <w:keepLines/>
              <w:widowControl w:val="0"/>
              <w:numPr>
                <w:ilvl w:val="0"/>
                <w:numId w:val="7"/>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асфальтирование дорожек к сооружениям.</w:t>
            </w:r>
          </w:p>
        </w:tc>
      </w:tr>
      <w:tr w:rsidR="00BE79DA" w:rsidRPr="00D74469" w:rsidTr="004547D6">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BE79DA" w:rsidRPr="00D74469" w:rsidRDefault="00BE79DA" w:rsidP="00BE79DA">
            <w:pPr>
              <w:pStyle w:val="Style5"/>
              <w:keepLines/>
              <w:suppressAutoHyphens/>
              <w:kinsoku w:val="0"/>
              <w:spacing w:line="240" w:lineRule="auto"/>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  пояс ЗСО</w:t>
            </w:r>
          </w:p>
        </w:tc>
      </w:tr>
      <w:tr w:rsidR="00BE79DA" w:rsidRPr="00D74469" w:rsidTr="004547D6">
        <w:trPr>
          <w:trHeight w:val="20"/>
        </w:trPr>
        <w:tc>
          <w:tcPr>
            <w:tcW w:w="2675" w:type="pct"/>
            <w:gridSpan w:val="2"/>
            <w:tcBorders>
              <w:top w:val="single" w:sz="4" w:space="0" w:color="auto"/>
              <w:left w:val="single" w:sz="4" w:space="0" w:color="auto"/>
              <w:bottom w:val="single" w:sz="4" w:space="0" w:color="auto"/>
              <w:right w:val="single" w:sz="4" w:space="0" w:color="auto"/>
            </w:tcBorders>
            <w:vAlign w:val="center"/>
            <w:hideMark/>
          </w:tcPr>
          <w:p w:rsidR="00BE79DA" w:rsidRPr="00D74469" w:rsidRDefault="00BE79DA" w:rsidP="007F4E8F">
            <w:pPr>
              <w:pStyle w:val="a5"/>
              <w:keepLines/>
              <w:widowControl w:val="0"/>
              <w:numPr>
                <w:ilvl w:val="0"/>
                <w:numId w:val="7"/>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закачка отработанных вод в подземные горизонты, подземное складирование твердых отходов и разработки недр земли;</w:t>
            </w:r>
          </w:p>
          <w:p w:rsidR="00BE79DA" w:rsidRPr="00D74469" w:rsidRDefault="00BE79DA" w:rsidP="007F4E8F">
            <w:pPr>
              <w:pStyle w:val="a5"/>
              <w:keepLines/>
              <w:widowControl w:val="0"/>
              <w:numPr>
                <w:ilvl w:val="0"/>
                <w:numId w:val="7"/>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BE79DA" w:rsidRPr="00D74469" w:rsidRDefault="00BE79DA" w:rsidP="007F4E8F">
            <w:pPr>
              <w:pStyle w:val="a5"/>
              <w:keepLines/>
              <w:widowControl w:val="0"/>
              <w:numPr>
                <w:ilvl w:val="0"/>
                <w:numId w:val="7"/>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E79DA" w:rsidRPr="00D74469" w:rsidRDefault="00BE79DA" w:rsidP="007F4E8F">
            <w:pPr>
              <w:pStyle w:val="a5"/>
              <w:keepLines/>
              <w:widowControl w:val="0"/>
              <w:numPr>
                <w:ilvl w:val="0"/>
                <w:numId w:val="7"/>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применение удобрений и ядохимикатов;</w:t>
            </w:r>
          </w:p>
          <w:p w:rsidR="00BE79DA" w:rsidRPr="00D74469" w:rsidRDefault="00BE79DA" w:rsidP="007F4E8F">
            <w:pPr>
              <w:pStyle w:val="a5"/>
              <w:keepLines/>
              <w:widowControl w:val="0"/>
              <w:numPr>
                <w:ilvl w:val="0"/>
                <w:numId w:val="7"/>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рубка леса главного пользования и реконструкции.</w:t>
            </w:r>
          </w:p>
        </w:tc>
        <w:tc>
          <w:tcPr>
            <w:tcW w:w="2325" w:type="pct"/>
            <w:tcBorders>
              <w:top w:val="single" w:sz="4" w:space="0" w:color="auto"/>
              <w:left w:val="single" w:sz="4" w:space="0" w:color="auto"/>
              <w:bottom w:val="single" w:sz="4" w:space="0" w:color="auto"/>
              <w:right w:val="single" w:sz="4" w:space="0" w:color="auto"/>
            </w:tcBorders>
            <w:vAlign w:val="center"/>
          </w:tcPr>
          <w:p w:rsidR="00BE79DA" w:rsidRPr="00D74469" w:rsidRDefault="00BE79DA" w:rsidP="007F4E8F">
            <w:pPr>
              <w:pStyle w:val="a5"/>
              <w:keepLines/>
              <w:widowControl w:val="0"/>
              <w:numPr>
                <w:ilvl w:val="0"/>
                <w:numId w:val="7"/>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BE79DA" w:rsidRPr="00D74469" w:rsidRDefault="00BE79DA" w:rsidP="007F4E8F">
            <w:pPr>
              <w:pStyle w:val="a5"/>
              <w:keepLines/>
              <w:widowControl w:val="0"/>
              <w:numPr>
                <w:ilvl w:val="0"/>
                <w:numId w:val="7"/>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p w:rsidR="00BE79DA" w:rsidRPr="00D74469" w:rsidRDefault="00BE79DA" w:rsidP="007F4E8F">
            <w:pPr>
              <w:pStyle w:val="a5"/>
              <w:keepLines/>
              <w:widowControl w:val="0"/>
              <w:numPr>
                <w:ilvl w:val="0"/>
                <w:numId w:val="7"/>
              </w:numPr>
              <w:tabs>
                <w:tab w:val="left" w:pos="274"/>
              </w:tabs>
              <w:suppressAutoHyphen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BE79DA" w:rsidRPr="00D74469" w:rsidTr="004547D6">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BE79DA" w:rsidRPr="00D74469" w:rsidRDefault="00BE79DA" w:rsidP="00BE79DA">
            <w:pPr>
              <w:pStyle w:val="Style5"/>
              <w:suppressAutoHyphens/>
              <w:spacing w:line="240" w:lineRule="auto"/>
              <w:ind w:firstLine="34"/>
              <w:jc w:val="center"/>
              <w:rPr>
                <w:rStyle w:val="FontStyle25"/>
                <w:rFonts w:ascii="Times New Roman" w:hAnsi="Times New Roman" w:cs="Times New Roman"/>
                <w:sz w:val="20"/>
                <w:szCs w:val="20"/>
              </w:rPr>
            </w:pPr>
            <w:r w:rsidRPr="00D74469">
              <w:rPr>
                <w:rStyle w:val="FontStyle25"/>
                <w:rFonts w:ascii="Times New Roman" w:hAnsi="Times New Roman" w:cs="Times New Roman"/>
                <w:b/>
                <w:i/>
                <w:sz w:val="20"/>
                <w:szCs w:val="20"/>
              </w:rPr>
              <w:t>III  пояс ЗСО</w:t>
            </w:r>
          </w:p>
        </w:tc>
      </w:tr>
      <w:tr w:rsidR="00BE79DA" w:rsidRPr="00D74469" w:rsidTr="004547D6">
        <w:trPr>
          <w:trHeight w:val="20"/>
        </w:trPr>
        <w:tc>
          <w:tcPr>
            <w:tcW w:w="2640" w:type="pct"/>
            <w:tcBorders>
              <w:top w:val="single" w:sz="4" w:space="0" w:color="auto"/>
              <w:left w:val="single" w:sz="4" w:space="0" w:color="auto"/>
              <w:bottom w:val="single" w:sz="4" w:space="0" w:color="auto"/>
              <w:right w:val="single" w:sz="4" w:space="0" w:color="auto"/>
            </w:tcBorders>
            <w:vAlign w:val="center"/>
            <w:hideMark/>
          </w:tcPr>
          <w:p w:rsidR="00BE79DA" w:rsidRPr="00D74469"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закачка отработанных вод в подземные горизонты, подземное складирования твердых отходов и разработки недр земли;</w:t>
            </w:r>
          </w:p>
          <w:p w:rsidR="00BE79DA" w:rsidRPr="00E02503"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eastAsia="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60" w:type="pct"/>
            <w:gridSpan w:val="2"/>
            <w:tcBorders>
              <w:top w:val="single" w:sz="4" w:space="0" w:color="auto"/>
              <w:left w:val="single" w:sz="4" w:space="0" w:color="auto"/>
              <w:bottom w:val="single" w:sz="4" w:space="0" w:color="auto"/>
              <w:right w:val="single" w:sz="4" w:space="0" w:color="auto"/>
            </w:tcBorders>
            <w:vAlign w:val="center"/>
            <w:hideMark/>
          </w:tcPr>
          <w:p w:rsidR="00BE79DA" w:rsidRPr="00D74469"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BE79DA" w:rsidRPr="00E02503"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eastAsia="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tc>
      </w:tr>
      <w:tr w:rsidR="00BE79DA" w:rsidRPr="00D74469" w:rsidTr="004547D6">
        <w:trPr>
          <w:trHeight w:val="21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BE79DA" w:rsidRPr="00D74469" w:rsidRDefault="00BE79DA" w:rsidP="00BE79DA">
            <w:pPr>
              <w:widowControl w:val="0"/>
              <w:suppressAutoHyphens/>
              <w:autoSpaceDE w:val="0"/>
              <w:autoSpaceDN w:val="0"/>
              <w:adjustRightInd w:val="0"/>
              <w:ind w:firstLine="34"/>
              <w:rPr>
                <w:rFonts w:ascii="Times New Roman" w:hAnsi="Times New Roman"/>
                <w:sz w:val="20"/>
                <w:szCs w:val="20"/>
              </w:rPr>
            </w:pPr>
            <w:r w:rsidRPr="00D74469">
              <w:rPr>
                <w:rStyle w:val="FontStyle25"/>
                <w:rFonts w:ascii="Times New Roman" w:hAnsi="Times New Roman" w:cs="Times New Roman"/>
                <w:b/>
                <w:sz w:val="20"/>
                <w:szCs w:val="20"/>
              </w:rPr>
              <w:t>Поверхностные источники водоснабжения</w:t>
            </w:r>
          </w:p>
        </w:tc>
      </w:tr>
      <w:tr w:rsidR="00BE79DA" w:rsidRPr="00D74469" w:rsidTr="004547D6">
        <w:trPr>
          <w:trHeight w:val="85"/>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BE79DA" w:rsidRPr="00D74469" w:rsidRDefault="00BE79DA" w:rsidP="00BE79DA">
            <w:pPr>
              <w:widowControl w:val="0"/>
              <w:suppressAutoHyphens/>
              <w:ind w:firstLine="34"/>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BE79DA" w:rsidRPr="00D74469" w:rsidTr="004547D6">
        <w:trPr>
          <w:trHeight w:val="20"/>
        </w:trPr>
        <w:tc>
          <w:tcPr>
            <w:tcW w:w="2640" w:type="pct"/>
            <w:tcBorders>
              <w:top w:val="single" w:sz="4" w:space="0" w:color="auto"/>
              <w:left w:val="single" w:sz="4" w:space="0" w:color="auto"/>
              <w:bottom w:val="single" w:sz="4" w:space="0" w:color="auto"/>
              <w:right w:val="single" w:sz="4" w:space="0" w:color="auto"/>
            </w:tcBorders>
            <w:vAlign w:val="center"/>
            <w:hideMark/>
          </w:tcPr>
          <w:p w:rsidR="00BE79DA" w:rsidRPr="00D74469"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E02503">
              <w:rPr>
                <w:rStyle w:val="FontStyle25"/>
                <w:rFonts w:ascii="Times New Roman" w:hAnsi="Times New Roman" w:cs="Times New Roman"/>
                <w:sz w:val="20"/>
                <w:szCs w:val="20"/>
              </w:rPr>
              <w:t>все виды строительства,</w:t>
            </w:r>
            <w:r w:rsidRPr="00D74469">
              <w:rPr>
                <w:rStyle w:val="FontStyle25"/>
                <w:rFonts w:ascii="Times New Roman" w:eastAsia="Times New Roman" w:hAnsi="Times New Roman" w:cs="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E02503">
              <w:rPr>
                <w:rStyle w:val="FontStyle25"/>
                <w:rFonts w:ascii="Times New Roman" w:hAnsi="Times New Roman" w:cs="Times New Roman"/>
                <w:sz w:val="20"/>
                <w:szCs w:val="20"/>
              </w:rPr>
              <w:t>;</w:t>
            </w:r>
          </w:p>
          <w:p w:rsidR="00BE79DA" w:rsidRPr="00D74469" w:rsidRDefault="00BE79DA" w:rsidP="007F4E8F">
            <w:pPr>
              <w:pStyle w:val="Style5"/>
              <w:numPr>
                <w:ilvl w:val="0"/>
                <w:numId w:val="7"/>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размещение жилых и хозяйственно-бытовых зданий;</w:t>
            </w:r>
          </w:p>
          <w:p w:rsidR="00BE79DA" w:rsidRPr="00D74469" w:rsidRDefault="00BE79DA" w:rsidP="007F4E8F">
            <w:pPr>
              <w:pStyle w:val="Style5"/>
              <w:numPr>
                <w:ilvl w:val="0"/>
                <w:numId w:val="7"/>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проживание людей;</w:t>
            </w:r>
          </w:p>
          <w:p w:rsidR="00BE79DA" w:rsidRPr="00D74469" w:rsidRDefault="00BE79DA" w:rsidP="007F4E8F">
            <w:pPr>
              <w:pStyle w:val="Style5"/>
              <w:numPr>
                <w:ilvl w:val="0"/>
                <w:numId w:val="7"/>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посадка высокоствольных деревьев;</w:t>
            </w:r>
          </w:p>
          <w:p w:rsidR="00BE79DA" w:rsidRPr="00D74469" w:rsidRDefault="00BE79DA" w:rsidP="007F4E8F">
            <w:pPr>
              <w:pStyle w:val="Style5"/>
              <w:numPr>
                <w:ilvl w:val="0"/>
                <w:numId w:val="7"/>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применение ядохимикатов и удобрений;</w:t>
            </w:r>
          </w:p>
          <w:p w:rsidR="00BE79DA" w:rsidRPr="00D74469" w:rsidRDefault="00BE79DA" w:rsidP="007F4E8F">
            <w:pPr>
              <w:pStyle w:val="Style5"/>
              <w:numPr>
                <w:ilvl w:val="0"/>
                <w:numId w:val="7"/>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60" w:type="pct"/>
            <w:gridSpan w:val="2"/>
            <w:tcBorders>
              <w:top w:val="single" w:sz="4" w:space="0" w:color="auto"/>
              <w:left w:val="single" w:sz="4" w:space="0" w:color="auto"/>
              <w:bottom w:val="single" w:sz="4" w:space="0" w:color="auto"/>
              <w:right w:val="single" w:sz="4" w:space="0" w:color="auto"/>
            </w:tcBorders>
            <w:vAlign w:val="center"/>
            <w:hideMark/>
          </w:tcPr>
          <w:p w:rsidR="00BE79DA" w:rsidRPr="00D74469" w:rsidRDefault="00BE79DA" w:rsidP="007F4E8F">
            <w:pPr>
              <w:pStyle w:val="Style5"/>
              <w:numPr>
                <w:ilvl w:val="0"/>
                <w:numId w:val="7"/>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ограждение и охрана;</w:t>
            </w:r>
          </w:p>
          <w:p w:rsidR="00BE79DA" w:rsidRPr="00D74469" w:rsidRDefault="00BE79DA" w:rsidP="007F4E8F">
            <w:pPr>
              <w:pStyle w:val="Style5"/>
              <w:numPr>
                <w:ilvl w:val="0"/>
                <w:numId w:val="7"/>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озеленение;</w:t>
            </w:r>
          </w:p>
          <w:p w:rsidR="00BE79DA" w:rsidRPr="00D74469" w:rsidRDefault="00BE79DA" w:rsidP="007F4E8F">
            <w:pPr>
              <w:pStyle w:val="Style5"/>
              <w:numPr>
                <w:ilvl w:val="0"/>
                <w:numId w:val="7"/>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отвод поверхностного стока за ее пределы;</w:t>
            </w:r>
          </w:p>
          <w:p w:rsidR="00BE79DA" w:rsidRPr="00D74469" w:rsidRDefault="00BE79DA" w:rsidP="007F4E8F">
            <w:pPr>
              <w:pStyle w:val="Style5"/>
              <w:numPr>
                <w:ilvl w:val="0"/>
                <w:numId w:val="7"/>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асфальтирование дорожек к сооружениям;</w:t>
            </w:r>
          </w:p>
          <w:p w:rsidR="00BE79DA" w:rsidRPr="00D74469" w:rsidRDefault="00BE79DA" w:rsidP="007F4E8F">
            <w:pPr>
              <w:pStyle w:val="Style5"/>
              <w:numPr>
                <w:ilvl w:val="0"/>
                <w:numId w:val="7"/>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ограждение акватория буями и другими предупредительными знаками;</w:t>
            </w:r>
          </w:p>
          <w:p w:rsidR="00BE79DA" w:rsidRPr="00D74469" w:rsidRDefault="00BE79DA" w:rsidP="007F4E8F">
            <w:pPr>
              <w:pStyle w:val="Style5"/>
              <w:numPr>
                <w:ilvl w:val="0"/>
                <w:numId w:val="7"/>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на судоходных водоемах над водоприемником устанавливаются бакены с освещением.</w:t>
            </w:r>
          </w:p>
        </w:tc>
      </w:tr>
      <w:tr w:rsidR="00BE79DA" w:rsidRPr="00D74469" w:rsidTr="004547D6">
        <w:trPr>
          <w:trHeight w:val="20"/>
        </w:trPr>
        <w:tc>
          <w:tcPr>
            <w:tcW w:w="5000" w:type="pct"/>
            <w:gridSpan w:val="3"/>
            <w:tcBorders>
              <w:top w:val="single" w:sz="4" w:space="0" w:color="auto"/>
              <w:left w:val="single" w:sz="4" w:space="0" w:color="auto"/>
              <w:bottom w:val="single" w:sz="4" w:space="0" w:color="auto"/>
              <w:right w:val="single" w:sz="4" w:space="0" w:color="auto"/>
            </w:tcBorders>
            <w:hideMark/>
          </w:tcPr>
          <w:p w:rsidR="00BE79DA" w:rsidRPr="00D74469" w:rsidRDefault="00BE79DA" w:rsidP="00BE79DA">
            <w:pPr>
              <w:pStyle w:val="Style5"/>
              <w:suppressAutoHyphens/>
              <w:spacing w:line="240" w:lineRule="auto"/>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 пояс ЗСО</w:t>
            </w:r>
          </w:p>
        </w:tc>
      </w:tr>
      <w:tr w:rsidR="00BE79DA" w:rsidRPr="00D74469" w:rsidTr="004547D6">
        <w:trPr>
          <w:trHeight w:val="20"/>
        </w:trPr>
        <w:tc>
          <w:tcPr>
            <w:tcW w:w="2640" w:type="pct"/>
            <w:tcBorders>
              <w:top w:val="single" w:sz="4" w:space="0" w:color="auto"/>
              <w:left w:val="single" w:sz="4" w:space="0" w:color="auto"/>
              <w:bottom w:val="single" w:sz="4" w:space="0" w:color="auto"/>
              <w:right w:val="single" w:sz="4" w:space="0" w:color="auto"/>
            </w:tcBorders>
            <w:vAlign w:val="center"/>
            <w:hideMark/>
          </w:tcPr>
          <w:p w:rsidR="00BE79DA" w:rsidRPr="00E02503"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BE79DA" w:rsidRPr="00E02503"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BE79DA" w:rsidRPr="00E02503"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E79DA" w:rsidRPr="00E02503"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BE79DA" w:rsidRPr="00E02503"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сброс промышленных, сельскохозяйственных,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BE79DA" w:rsidRPr="00E02503"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рубка леса главного пользования и реконструкции.</w:t>
            </w:r>
          </w:p>
        </w:tc>
        <w:tc>
          <w:tcPr>
            <w:tcW w:w="2360" w:type="pct"/>
            <w:gridSpan w:val="2"/>
            <w:tcBorders>
              <w:top w:val="single" w:sz="4" w:space="0" w:color="auto"/>
              <w:left w:val="single" w:sz="4" w:space="0" w:color="auto"/>
              <w:bottom w:val="single" w:sz="4" w:space="0" w:color="auto"/>
              <w:right w:val="single" w:sz="4" w:space="0" w:color="auto"/>
            </w:tcBorders>
            <w:vAlign w:val="center"/>
            <w:hideMark/>
          </w:tcPr>
          <w:p w:rsidR="00BE79DA" w:rsidRPr="00E02503"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BE79DA" w:rsidRPr="00E02503"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BE79DA" w:rsidRPr="00E02503"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BE79DA" w:rsidRPr="00E02503"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при наличии судоходства - оборудование на пристанях сливных станций и приемников для сбора твердых отходов;</w:t>
            </w:r>
          </w:p>
          <w:p w:rsidR="00BE79DA" w:rsidRPr="00E02503"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E79DA" w:rsidRPr="00E02503"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BE79DA" w:rsidRPr="00E02503"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границы второго пояса ЗСО на пересечении дорог и пешеходных троп обозначаются столбами со специальными знаками.</w:t>
            </w:r>
          </w:p>
        </w:tc>
      </w:tr>
      <w:tr w:rsidR="00BE79DA" w:rsidRPr="00D74469" w:rsidTr="004547D6">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BE79DA" w:rsidRPr="00D74469" w:rsidRDefault="00BE79DA" w:rsidP="00BE79DA">
            <w:pPr>
              <w:pStyle w:val="Style5"/>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III  пояс ЗСО</w:t>
            </w:r>
          </w:p>
        </w:tc>
      </w:tr>
      <w:tr w:rsidR="00BE79DA" w:rsidRPr="00D74469" w:rsidTr="004547D6">
        <w:trPr>
          <w:trHeight w:val="20"/>
        </w:trPr>
        <w:tc>
          <w:tcPr>
            <w:tcW w:w="2640" w:type="pct"/>
            <w:tcBorders>
              <w:top w:val="single" w:sz="4" w:space="0" w:color="auto"/>
              <w:left w:val="single" w:sz="4" w:space="0" w:color="auto"/>
              <w:bottom w:val="single" w:sz="4" w:space="0" w:color="auto"/>
              <w:right w:val="single" w:sz="4" w:space="0" w:color="auto"/>
            </w:tcBorders>
            <w:vAlign w:val="center"/>
            <w:hideMark/>
          </w:tcPr>
          <w:p w:rsidR="00BE79DA" w:rsidRPr="00E02503"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60" w:type="pct"/>
            <w:gridSpan w:val="2"/>
            <w:tcBorders>
              <w:top w:val="single" w:sz="4" w:space="0" w:color="auto"/>
              <w:left w:val="single" w:sz="4" w:space="0" w:color="auto"/>
              <w:bottom w:val="single" w:sz="4" w:space="0" w:color="auto"/>
              <w:right w:val="single" w:sz="4" w:space="0" w:color="auto"/>
            </w:tcBorders>
            <w:vAlign w:val="center"/>
          </w:tcPr>
          <w:p w:rsidR="00BE79DA" w:rsidRPr="00E02503"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BE79DA" w:rsidRPr="00D74469"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E02503">
              <w:rPr>
                <w:rStyle w:val="FontStyle25"/>
                <w:rFonts w:ascii="Times New Roman" w:hAnsi="Times New Roman" w:cs="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BE79DA" w:rsidRPr="00E02503"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BE79DA" w:rsidRPr="00E02503"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при наличии судоходства - оборудование на пристанях сливных станций и приемников для сбора твердых отходов.</w:t>
            </w:r>
          </w:p>
        </w:tc>
      </w:tr>
      <w:tr w:rsidR="00BE79DA" w:rsidRPr="00D74469" w:rsidTr="004547D6">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BE79DA" w:rsidRPr="00D74469" w:rsidRDefault="00BE79DA" w:rsidP="00BE79DA">
            <w:pPr>
              <w:pStyle w:val="Style5"/>
              <w:suppressAutoHyphens/>
              <w:spacing w:line="240" w:lineRule="auto"/>
              <w:ind w:firstLine="34"/>
              <w:jc w:val="center"/>
              <w:rPr>
                <w:rStyle w:val="FontStyle25"/>
                <w:rFonts w:ascii="Times New Roman" w:hAnsi="Times New Roman" w:cs="Times New Roman"/>
                <w:sz w:val="20"/>
                <w:szCs w:val="20"/>
              </w:rPr>
            </w:pPr>
            <w:r w:rsidRPr="00D74469">
              <w:rPr>
                <w:rStyle w:val="FontStyle25"/>
                <w:rFonts w:ascii="Times New Roman" w:hAnsi="Times New Roman" w:cs="Times New Roman"/>
                <w:b/>
                <w:sz w:val="20"/>
                <w:szCs w:val="20"/>
              </w:rPr>
              <w:t>Санитарно-защитные полосы</w:t>
            </w:r>
          </w:p>
        </w:tc>
      </w:tr>
      <w:tr w:rsidR="00BE79DA" w:rsidRPr="00D74469" w:rsidTr="004547D6">
        <w:trPr>
          <w:trHeight w:val="20"/>
        </w:trPr>
        <w:tc>
          <w:tcPr>
            <w:tcW w:w="2640" w:type="pct"/>
            <w:tcBorders>
              <w:top w:val="single" w:sz="4" w:space="0" w:color="auto"/>
              <w:left w:val="single" w:sz="4" w:space="0" w:color="auto"/>
              <w:bottom w:val="single" w:sz="4" w:space="0" w:color="auto"/>
              <w:right w:val="single" w:sz="4" w:space="0" w:color="auto"/>
            </w:tcBorders>
            <w:vAlign w:val="center"/>
            <w:hideMark/>
          </w:tcPr>
          <w:p w:rsidR="00BE79DA" w:rsidRPr="00E02503"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размещение источников загрязнения почвы и грунтовых вод;</w:t>
            </w:r>
          </w:p>
          <w:p w:rsidR="00BE79DA" w:rsidRPr="00E02503" w:rsidRDefault="00BE79DA" w:rsidP="007F4E8F">
            <w:pPr>
              <w:pStyle w:val="a5"/>
              <w:widowControl w:val="0"/>
              <w:numPr>
                <w:ilvl w:val="0"/>
                <w:numId w:val="7"/>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60" w:type="pct"/>
            <w:gridSpan w:val="2"/>
            <w:tcBorders>
              <w:top w:val="single" w:sz="4" w:space="0" w:color="auto"/>
              <w:left w:val="single" w:sz="4" w:space="0" w:color="auto"/>
              <w:bottom w:val="single" w:sz="4" w:space="0" w:color="auto"/>
              <w:right w:val="single" w:sz="4" w:space="0" w:color="auto"/>
            </w:tcBorders>
            <w:vAlign w:val="center"/>
          </w:tcPr>
          <w:p w:rsidR="00BE79DA" w:rsidRPr="00E02503" w:rsidRDefault="00BE79DA" w:rsidP="007F4E8F">
            <w:pPr>
              <w:pStyle w:val="a5"/>
              <w:widowControl w:val="0"/>
              <w:tabs>
                <w:tab w:val="left" w:pos="274"/>
              </w:tabs>
              <w:suppressAutoHyphens/>
              <w:autoSpaceDE w:val="0"/>
              <w:autoSpaceDN w:val="0"/>
              <w:adjustRightInd w:val="0"/>
              <w:spacing w:after="0" w:line="240" w:lineRule="auto"/>
              <w:ind w:left="0"/>
              <w:rPr>
                <w:rStyle w:val="FontStyle25"/>
                <w:rFonts w:ascii="Times New Roman" w:hAnsi="Times New Roman" w:cs="Times New Roman"/>
                <w:sz w:val="20"/>
                <w:szCs w:val="20"/>
              </w:rPr>
            </w:pPr>
          </w:p>
        </w:tc>
      </w:tr>
    </w:tbl>
    <w:p w:rsidR="00BE79DA" w:rsidRDefault="00BE79DA" w:rsidP="00E93E57">
      <w:pPr>
        <w:suppressAutoHyphens/>
        <w:ind w:firstLine="851"/>
        <w:jc w:val="both"/>
        <w:rPr>
          <w:rFonts w:ascii="Times New Roman" w:eastAsia="Times New Roman" w:hAnsi="Times New Roman"/>
          <w:sz w:val="24"/>
          <w:szCs w:val="24"/>
          <w:lang w:eastAsia="ru-RU"/>
        </w:rPr>
      </w:pPr>
    </w:p>
    <w:p w:rsidR="00FA5739" w:rsidRDefault="00FA5739" w:rsidP="00E93E57">
      <w:pPr>
        <w:suppressAutoHyphens/>
        <w:ind w:firstLine="851"/>
        <w:jc w:val="both"/>
        <w:rPr>
          <w:rFonts w:ascii="Times New Roman" w:eastAsia="Times New Roman" w:hAnsi="Times New Roman"/>
          <w:sz w:val="24"/>
          <w:szCs w:val="24"/>
          <w:lang w:eastAsia="ru-RU"/>
        </w:rPr>
      </w:pPr>
    </w:p>
    <w:p w:rsidR="00FA5739" w:rsidRPr="003E7972" w:rsidRDefault="00FA5739" w:rsidP="005C76D4">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325" w:name="_Toc283113423"/>
      <w:bookmarkStart w:id="326" w:name="_Toc286828626"/>
      <w:bookmarkStart w:id="327" w:name="_Toc310000191"/>
      <w:bookmarkStart w:id="328" w:name="_Toc375046777"/>
      <w:r>
        <w:rPr>
          <w:rFonts w:ascii="Times New Roman" w:hAnsi="Times New Roman"/>
          <w:b/>
          <w:sz w:val="24"/>
          <w:szCs w:val="24"/>
        </w:rPr>
        <w:t>О</w:t>
      </w:r>
      <w:r w:rsidRPr="003E7972">
        <w:rPr>
          <w:rFonts w:ascii="Times New Roman" w:hAnsi="Times New Roman"/>
          <w:b/>
          <w:sz w:val="24"/>
          <w:szCs w:val="24"/>
        </w:rPr>
        <w:t>граничения использования земельных участков и объектов капитального строительства в водоохранных зонах</w:t>
      </w:r>
      <w:r>
        <w:rPr>
          <w:rFonts w:ascii="Times New Roman" w:hAnsi="Times New Roman"/>
          <w:b/>
          <w:sz w:val="24"/>
          <w:szCs w:val="24"/>
        </w:rPr>
        <w:t xml:space="preserve"> </w:t>
      </w:r>
      <w:r w:rsidRPr="00743CB6">
        <w:rPr>
          <w:rFonts w:ascii="Times New Roman" w:hAnsi="Times New Roman"/>
          <w:b/>
          <w:sz w:val="24"/>
          <w:szCs w:val="24"/>
        </w:rPr>
        <w:t>водных объектов</w:t>
      </w:r>
      <w:bookmarkEnd w:id="325"/>
      <w:bookmarkEnd w:id="326"/>
      <w:bookmarkEnd w:id="327"/>
      <w:bookmarkEnd w:id="328"/>
    </w:p>
    <w:p w:rsidR="00FA5739" w:rsidRDefault="00FA5739" w:rsidP="00FA5739">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12.4.</w:t>
      </w:r>
      <w:r w:rsidRPr="00743CB6">
        <w:rPr>
          <w:rFonts w:ascii="Times New Roman" w:eastAsia="Times New Roman" w:hAnsi="Times New Roman"/>
          <w:sz w:val="24"/>
          <w:szCs w:val="24"/>
          <w:lang w:eastAsia="ru-RU"/>
        </w:rPr>
        <w:t>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A5739" w:rsidRPr="00DF2BAA" w:rsidRDefault="00FA5739" w:rsidP="00FA5739">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12.4.2</w:t>
      </w:r>
      <w:r w:rsidRPr="00DF2BAA">
        <w:rPr>
          <w:rFonts w:ascii="Times New Roman" w:eastAsia="Times New Roman" w:hAnsi="Times New Roman"/>
          <w:sz w:val="24"/>
          <w:szCs w:val="24"/>
          <w:lang w:eastAsia="ru-RU"/>
        </w:rPr>
        <w:t>. Ширина водоохранной зоны рек или ручьев устанавливается от их истока для рек или ручьев протяженностью:</w:t>
      </w:r>
    </w:p>
    <w:p w:rsidR="00FA5739" w:rsidRPr="00DF2BAA" w:rsidRDefault="00FA5739" w:rsidP="00FA5739">
      <w:pPr>
        <w:pStyle w:val="a5"/>
        <w:numPr>
          <w:ilvl w:val="0"/>
          <w:numId w:val="4"/>
        </w:numPr>
        <w:suppressAutoHyphens/>
        <w:jc w:val="both"/>
        <w:rPr>
          <w:rFonts w:ascii="Times New Roman" w:eastAsia="Times New Roman" w:hAnsi="Times New Roman"/>
          <w:sz w:val="24"/>
          <w:szCs w:val="24"/>
          <w:lang w:eastAsia="ru-RU"/>
        </w:rPr>
      </w:pPr>
      <w:r w:rsidRPr="00DF2BAA">
        <w:rPr>
          <w:rFonts w:ascii="Times New Roman" w:eastAsia="Times New Roman" w:hAnsi="Times New Roman"/>
          <w:sz w:val="24"/>
          <w:szCs w:val="24"/>
          <w:lang w:eastAsia="ru-RU"/>
        </w:rPr>
        <w:t>до десяти километров - в размере пятидесяти метров;</w:t>
      </w:r>
    </w:p>
    <w:p w:rsidR="00FA5739" w:rsidRPr="00DF2BAA" w:rsidRDefault="00FA5739" w:rsidP="00FA5739">
      <w:pPr>
        <w:pStyle w:val="a5"/>
        <w:numPr>
          <w:ilvl w:val="0"/>
          <w:numId w:val="4"/>
        </w:numPr>
        <w:suppressAutoHyphens/>
        <w:jc w:val="both"/>
        <w:rPr>
          <w:rFonts w:ascii="Times New Roman" w:eastAsia="Times New Roman" w:hAnsi="Times New Roman"/>
          <w:sz w:val="24"/>
          <w:szCs w:val="24"/>
          <w:lang w:eastAsia="ru-RU"/>
        </w:rPr>
      </w:pPr>
      <w:r w:rsidRPr="00DF2BAA">
        <w:rPr>
          <w:rFonts w:ascii="Times New Roman" w:eastAsia="Times New Roman" w:hAnsi="Times New Roman"/>
          <w:sz w:val="24"/>
          <w:szCs w:val="24"/>
          <w:lang w:eastAsia="ru-RU"/>
        </w:rPr>
        <w:t>от десяти до пятидесяти километров - в размере ста метров;</w:t>
      </w:r>
    </w:p>
    <w:p w:rsidR="00FA5739" w:rsidRPr="00DF2BAA" w:rsidRDefault="00FA5739" w:rsidP="00FA5739">
      <w:pPr>
        <w:pStyle w:val="a5"/>
        <w:numPr>
          <w:ilvl w:val="0"/>
          <w:numId w:val="4"/>
        </w:numPr>
        <w:suppressAutoHyphens/>
        <w:jc w:val="both"/>
        <w:rPr>
          <w:rFonts w:ascii="Times New Roman" w:eastAsia="Times New Roman" w:hAnsi="Times New Roman"/>
          <w:sz w:val="24"/>
          <w:szCs w:val="24"/>
          <w:lang w:eastAsia="ru-RU"/>
        </w:rPr>
      </w:pPr>
      <w:r w:rsidRPr="00DF2BAA">
        <w:rPr>
          <w:rFonts w:ascii="Times New Roman" w:eastAsia="Times New Roman" w:hAnsi="Times New Roman"/>
          <w:sz w:val="24"/>
          <w:szCs w:val="24"/>
          <w:lang w:eastAsia="ru-RU"/>
        </w:rPr>
        <w:t>от пятидесяти километров и более - в размере двухсот метров.</w:t>
      </w:r>
    </w:p>
    <w:p w:rsidR="00FA5739" w:rsidRDefault="00FA5739" w:rsidP="00FA5739">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12.4.3</w:t>
      </w:r>
      <w:r w:rsidRPr="00743CB6">
        <w:rPr>
          <w:rFonts w:ascii="Times New Roman" w:eastAsia="Times New Roman" w:hAnsi="Times New Roman"/>
          <w:sz w:val="24"/>
          <w:szCs w:val="24"/>
          <w:lang w:eastAsia="ru-RU"/>
        </w:rPr>
        <w:t xml:space="preserve">. </w:t>
      </w:r>
      <w:r w:rsidRPr="008B054E">
        <w:rPr>
          <w:rFonts w:ascii="Times New Roman" w:eastAsia="Times New Roman" w:hAnsi="Times New Roman"/>
          <w:sz w:val="24"/>
          <w:szCs w:val="24"/>
          <w:lang w:eastAsia="ru-RU"/>
        </w:rPr>
        <w:t xml:space="preserve">Регламенты использования </w:t>
      </w:r>
      <w:r>
        <w:rPr>
          <w:rFonts w:ascii="Times New Roman" w:eastAsia="Times New Roman" w:hAnsi="Times New Roman"/>
          <w:sz w:val="24"/>
          <w:szCs w:val="24"/>
          <w:lang w:eastAsia="ru-RU"/>
        </w:rPr>
        <w:t xml:space="preserve">территорий водоохранных зон воных объектов </w:t>
      </w:r>
      <w:r w:rsidRPr="00743CB6">
        <w:rPr>
          <w:rFonts w:ascii="Times New Roman" w:eastAsia="Times New Roman" w:hAnsi="Times New Roman"/>
          <w:sz w:val="24"/>
          <w:szCs w:val="24"/>
          <w:lang w:eastAsia="ru-RU"/>
        </w:rPr>
        <w:t>определен</w:t>
      </w:r>
      <w:r>
        <w:rPr>
          <w:rFonts w:ascii="Times New Roman" w:eastAsia="Times New Roman" w:hAnsi="Times New Roman"/>
          <w:sz w:val="24"/>
          <w:szCs w:val="24"/>
          <w:lang w:eastAsia="ru-RU"/>
        </w:rPr>
        <w:t>ы</w:t>
      </w:r>
      <w:r w:rsidRPr="00743CB6">
        <w:rPr>
          <w:rFonts w:ascii="Times New Roman" w:eastAsia="Times New Roman" w:hAnsi="Times New Roman"/>
          <w:sz w:val="24"/>
          <w:szCs w:val="24"/>
          <w:lang w:eastAsia="ru-RU"/>
        </w:rPr>
        <w:t xml:space="preserve"> Водны</w:t>
      </w:r>
      <w:r>
        <w:rPr>
          <w:rFonts w:ascii="Times New Roman" w:eastAsia="Times New Roman" w:hAnsi="Times New Roman"/>
          <w:sz w:val="24"/>
          <w:szCs w:val="24"/>
          <w:lang w:eastAsia="ru-RU"/>
        </w:rPr>
        <w:t>м кодексом Российской Федерации и представлены в нижеследующей таблице.</w:t>
      </w:r>
    </w:p>
    <w:p w:rsidR="00FA5739" w:rsidRPr="007D64BE" w:rsidRDefault="00FA5739" w:rsidP="00FA5739">
      <w:pPr>
        <w:pStyle w:val="af0"/>
        <w:keepNext/>
        <w:suppressAutoHyphens/>
        <w:ind w:right="267"/>
      </w:pPr>
      <w:r w:rsidRPr="007D64BE">
        <w:t xml:space="preserve">Таблица </w:t>
      </w:r>
      <w:fldSimple w:instr=" SEQ Таблица \* ARABIC ">
        <w:r w:rsidR="00845EEA">
          <w:rPr>
            <w:noProof/>
          </w:rPr>
          <w:t>11</w:t>
        </w:r>
      </w:fldSimple>
      <w:r w:rsidRPr="007D64BE">
        <w:t xml:space="preserve"> – Регламенты использования территорий водоохранных зон </w:t>
      </w:r>
      <w:r>
        <w:t>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38"/>
        <w:gridCol w:w="4439"/>
      </w:tblGrid>
      <w:tr w:rsidR="00FA5739" w:rsidRPr="007D64BE" w:rsidTr="007F4E8F">
        <w:trPr>
          <w:tblHeader/>
        </w:trPr>
        <w:tc>
          <w:tcPr>
            <w:tcW w:w="2730" w:type="pct"/>
            <w:vAlign w:val="center"/>
          </w:tcPr>
          <w:p w:rsidR="00FA5739" w:rsidRPr="007D64BE" w:rsidRDefault="00FA5739" w:rsidP="007F4E8F">
            <w:pPr>
              <w:pStyle w:val="Style5"/>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FA5739" w:rsidRPr="007D64BE" w:rsidRDefault="00FA5739" w:rsidP="007F4E8F">
            <w:pPr>
              <w:pStyle w:val="Style5"/>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FA5739" w:rsidRPr="007D64BE" w:rsidTr="007F4E8F">
        <w:tc>
          <w:tcPr>
            <w:tcW w:w="5000" w:type="pct"/>
            <w:gridSpan w:val="2"/>
          </w:tcPr>
          <w:p w:rsidR="00FA5739" w:rsidRPr="007D64BE" w:rsidRDefault="00FA5739" w:rsidP="007F4E8F">
            <w:pPr>
              <w:pStyle w:val="Style5"/>
              <w:widowControl/>
              <w:suppressAutoHyphens/>
              <w:spacing w:line="240" w:lineRule="auto"/>
              <w:ind w:left="61"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Водоохранная зона</w:t>
            </w:r>
          </w:p>
        </w:tc>
      </w:tr>
      <w:tr w:rsidR="00FA5739" w:rsidRPr="007D64BE" w:rsidTr="007F4E8F">
        <w:tc>
          <w:tcPr>
            <w:tcW w:w="2730" w:type="pct"/>
            <w:vAlign w:val="center"/>
          </w:tcPr>
          <w:p w:rsidR="00FA5739" w:rsidRPr="007D64BE" w:rsidRDefault="00FA5739" w:rsidP="007F4E8F">
            <w:pPr>
              <w:pStyle w:val="Style5"/>
              <w:widowControl/>
              <w:numPr>
                <w:ilvl w:val="0"/>
                <w:numId w:val="7"/>
              </w:numPr>
              <w:suppressAutoHyphens/>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A5739" w:rsidRPr="007D64BE" w:rsidRDefault="00FA5739" w:rsidP="007F4E8F">
            <w:pPr>
              <w:pStyle w:val="Style5"/>
              <w:widowControl/>
              <w:numPr>
                <w:ilvl w:val="0"/>
                <w:numId w:val="7"/>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FA5739" w:rsidRPr="007D64BE" w:rsidRDefault="00FA5739" w:rsidP="007F4E8F">
            <w:pPr>
              <w:pStyle w:val="Style5"/>
              <w:widowControl/>
              <w:numPr>
                <w:ilvl w:val="0"/>
                <w:numId w:val="7"/>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FA5739" w:rsidRPr="007D64BE" w:rsidRDefault="00FA5739" w:rsidP="007F4E8F">
            <w:pPr>
              <w:pStyle w:val="Style5"/>
              <w:widowControl/>
              <w:numPr>
                <w:ilvl w:val="0"/>
                <w:numId w:val="7"/>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спользование навозных стоков для удобрения почв;</w:t>
            </w:r>
          </w:p>
          <w:p w:rsidR="00FA5739" w:rsidRPr="007D64BE" w:rsidRDefault="00FA5739" w:rsidP="007F4E8F">
            <w:pPr>
              <w:pStyle w:val="Style5"/>
              <w:widowControl/>
              <w:numPr>
                <w:ilvl w:val="0"/>
                <w:numId w:val="7"/>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A5739" w:rsidRPr="007D64BE" w:rsidRDefault="00FA5739" w:rsidP="007F4E8F">
            <w:pPr>
              <w:pStyle w:val="Style5"/>
              <w:widowControl/>
              <w:numPr>
                <w:ilvl w:val="0"/>
                <w:numId w:val="7"/>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vAlign w:val="center"/>
          </w:tcPr>
          <w:p w:rsidR="00FA5739" w:rsidRPr="007D64BE" w:rsidRDefault="00FA5739" w:rsidP="007F4E8F">
            <w:pPr>
              <w:pStyle w:val="Style5"/>
              <w:widowControl/>
              <w:numPr>
                <w:ilvl w:val="0"/>
                <w:numId w:val="7"/>
              </w:numPr>
              <w:suppressAutoHyphens/>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A5739" w:rsidRDefault="00FA5739" w:rsidP="007F4E8F">
            <w:pPr>
              <w:pStyle w:val="Style5"/>
              <w:widowControl/>
              <w:numPr>
                <w:ilvl w:val="0"/>
                <w:numId w:val="7"/>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FA5739" w:rsidRPr="00A76F7D" w:rsidRDefault="00FA5739" w:rsidP="007F4E8F">
            <w:pPr>
              <w:pStyle w:val="Style5"/>
              <w:widowControl/>
              <w:numPr>
                <w:ilvl w:val="0"/>
                <w:numId w:val="7"/>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становление на местности специальных информационных знаков, обозначающих границы водоохранных зон водных объектов</w:t>
            </w:r>
            <w:r>
              <w:rPr>
                <w:rStyle w:val="FontStyle25"/>
                <w:rFonts w:ascii="Times New Roman" w:hAnsi="Times New Roman"/>
                <w:sz w:val="20"/>
                <w:szCs w:val="20"/>
              </w:rPr>
              <w:t>.</w:t>
            </w:r>
          </w:p>
          <w:p w:rsidR="00FA5739" w:rsidRPr="007D64BE" w:rsidRDefault="00FA5739" w:rsidP="007F4E8F">
            <w:pPr>
              <w:pStyle w:val="Style5"/>
              <w:widowControl/>
              <w:suppressAutoHyphens/>
              <w:spacing w:line="240" w:lineRule="auto"/>
              <w:ind w:left="61" w:right="-15"/>
              <w:rPr>
                <w:rStyle w:val="FontStyle25"/>
                <w:rFonts w:ascii="Times New Roman" w:hAnsi="Times New Roman"/>
                <w:sz w:val="20"/>
                <w:szCs w:val="20"/>
              </w:rPr>
            </w:pPr>
          </w:p>
        </w:tc>
      </w:tr>
    </w:tbl>
    <w:p w:rsidR="00FA5739" w:rsidRDefault="00FA5739" w:rsidP="00E93E57">
      <w:pPr>
        <w:suppressAutoHyphens/>
        <w:ind w:firstLine="851"/>
        <w:jc w:val="both"/>
        <w:rPr>
          <w:rFonts w:ascii="Times New Roman" w:eastAsia="Times New Roman" w:hAnsi="Times New Roman"/>
          <w:sz w:val="24"/>
          <w:szCs w:val="24"/>
          <w:lang w:eastAsia="ru-RU"/>
        </w:rPr>
      </w:pPr>
    </w:p>
    <w:p w:rsidR="00FA5739" w:rsidRDefault="00FA5739" w:rsidP="00E93E57">
      <w:pPr>
        <w:suppressAutoHyphens/>
        <w:ind w:firstLine="851"/>
        <w:jc w:val="both"/>
        <w:rPr>
          <w:rFonts w:ascii="Times New Roman" w:eastAsia="Times New Roman" w:hAnsi="Times New Roman"/>
          <w:sz w:val="24"/>
          <w:szCs w:val="24"/>
          <w:lang w:eastAsia="ru-RU"/>
        </w:rPr>
      </w:pPr>
    </w:p>
    <w:p w:rsidR="00FA5739" w:rsidRPr="00DF2BAA" w:rsidRDefault="00FA5739" w:rsidP="005C76D4">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329" w:name="_Toc283113424"/>
      <w:bookmarkStart w:id="330" w:name="_Toc286828627"/>
      <w:bookmarkStart w:id="331" w:name="_Toc310000192"/>
      <w:bookmarkStart w:id="332" w:name="_Toc375046778"/>
      <w:r>
        <w:rPr>
          <w:rFonts w:ascii="Times New Roman" w:hAnsi="Times New Roman"/>
          <w:b/>
          <w:sz w:val="24"/>
          <w:szCs w:val="24"/>
        </w:rPr>
        <w:t>О</w:t>
      </w:r>
      <w:r w:rsidRPr="00DF2BAA">
        <w:rPr>
          <w:rFonts w:ascii="Times New Roman" w:hAnsi="Times New Roman"/>
          <w:b/>
          <w:sz w:val="24"/>
          <w:szCs w:val="24"/>
        </w:rPr>
        <w:t>граничения градостроительных изменений на территории прибрежной защитной полосы</w:t>
      </w:r>
      <w:bookmarkEnd w:id="329"/>
      <w:bookmarkEnd w:id="330"/>
      <w:bookmarkEnd w:id="331"/>
      <w:bookmarkEnd w:id="332"/>
    </w:p>
    <w:p w:rsidR="00FA5739" w:rsidRDefault="00FA5739" w:rsidP="00FA5739">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r w:rsidRPr="00743CB6">
        <w:rPr>
          <w:rFonts w:ascii="Times New Roman" w:eastAsia="Times New Roman" w:hAnsi="Times New Roman"/>
          <w:sz w:val="24"/>
          <w:szCs w:val="24"/>
          <w:lang w:eastAsia="ru-RU"/>
        </w:rPr>
        <w:t xml:space="preserve">1. На территории </w:t>
      </w:r>
      <w:r w:rsidRPr="00BF2E71">
        <w:rPr>
          <w:rFonts w:ascii="Times New Roman" w:eastAsia="Times New Roman" w:hAnsi="Times New Roman"/>
          <w:sz w:val="24"/>
          <w:szCs w:val="24"/>
          <w:lang w:eastAsia="ru-RU"/>
        </w:rPr>
        <w:t xml:space="preserve">прибрежных защитных полос </w:t>
      </w:r>
      <w:r w:rsidRPr="00743CB6">
        <w:rPr>
          <w:rFonts w:ascii="Times New Roman" w:eastAsia="Times New Roman" w:hAnsi="Times New Roman"/>
          <w:sz w:val="24"/>
          <w:szCs w:val="24"/>
          <w:lang w:eastAsia="ru-RU"/>
        </w:rPr>
        <w:t>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A5739" w:rsidRPr="001717DC" w:rsidRDefault="00FA5739" w:rsidP="00FA5739">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12.5.2. </w:t>
      </w:r>
      <w:r w:rsidRPr="001717DC">
        <w:rPr>
          <w:rFonts w:ascii="Times New Roman" w:eastAsia="Times New Roman" w:hAnsi="Times New Roman"/>
          <w:sz w:val="24"/>
          <w:szCs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FA5739" w:rsidRDefault="00FA5739" w:rsidP="00FA5739">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12.5.3. </w:t>
      </w:r>
      <w:r w:rsidRPr="008B054E">
        <w:rPr>
          <w:rFonts w:ascii="Times New Roman" w:eastAsia="Times New Roman" w:hAnsi="Times New Roman"/>
          <w:sz w:val="24"/>
          <w:szCs w:val="24"/>
          <w:lang w:eastAsia="ru-RU"/>
        </w:rPr>
        <w:t xml:space="preserve">Регламенты использования </w:t>
      </w:r>
      <w:r w:rsidRPr="00743CB6">
        <w:rPr>
          <w:rFonts w:ascii="Times New Roman" w:eastAsia="Times New Roman" w:hAnsi="Times New Roman"/>
          <w:sz w:val="24"/>
          <w:szCs w:val="24"/>
          <w:lang w:eastAsia="ru-RU"/>
        </w:rPr>
        <w:t>определен</w:t>
      </w:r>
      <w:r>
        <w:rPr>
          <w:rFonts w:ascii="Times New Roman" w:eastAsia="Times New Roman" w:hAnsi="Times New Roman"/>
          <w:sz w:val="24"/>
          <w:szCs w:val="24"/>
          <w:lang w:eastAsia="ru-RU"/>
        </w:rPr>
        <w:t>ы</w:t>
      </w:r>
      <w:r w:rsidRPr="00743CB6">
        <w:rPr>
          <w:rFonts w:ascii="Times New Roman" w:eastAsia="Times New Roman" w:hAnsi="Times New Roman"/>
          <w:sz w:val="24"/>
          <w:szCs w:val="24"/>
          <w:lang w:eastAsia="ru-RU"/>
        </w:rPr>
        <w:t xml:space="preserve"> Водным кодексом Российской Федерации</w:t>
      </w:r>
      <w:r>
        <w:rPr>
          <w:rFonts w:ascii="Times New Roman" w:eastAsia="Times New Roman" w:hAnsi="Times New Roman"/>
          <w:sz w:val="24"/>
          <w:szCs w:val="24"/>
          <w:lang w:eastAsia="ru-RU"/>
        </w:rPr>
        <w:t xml:space="preserve"> и указаны в таблице ниже.</w:t>
      </w:r>
    </w:p>
    <w:p w:rsidR="00FA5739" w:rsidRPr="007D64BE" w:rsidRDefault="00FA5739" w:rsidP="00FA5739">
      <w:pPr>
        <w:pStyle w:val="af0"/>
        <w:keepNext/>
        <w:suppressAutoHyphens/>
        <w:ind w:right="267"/>
      </w:pPr>
      <w:r w:rsidRPr="007D64BE">
        <w:t xml:space="preserve">Таблица </w:t>
      </w:r>
      <w:fldSimple w:instr=" SEQ Таблица \* ARABIC ">
        <w:r w:rsidR="00845EEA">
          <w:rPr>
            <w:noProof/>
          </w:rPr>
          <w:t>12</w:t>
        </w:r>
      </w:fldSimple>
      <w:r w:rsidRPr="007D64BE">
        <w:t xml:space="preserve"> – Регламенты использования территорий прибрежных защитных полос</w:t>
      </w:r>
      <w:r>
        <w:t xml:space="preserve">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38"/>
        <w:gridCol w:w="4439"/>
      </w:tblGrid>
      <w:tr w:rsidR="00FA5739" w:rsidRPr="007D64BE" w:rsidTr="007F4E8F">
        <w:trPr>
          <w:tblHeader/>
        </w:trPr>
        <w:tc>
          <w:tcPr>
            <w:tcW w:w="2730" w:type="pct"/>
            <w:vAlign w:val="center"/>
          </w:tcPr>
          <w:p w:rsidR="00FA5739" w:rsidRPr="007D64BE" w:rsidRDefault="00FA5739" w:rsidP="007F4E8F">
            <w:pPr>
              <w:pStyle w:val="Style5"/>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FA5739" w:rsidRPr="007D64BE" w:rsidRDefault="00FA5739" w:rsidP="007F4E8F">
            <w:pPr>
              <w:pStyle w:val="Style5"/>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FA5739" w:rsidRPr="007D64BE" w:rsidTr="007F4E8F">
        <w:trPr>
          <w:tblHeader/>
        </w:trPr>
        <w:tc>
          <w:tcPr>
            <w:tcW w:w="5000" w:type="pct"/>
            <w:gridSpan w:val="2"/>
            <w:vAlign w:val="center"/>
          </w:tcPr>
          <w:p w:rsidR="00FA5739" w:rsidRPr="007D64BE" w:rsidRDefault="00FA5739" w:rsidP="007F4E8F">
            <w:pPr>
              <w:pStyle w:val="Style5"/>
              <w:widowControl/>
              <w:suppressAutoHyphens/>
              <w:spacing w:line="240" w:lineRule="auto"/>
              <w:ind w:left="-240"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Прибрежная защитная полоса</w:t>
            </w:r>
          </w:p>
        </w:tc>
      </w:tr>
      <w:tr w:rsidR="00FA5739" w:rsidRPr="007D64BE" w:rsidTr="007F4E8F">
        <w:tc>
          <w:tcPr>
            <w:tcW w:w="2730" w:type="pct"/>
            <w:vAlign w:val="center"/>
          </w:tcPr>
          <w:p w:rsidR="00FA5739" w:rsidRPr="007D64BE" w:rsidRDefault="00FA5739" w:rsidP="007F4E8F">
            <w:pPr>
              <w:pStyle w:val="Style5"/>
              <w:widowControl/>
              <w:numPr>
                <w:ilvl w:val="0"/>
                <w:numId w:val="7"/>
              </w:numPr>
              <w:suppressAutoHyphens/>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A5739" w:rsidRPr="007D64BE" w:rsidRDefault="00FA5739" w:rsidP="007F4E8F">
            <w:pPr>
              <w:pStyle w:val="Style5"/>
              <w:widowControl/>
              <w:numPr>
                <w:ilvl w:val="0"/>
                <w:numId w:val="7"/>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FA5739" w:rsidRPr="007D64BE" w:rsidRDefault="00FA5739" w:rsidP="007F4E8F">
            <w:pPr>
              <w:pStyle w:val="Style5"/>
              <w:widowControl/>
              <w:numPr>
                <w:ilvl w:val="0"/>
                <w:numId w:val="7"/>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FA5739" w:rsidRPr="007D64BE" w:rsidRDefault="00FA5739" w:rsidP="007F4E8F">
            <w:pPr>
              <w:pStyle w:val="Style5"/>
              <w:widowControl/>
              <w:numPr>
                <w:ilvl w:val="0"/>
                <w:numId w:val="7"/>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спользование навозных стоков для удобрения почв;</w:t>
            </w:r>
          </w:p>
          <w:p w:rsidR="00FA5739" w:rsidRPr="007D64BE" w:rsidRDefault="00FA5739" w:rsidP="007F4E8F">
            <w:pPr>
              <w:pStyle w:val="Style5"/>
              <w:widowControl/>
              <w:numPr>
                <w:ilvl w:val="0"/>
                <w:numId w:val="7"/>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A5739" w:rsidRDefault="00FA5739" w:rsidP="007F4E8F">
            <w:pPr>
              <w:pStyle w:val="Style5"/>
              <w:widowControl/>
              <w:numPr>
                <w:ilvl w:val="0"/>
                <w:numId w:val="7"/>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FA5739" w:rsidRDefault="00FA5739" w:rsidP="007F4E8F">
            <w:pPr>
              <w:pStyle w:val="Style5"/>
              <w:widowControl/>
              <w:numPr>
                <w:ilvl w:val="0"/>
                <w:numId w:val="7"/>
              </w:numPr>
              <w:suppressAutoHyphens/>
              <w:spacing w:line="240" w:lineRule="auto"/>
              <w:ind w:left="274" w:right="-15" w:hanging="274"/>
              <w:rPr>
                <w:rStyle w:val="FontStyle25"/>
                <w:rFonts w:ascii="Times New Roman" w:hAnsi="Times New Roman"/>
                <w:sz w:val="20"/>
                <w:szCs w:val="20"/>
              </w:rPr>
            </w:pPr>
            <w:r w:rsidRPr="007F6945">
              <w:rPr>
                <w:rStyle w:val="FontStyle25"/>
                <w:rFonts w:ascii="Times New Roman" w:hAnsi="Times New Roman"/>
                <w:sz w:val="20"/>
                <w:szCs w:val="20"/>
              </w:rPr>
              <w:t>распашка земель;</w:t>
            </w:r>
          </w:p>
          <w:p w:rsidR="00FA5739" w:rsidRDefault="00FA5739" w:rsidP="007F4E8F">
            <w:pPr>
              <w:pStyle w:val="Style5"/>
              <w:widowControl/>
              <w:numPr>
                <w:ilvl w:val="0"/>
                <w:numId w:val="7"/>
              </w:numPr>
              <w:suppressAutoHyphens/>
              <w:spacing w:line="240" w:lineRule="auto"/>
              <w:ind w:left="274" w:right="-15" w:hanging="274"/>
              <w:rPr>
                <w:rStyle w:val="FontStyle25"/>
                <w:rFonts w:ascii="Times New Roman" w:hAnsi="Times New Roman"/>
                <w:sz w:val="20"/>
                <w:szCs w:val="20"/>
              </w:rPr>
            </w:pPr>
            <w:r w:rsidRPr="007F6945">
              <w:rPr>
                <w:rStyle w:val="FontStyle25"/>
                <w:rFonts w:ascii="Times New Roman" w:hAnsi="Times New Roman"/>
                <w:sz w:val="20"/>
                <w:szCs w:val="20"/>
              </w:rPr>
              <w:t>размещение отвалов размываемых грунтов;</w:t>
            </w:r>
          </w:p>
          <w:p w:rsidR="00FA5739" w:rsidRPr="007F6945" w:rsidRDefault="00FA5739" w:rsidP="007F4E8F">
            <w:pPr>
              <w:pStyle w:val="Style5"/>
              <w:widowControl/>
              <w:numPr>
                <w:ilvl w:val="0"/>
                <w:numId w:val="7"/>
              </w:numPr>
              <w:suppressAutoHyphens/>
              <w:spacing w:line="240" w:lineRule="auto"/>
              <w:ind w:left="274" w:right="-15" w:hanging="274"/>
              <w:rPr>
                <w:rStyle w:val="FontStyle25"/>
                <w:rFonts w:ascii="Times New Roman" w:hAnsi="Times New Roman"/>
                <w:sz w:val="20"/>
                <w:szCs w:val="20"/>
              </w:rPr>
            </w:pPr>
            <w:r w:rsidRPr="007F6945">
              <w:rPr>
                <w:rStyle w:val="FontStyle25"/>
                <w:rFonts w:ascii="Times New Roman" w:hAnsi="Times New Roman"/>
                <w:sz w:val="20"/>
                <w:szCs w:val="20"/>
              </w:rPr>
              <w:t>выпас сельскохозяйственных животных и организация для них летних лагерей, ванн.</w:t>
            </w:r>
          </w:p>
        </w:tc>
        <w:tc>
          <w:tcPr>
            <w:tcW w:w="2270" w:type="pct"/>
            <w:vAlign w:val="center"/>
          </w:tcPr>
          <w:p w:rsidR="00FA5739" w:rsidRPr="007D64BE" w:rsidRDefault="00FA5739" w:rsidP="007F4E8F">
            <w:pPr>
              <w:pStyle w:val="Style5"/>
              <w:widowControl/>
              <w:numPr>
                <w:ilvl w:val="0"/>
                <w:numId w:val="7"/>
              </w:numPr>
              <w:suppressAutoHyphens/>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A5739" w:rsidRDefault="00FA5739" w:rsidP="007F4E8F">
            <w:pPr>
              <w:pStyle w:val="Style5"/>
              <w:widowControl/>
              <w:numPr>
                <w:ilvl w:val="0"/>
                <w:numId w:val="7"/>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FA5739" w:rsidRPr="00A76F7D" w:rsidRDefault="00FA5739" w:rsidP="007F4E8F">
            <w:pPr>
              <w:pStyle w:val="Style5"/>
              <w:widowControl/>
              <w:numPr>
                <w:ilvl w:val="0"/>
                <w:numId w:val="7"/>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становление на местности специальных информационных знаков, обозначающих границы прибрежных защитных полос водных объектов</w:t>
            </w:r>
            <w:r>
              <w:rPr>
                <w:rStyle w:val="FontStyle25"/>
                <w:rFonts w:ascii="Times New Roman" w:hAnsi="Times New Roman"/>
                <w:sz w:val="20"/>
                <w:szCs w:val="20"/>
              </w:rPr>
              <w:t>.</w:t>
            </w:r>
          </w:p>
          <w:p w:rsidR="00FA5739" w:rsidRPr="007D64BE" w:rsidRDefault="00FA5739" w:rsidP="007F4E8F">
            <w:pPr>
              <w:pStyle w:val="Style5"/>
              <w:widowControl/>
              <w:suppressAutoHyphens/>
              <w:spacing w:line="240" w:lineRule="auto"/>
              <w:ind w:left="61" w:right="-15"/>
              <w:rPr>
                <w:rStyle w:val="FontStyle25"/>
                <w:rFonts w:ascii="Times New Roman" w:hAnsi="Times New Roman"/>
                <w:sz w:val="20"/>
                <w:szCs w:val="20"/>
              </w:rPr>
            </w:pPr>
          </w:p>
        </w:tc>
      </w:tr>
    </w:tbl>
    <w:p w:rsidR="00FA5739" w:rsidRDefault="00FA5739" w:rsidP="00FA5739">
      <w:pPr>
        <w:suppressAutoHyphens/>
        <w:ind w:firstLine="851"/>
        <w:jc w:val="both"/>
        <w:rPr>
          <w:rFonts w:ascii="Times New Roman" w:eastAsia="Times New Roman" w:hAnsi="Times New Roman"/>
          <w:sz w:val="24"/>
          <w:szCs w:val="24"/>
          <w:lang w:eastAsia="ru-RU"/>
        </w:rPr>
      </w:pPr>
    </w:p>
    <w:p w:rsidR="00FA5739" w:rsidRDefault="00FA5739" w:rsidP="00FA5739">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12.5.4. </w:t>
      </w:r>
      <w:r w:rsidRPr="009B0E85">
        <w:rPr>
          <w:rFonts w:ascii="Times New Roman" w:eastAsia="Times New Roman" w:hAnsi="Times New Roman"/>
          <w:sz w:val="24"/>
          <w:szCs w:val="24"/>
          <w:lang w:eastAsia="ru-RU"/>
        </w:rPr>
        <w:t>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r>
        <w:rPr>
          <w:rFonts w:ascii="Times New Roman" w:eastAsia="Times New Roman" w:hAnsi="Times New Roman"/>
          <w:sz w:val="24"/>
          <w:szCs w:val="24"/>
          <w:lang w:eastAsia="ru-RU"/>
        </w:rPr>
        <w:t>.</w:t>
      </w:r>
    </w:p>
    <w:p w:rsidR="00FA5739" w:rsidRDefault="00FA5739" w:rsidP="00FA5739">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12.5.5. </w:t>
      </w:r>
      <w:r w:rsidRPr="009B0E85">
        <w:rPr>
          <w:rFonts w:ascii="Times New Roman" w:eastAsia="Times New Roman" w:hAnsi="Times New Roman"/>
          <w:sz w:val="24"/>
          <w:szCs w:val="24"/>
          <w:lang w:eastAsia="ru-RU"/>
        </w:rPr>
        <w:t>Ширина береговой полосы каналов, а также рек и ручьев, протяженность которых от истока до устья не более чем десять километров, составляет 5 метров</w:t>
      </w:r>
      <w:r>
        <w:rPr>
          <w:rFonts w:ascii="Times New Roman" w:eastAsia="Times New Roman" w:hAnsi="Times New Roman"/>
          <w:sz w:val="24"/>
          <w:szCs w:val="24"/>
          <w:lang w:eastAsia="ru-RU"/>
        </w:rPr>
        <w:t>.</w:t>
      </w:r>
    </w:p>
    <w:p w:rsidR="00FA5739" w:rsidRDefault="00FA5739" w:rsidP="00FA5739">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12.5.6. </w:t>
      </w:r>
      <w:r w:rsidRPr="009B0E85">
        <w:rPr>
          <w:rFonts w:ascii="Times New Roman" w:eastAsia="Times New Roman" w:hAnsi="Times New Roman"/>
          <w:sz w:val="24"/>
          <w:szCs w:val="24"/>
          <w:lang w:eastAsia="ru-RU"/>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FA5739" w:rsidRDefault="00FA5739" w:rsidP="00E93E57">
      <w:pPr>
        <w:suppressAutoHyphens/>
        <w:ind w:firstLine="851"/>
        <w:jc w:val="both"/>
        <w:rPr>
          <w:rFonts w:ascii="Times New Roman" w:eastAsia="Times New Roman" w:hAnsi="Times New Roman"/>
          <w:sz w:val="24"/>
          <w:szCs w:val="24"/>
          <w:lang w:eastAsia="ru-RU"/>
        </w:rPr>
      </w:pPr>
    </w:p>
    <w:p w:rsidR="007F4E8F" w:rsidRDefault="007F4E8F" w:rsidP="00E93E57">
      <w:pPr>
        <w:suppressAutoHyphens/>
        <w:ind w:firstLine="851"/>
        <w:jc w:val="both"/>
        <w:rPr>
          <w:rFonts w:ascii="Times New Roman" w:eastAsia="Times New Roman" w:hAnsi="Times New Roman"/>
          <w:sz w:val="24"/>
          <w:szCs w:val="24"/>
          <w:lang w:eastAsia="ru-RU"/>
        </w:rPr>
      </w:pPr>
    </w:p>
    <w:p w:rsidR="007F4E8F" w:rsidRPr="00B919D7" w:rsidRDefault="007F4E8F" w:rsidP="005C76D4">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333" w:name="_Toc283113425"/>
      <w:bookmarkStart w:id="334" w:name="_Toc286828628"/>
      <w:bookmarkStart w:id="335" w:name="_Toc310000193"/>
      <w:bookmarkStart w:id="336" w:name="_Toc375046779"/>
      <w:r>
        <w:rPr>
          <w:rFonts w:ascii="Times New Roman" w:hAnsi="Times New Roman"/>
          <w:b/>
          <w:sz w:val="24"/>
          <w:szCs w:val="24"/>
        </w:rPr>
        <w:t>О</w:t>
      </w:r>
      <w:r w:rsidRPr="00B919D7">
        <w:rPr>
          <w:rFonts w:ascii="Times New Roman" w:hAnsi="Times New Roman"/>
          <w:b/>
          <w:sz w:val="24"/>
          <w:szCs w:val="24"/>
        </w:rPr>
        <w:t>граничения использования земельных участков с существующим и прогнозируемым высоким стоянием уровня грунтовых вод</w:t>
      </w:r>
      <w:bookmarkEnd w:id="333"/>
      <w:bookmarkEnd w:id="334"/>
      <w:bookmarkEnd w:id="335"/>
      <w:bookmarkEnd w:id="336"/>
    </w:p>
    <w:p w:rsidR="007F4E8F" w:rsidRPr="00B919D7" w:rsidRDefault="007F4E8F" w:rsidP="007F4E8F">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12.6.</w:t>
      </w:r>
      <w:r w:rsidRPr="00B919D7">
        <w:rPr>
          <w:rFonts w:ascii="Times New Roman" w:eastAsia="Times New Roman" w:hAnsi="Times New Roman"/>
          <w:sz w:val="24"/>
          <w:szCs w:val="24"/>
          <w:lang w:eastAsia="ru-RU"/>
        </w:rPr>
        <w:t>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7F4E8F" w:rsidRPr="00B919D7" w:rsidRDefault="007F4E8F" w:rsidP="007F4E8F">
      <w:pPr>
        <w:pStyle w:val="a5"/>
        <w:numPr>
          <w:ilvl w:val="0"/>
          <w:numId w:val="4"/>
        </w:numPr>
        <w:suppressAutoHyphens/>
        <w:jc w:val="both"/>
        <w:rPr>
          <w:rFonts w:ascii="Times New Roman" w:eastAsia="Times New Roman" w:hAnsi="Times New Roman"/>
          <w:sz w:val="24"/>
          <w:szCs w:val="24"/>
          <w:lang w:eastAsia="ru-RU"/>
        </w:rPr>
      </w:pPr>
      <w:r w:rsidRPr="00B919D7">
        <w:rPr>
          <w:rFonts w:ascii="Times New Roman" w:eastAsia="Times New Roman" w:hAnsi="Times New Roman"/>
          <w:sz w:val="24"/>
          <w:szCs w:val="24"/>
          <w:lang w:eastAsia="ru-RU"/>
        </w:rPr>
        <w:t>капитальной застройки - не менее 2 м от проектной отметки поверхности;</w:t>
      </w:r>
    </w:p>
    <w:p w:rsidR="007F4E8F" w:rsidRPr="00B919D7" w:rsidRDefault="007F4E8F" w:rsidP="007F4E8F">
      <w:pPr>
        <w:pStyle w:val="a5"/>
        <w:numPr>
          <w:ilvl w:val="0"/>
          <w:numId w:val="4"/>
        </w:numPr>
        <w:suppressAutoHyphens/>
        <w:jc w:val="both"/>
        <w:rPr>
          <w:rFonts w:ascii="Times New Roman" w:eastAsia="Times New Roman" w:hAnsi="Times New Roman"/>
          <w:sz w:val="24"/>
          <w:szCs w:val="24"/>
          <w:lang w:eastAsia="ru-RU"/>
        </w:rPr>
      </w:pPr>
      <w:r w:rsidRPr="00B919D7">
        <w:rPr>
          <w:rFonts w:ascii="Times New Roman" w:eastAsia="Times New Roman" w:hAnsi="Times New Roman"/>
          <w:sz w:val="24"/>
          <w:szCs w:val="24"/>
          <w:lang w:eastAsia="ru-RU"/>
        </w:rPr>
        <w:t>стадионов, парков, скверов и других зеленых насаждений - не менее 1 м.</w:t>
      </w:r>
    </w:p>
    <w:p w:rsidR="007F4E8F" w:rsidRPr="00B919D7" w:rsidRDefault="007F4E8F" w:rsidP="007F4E8F">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12.6.</w:t>
      </w:r>
      <w:r w:rsidRPr="00B919D7">
        <w:rPr>
          <w:rFonts w:ascii="Times New Roman" w:eastAsia="Times New Roman" w:hAnsi="Times New Roman"/>
          <w:sz w:val="24"/>
          <w:szCs w:val="24"/>
          <w:lang w:eastAsia="ru-RU"/>
        </w:rPr>
        <w:t>2. 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"верховодки",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7F4E8F" w:rsidRDefault="007F4E8F" w:rsidP="00E93E57">
      <w:pPr>
        <w:suppressAutoHyphens/>
        <w:ind w:firstLine="851"/>
        <w:jc w:val="both"/>
        <w:rPr>
          <w:rFonts w:ascii="Times New Roman" w:eastAsia="Times New Roman" w:hAnsi="Times New Roman"/>
          <w:sz w:val="24"/>
          <w:szCs w:val="24"/>
          <w:lang w:eastAsia="ru-RU"/>
        </w:rPr>
      </w:pPr>
    </w:p>
    <w:p w:rsidR="007F4E8F" w:rsidRDefault="007F4E8F" w:rsidP="00E93E57">
      <w:pPr>
        <w:suppressAutoHyphens/>
        <w:ind w:firstLine="851"/>
        <w:jc w:val="both"/>
        <w:rPr>
          <w:rFonts w:ascii="Times New Roman" w:eastAsia="Times New Roman" w:hAnsi="Times New Roman"/>
          <w:sz w:val="24"/>
          <w:szCs w:val="24"/>
          <w:lang w:eastAsia="ru-RU"/>
        </w:rPr>
      </w:pPr>
    </w:p>
    <w:p w:rsidR="007F4E8F" w:rsidRDefault="007F4E8F" w:rsidP="005C76D4">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337" w:name="_Toc283113426"/>
      <w:bookmarkStart w:id="338" w:name="_Toc286828629"/>
      <w:bookmarkStart w:id="339" w:name="_Toc310000194"/>
      <w:bookmarkStart w:id="340" w:name="_Toc375046780"/>
      <w:r>
        <w:rPr>
          <w:rFonts w:ascii="Times New Roman" w:hAnsi="Times New Roman"/>
          <w:b/>
          <w:sz w:val="24"/>
          <w:szCs w:val="24"/>
        </w:rPr>
        <w:t>О</w:t>
      </w:r>
      <w:r w:rsidRPr="00E93E57">
        <w:rPr>
          <w:rFonts w:ascii="Times New Roman" w:hAnsi="Times New Roman"/>
          <w:b/>
          <w:sz w:val="24"/>
          <w:szCs w:val="24"/>
        </w:rPr>
        <w:t>граничения градостроительных изменений на территории зон охраны естественных ландшафтов</w:t>
      </w:r>
      <w:bookmarkEnd w:id="337"/>
      <w:bookmarkEnd w:id="338"/>
      <w:bookmarkEnd w:id="339"/>
      <w:bookmarkEnd w:id="340"/>
    </w:p>
    <w:p w:rsidR="007F4E8F" w:rsidRDefault="007F4E8F" w:rsidP="007F4E8F">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w:t>
      </w:r>
      <w:r w:rsidRPr="00E93E57">
        <w:rPr>
          <w:rFonts w:ascii="Times New Roman" w:eastAsia="Times New Roman" w:hAnsi="Times New Roman"/>
          <w:sz w:val="24"/>
          <w:szCs w:val="24"/>
          <w:lang w:eastAsia="ru-RU"/>
        </w:rPr>
        <w:t>1. Ограничения на пойменных территориях</w:t>
      </w:r>
    </w:p>
    <w:p w:rsidR="007F4E8F" w:rsidRPr="00E93E57" w:rsidRDefault="007F4E8F" w:rsidP="007F4E8F">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w:t>
      </w:r>
      <w:r w:rsidRPr="00E93E57">
        <w:rPr>
          <w:rFonts w:ascii="Times New Roman" w:eastAsia="Times New Roman" w:hAnsi="Times New Roman"/>
          <w:sz w:val="24"/>
          <w:szCs w:val="24"/>
          <w:lang w:eastAsia="ru-RU"/>
        </w:rPr>
        <w:t>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7F4E8F" w:rsidRPr="00E93E57" w:rsidRDefault="007F4E8F" w:rsidP="007F4E8F">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w:t>
      </w:r>
      <w:r w:rsidRPr="00E93E57">
        <w:rPr>
          <w:rFonts w:ascii="Times New Roman" w:eastAsia="Times New Roman" w:hAnsi="Times New Roman"/>
          <w:sz w:val="24"/>
          <w:szCs w:val="24"/>
          <w:lang w:eastAsia="ru-RU"/>
        </w:rPr>
        <w:t>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7F4E8F" w:rsidRPr="00E93E57" w:rsidRDefault="007F4E8F" w:rsidP="007F4E8F">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в</w:t>
      </w:r>
      <w:r w:rsidRPr="00E93E57">
        <w:rPr>
          <w:rFonts w:ascii="Times New Roman" w:eastAsia="Times New Roman" w:hAnsi="Times New Roman"/>
          <w:sz w:val="24"/>
          <w:szCs w:val="24"/>
          <w:lang w:eastAsia="ru-RU"/>
        </w:rPr>
        <w:t xml:space="preserve">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rsidR="007F4E8F" w:rsidRPr="00E93E57" w:rsidRDefault="007F4E8F" w:rsidP="007F4E8F">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и</w:t>
      </w:r>
      <w:r w:rsidRPr="00E93E57">
        <w:rPr>
          <w:rFonts w:ascii="Times New Roman" w:eastAsia="Times New Roman" w:hAnsi="Times New Roman"/>
          <w:sz w:val="24"/>
          <w:szCs w:val="24"/>
          <w:lang w:eastAsia="ru-RU"/>
        </w:rPr>
        <w:t>нженерная подготовка территории проводится в соответствии со следующими требованиями:</w:t>
      </w:r>
    </w:p>
    <w:p w:rsidR="007F4E8F" w:rsidRPr="00E93E57" w:rsidRDefault="007F4E8F" w:rsidP="007F4E8F">
      <w:pPr>
        <w:pStyle w:val="a5"/>
        <w:numPr>
          <w:ilvl w:val="0"/>
          <w:numId w:val="4"/>
        </w:numPr>
        <w:suppressAutoHyphens/>
        <w:jc w:val="both"/>
        <w:rPr>
          <w:rFonts w:ascii="Times New Roman" w:eastAsia="Times New Roman" w:hAnsi="Times New Roman"/>
          <w:sz w:val="24"/>
          <w:szCs w:val="24"/>
          <w:lang w:eastAsia="ru-RU"/>
        </w:rPr>
      </w:pPr>
      <w:r w:rsidRPr="00E93E57">
        <w:rPr>
          <w:rFonts w:ascii="Times New Roman" w:eastAsia="Times New Roman" w:hAnsi="Times New Roman"/>
          <w:sz w:val="24"/>
          <w:szCs w:val="24"/>
          <w:lang w:eastAsia="ru-RU"/>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7F4E8F" w:rsidRPr="00E93E57" w:rsidRDefault="007F4E8F" w:rsidP="007F4E8F">
      <w:pPr>
        <w:pStyle w:val="a5"/>
        <w:numPr>
          <w:ilvl w:val="0"/>
          <w:numId w:val="4"/>
        </w:numPr>
        <w:suppressAutoHyphens/>
        <w:jc w:val="both"/>
        <w:rPr>
          <w:rFonts w:ascii="Times New Roman" w:eastAsia="Times New Roman" w:hAnsi="Times New Roman"/>
          <w:sz w:val="24"/>
          <w:szCs w:val="24"/>
          <w:lang w:eastAsia="ru-RU"/>
        </w:rPr>
      </w:pPr>
      <w:r w:rsidRPr="00E93E57">
        <w:rPr>
          <w:rFonts w:ascii="Times New Roman" w:eastAsia="Times New Roman" w:hAnsi="Times New Roman"/>
          <w:sz w:val="24"/>
          <w:szCs w:val="24"/>
          <w:lang w:eastAsia="ru-RU"/>
        </w:rPr>
        <w:t>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7F4E8F" w:rsidRPr="00E93E57" w:rsidRDefault="007F4E8F" w:rsidP="007F4E8F">
      <w:pPr>
        <w:pStyle w:val="a5"/>
        <w:numPr>
          <w:ilvl w:val="0"/>
          <w:numId w:val="4"/>
        </w:numPr>
        <w:suppressAutoHyphens/>
        <w:jc w:val="both"/>
        <w:rPr>
          <w:rFonts w:ascii="Times New Roman" w:eastAsia="Times New Roman" w:hAnsi="Times New Roman"/>
          <w:sz w:val="24"/>
          <w:szCs w:val="24"/>
          <w:lang w:eastAsia="ru-RU"/>
        </w:rPr>
      </w:pPr>
      <w:r w:rsidRPr="00E93E57">
        <w:rPr>
          <w:rFonts w:ascii="Times New Roman" w:eastAsia="Times New Roman" w:hAnsi="Times New Roman"/>
          <w:sz w:val="24"/>
          <w:szCs w:val="24"/>
          <w:lang w:eastAsia="ru-RU"/>
        </w:rPr>
        <w:t>за расчетный горизонт высоких вод следует принимать отметку наивысшего уровня воды повторяемостью:</w:t>
      </w:r>
    </w:p>
    <w:p w:rsidR="007F4E8F" w:rsidRPr="00E93E57" w:rsidRDefault="007F4E8F" w:rsidP="007F4E8F">
      <w:pPr>
        <w:pStyle w:val="a5"/>
        <w:numPr>
          <w:ilvl w:val="0"/>
          <w:numId w:val="5"/>
        </w:numPr>
        <w:suppressAutoHyphens/>
        <w:ind w:left="2127"/>
        <w:jc w:val="both"/>
        <w:rPr>
          <w:rFonts w:ascii="Times New Roman" w:eastAsia="Times New Roman" w:hAnsi="Times New Roman"/>
          <w:sz w:val="24"/>
          <w:szCs w:val="24"/>
          <w:lang w:eastAsia="ru-RU"/>
        </w:rPr>
      </w:pPr>
      <w:r w:rsidRPr="00E93E57">
        <w:rPr>
          <w:rFonts w:ascii="Times New Roman" w:eastAsia="Times New Roman" w:hAnsi="Times New Roman"/>
          <w:sz w:val="24"/>
          <w:szCs w:val="24"/>
          <w:lang w:eastAsia="ru-RU"/>
        </w:rPr>
        <w:t>один раз в 100 лет - для территорий, застроенных или подлежащих застройке жилыми и общественными зданиями;</w:t>
      </w:r>
    </w:p>
    <w:p w:rsidR="007F4E8F" w:rsidRPr="00E93E57" w:rsidRDefault="007F4E8F" w:rsidP="007F4E8F">
      <w:pPr>
        <w:pStyle w:val="a5"/>
        <w:numPr>
          <w:ilvl w:val="0"/>
          <w:numId w:val="5"/>
        </w:numPr>
        <w:suppressAutoHyphens/>
        <w:ind w:left="2127"/>
        <w:jc w:val="both"/>
        <w:rPr>
          <w:rFonts w:ascii="Times New Roman" w:eastAsia="Times New Roman" w:hAnsi="Times New Roman"/>
          <w:sz w:val="24"/>
          <w:szCs w:val="24"/>
          <w:lang w:eastAsia="ru-RU"/>
        </w:rPr>
      </w:pPr>
      <w:r w:rsidRPr="00E93E57">
        <w:rPr>
          <w:rFonts w:ascii="Times New Roman" w:eastAsia="Times New Roman" w:hAnsi="Times New Roman"/>
          <w:sz w:val="24"/>
          <w:szCs w:val="24"/>
          <w:lang w:eastAsia="ru-RU"/>
        </w:rPr>
        <w:t>один раз в 10 лет - для территорий парков и плоскостных спортивных сооружений.</w:t>
      </w:r>
    </w:p>
    <w:p w:rsidR="007F4E8F" w:rsidRPr="00E93E57" w:rsidRDefault="007F4E8F" w:rsidP="007F4E8F">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w:t>
      </w:r>
      <w:r w:rsidRPr="00E93E57">
        <w:rPr>
          <w:rFonts w:ascii="Times New Roman" w:eastAsia="Times New Roman" w:hAnsi="Times New Roman"/>
          <w:sz w:val="24"/>
          <w:szCs w:val="24"/>
          <w:lang w:eastAsia="ru-RU"/>
        </w:rPr>
        <w:t>3. Ограничения на территориях зоны крутых склонов и оврагов</w:t>
      </w:r>
    </w:p>
    <w:p w:rsidR="007F4E8F" w:rsidRDefault="007F4E8F" w:rsidP="007F4E8F">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w:t>
      </w:r>
      <w:r w:rsidRPr="00E93E57">
        <w:rPr>
          <w:rFonts w:ascii="Times New Roman" w:eastAsia="Times New Roman" w:hAnsi="Times New Roman"/>
          <w:sz w:val="24"/>
          <w:szCs w:val="24"/>
          <w:lang w:eastAsia="ru-RU"/>
        </w:rPr>
        <w:t>апрещены все виды использования земельных участков, связанных со строительством любого типа, за исключением наличи</w:t>
      </w:r>
      <w:r>
        <w:rPr>
          <w:rFonts w:ascii="Times New Roman" w:eastAsia="Times New Roman" w:hAnsi="Times New Roman"/>
          <w:sz w:val="24"/>
          <w:szCs w:val="24"/>
          <w:lang w:eastAsia="ru-RU"/>
        </w:rPr>
        <w:t>я соответствующего обоснования.</w:t>
      </w:r>
    </w:p>
    <w:p w:rsidR="007F4E8F" w:rsidRPr="00E93E57" w:rsidRDefault="007F4E8F" w:rsidP="007F4E8F">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р</w:t>
      </w:r>
      <w:r w:rsidRPr="00E93E57">
        <w:rPr>
          <w:rFonts w:ascii="Times New Roman" w:eastAsia="Times New Roman" w:hAnsi="Times New Roman"/>
          <w:sz w:val="24"/>
          <w:szCs w:val="24"/>
          <w:lang w:eastAsia="ru-RU"/>
        </w:rPr>
        <w:t>азрешены работы по укреплению склонов, мероприятия по защите от эрозии почв.</w:t>
      </w:r>
    </w:p>
    <w:p w:rsidR="007F4E8F" w:rsidRPr="00E93E57" w:rsidRDefault="007F4E8F" w:rsidP="007F4E8F">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12.7.4</w:t>
      </w:r>
      <w:r w:rsidRPr="00E93E57">
        <w:rPr>
          <w:rFonts w:ascii="Times New Roman" w:eastAsia="Times New Roman" w:hAnsi="Times New Roman"/>
          <w:sz w:val="24"/>
          <w:szCs w:val="24"/>
          <w:lang w:eastAsia="ru-RU"/>
        </w:rPr>
        <w:t>. Ограничения градостроительных изменений на территории зон с природными патогенными условиями</w:t>
      </w:r>
    </w:p>
    <w:p w:rsidR="007F4E8F" w:rsidRPr="00E93E57" w:rsidRDefault="007F4E8F" w:rsidP="007F4E8F">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н</w:t>
      </w:r>
      <w:r w:rsidRPr="00E93E57">
        <w:rPr>
          <w:rFonts w:ascii="Times New Roman" w:eastAsia="Times New Roman" w:hAnsi="Times New Roman"/>
          <w:sz w:val="24"/>
          <w:szCs w:val="24"/>
          <w:lang w:eastAsia="ru-RU"/>
        </w:rPr>
        <w:t>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7F4E8F" w:rsidRPr="00E93E57" w:rsidRDefault="007F4E8F" w:rsidP="007F4E8F">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з</w:t>
      </w:r>
      <w:r w:rsidRPr="00E93E57">
        <w:rPr>
          <w:rFonts w:ascii="Times New Roman" w:eastAsia="Times New Roman" w:hAnsi="Times New Roman"/>
          <w:sz w:val="24"/>
          <w:szCs w:val="24"/>
          <w:lang w:eastAsia="ru-RU"/>
        </w:rPr>
        <w:t>апрещено размещение следующих видов объектов:</w:t>
      </w:r>
    </w:p>
    <w:p w:rsidR="007F4E8F" w:rsidRPr="00E93E57" w:rsidRDefault="007F4E8F" w:rsidP="007F4E8F">
      <w:pPr>
        <w:pStyle w:val="a5"/>
        <w:numPr>
          <w:ilvl w:val="0"/>
          <w:numId w:val="4"/>
        </w:numPr>
        <w:suppressAutoHyphens/>
        <w:jc w:val="both"/>
        <w:rPr>
          <w:rFonts w:ascii="Times New Roman" w:eastAsia="Times New Roman" w:hAnsi="Times New Roman"/>
          <w:sz w:val="24"/>
          <w:szCs w:val="24"/>
          <w:lang w:eastAsia="ru-RU"/>
        </w:rPr>
      </w:pPr>
      <w:r w:rsidRPr="00E93E57">
        <w:rPr>
          <w:rFonts w:ascii="Times New Roman" w:eastAsia="Times New Roman" w:hAnsi="Times New Roman"/>
          <w:sz w:val="24"/>
          <w:szCs w:val="24"/>
          <w:lang w:eastAsia="ru-RU"/>
        </w:rPr>
        <w:t>детских учреждений;</w:t>
      </w:r>
    </w:p>
    <w:p w:rsidR="007F4E8F" w:rsidRPr="00E93E57" w:rsidRDefault="007F4E8F" w:rsidP="007F4E8F">
      <w:pPr>
        <w:pStyle w:val="a5"/>
        <w:numPr>
          <w:ilvl w:val="0"/>
          <w:numId w:val="4"/>
        </w:numPr>
        <w:suppressAutoHyphens/>
        <w:jc w:val="both"/>
        <w:rPr>
          <w:rFonts w:ascii="Times New Roman" w:eastAsia="Times New Roman" w:hAnsi="Times New Roman"/>
          <w:sz w:val="24"/>
          <w:szCs w:val="24"/>
          <w:lang w:eastAsia="ru-RU"/>
        </w:rPr>
      </w:pPr>
      <w:r w:rsidRPr="00E93E57">
        <w:rPr>
          <w:rFonts w:ascii="Times New Roman" w:eastAsia="Times New Roman" w:hAnsi="Times New Roman"/>
          <w:sz w:val="24"/>
          <w:szCs w:val="24"/>
          <w:lang w:eastAsia="ru-RU"/>
        </w:rPr>
        <w:t>лечебных учреждений;</w:t>
      </w:r>
    </w:p>
    <w:p w:rsidR="007F4E8F" w:rsidRDefault="007F4E8F" w:rsidP="007F4E8F">
      <w:pPr>
        <w:pStyle w:val="a5"/>
        <w:numPr>
          <w:ilvl w:val="0"/>
          <w:numId w:val="4"/>
        </w:numPr>
        <w:suppressAutoHyphens/>
        <w:jc w:val="both"/>
        <w:rPr>
          <w:rFonts w:ascii="Times New Roman" w:eastAsia="Times New Roman" w:hAnsi="Times New Roman"/>
          <w:sz w:val="24"/>
          <w:szCs w:val="24"/>
          <w:lang w:eastAsia="ru-RU"/>
        </w:rPr>
      </w:pPr>
      <w:r w:rsidRPr="00E93E57">
        <w:rPr>
          <w:rFonts w:ascii="Times New Roman" w:eastAsia="Times New Roman" w:hAnsi="Times New Roman"/>
          <w:sz w:val="24"/>
          <w:szCs w:val="24"/>
          <w:lang w:eastAsia="ru-RU"/>
        </w:rPr>
        <w:t>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w:t>
      </w:r>
      <w:r w:rsidR="001349E6">
        <w:rPr>
          <w:rFonts w:ascii="Times New Roman" w:eastAsia="Times New Roman" w:hAnsi="Times New Roman"/>
          <w:sz w:val="24"/>
          <w:szCs w:val="24"/>
          <w:lang w:eastAsia="ru-RU"/>
        </w:rPr>
        <w:t>е труда и технике безопасности);</w:t>
      </w:r>
    </w:p>
    <w:p w:rsidR="001349E6" w:rsidRPr="001349E6" w:rsidRDefault="001349E6" w:rsidP="001349E6">
      <w:pPr>
        <w:pStyle w:val="a5"/>
        <w:numPr>
          <w:ilvl w:val="0"/>
          <w:numId w:val="4"/>
        </w:numPr>
        <w:suppressAutoHyphens/>
        <w:jc w:val="both"/>
        <w:rPr>
          <w:rFonts w:ascii="Times New Roman" w:eastAsia="Times New Roman" w:hAnsi="Times New Roman"/>
          <w:sz w:val="24"/>
          <w:szCs w:val="24"/>
          <w:lang w:eastAsia="ru-RU"/>
        </w:rPr>
      </w:pPr>
      <w:r w:rsidRPr="001349E6">
        <w:rPr>
          <w:rFonts w:ascii="Times New Roman" w:eastAsia="Times New Roman" w:hAnsi="Times New Roman"/>
          <w:sz w:val="24"/>
          <w:szCs w:val="24"/>
          <w:lang w:eastAsia="ru-RU"/>
        </w:rPr>
        <w:t>опасных производственных объектов, на которых производятся, используются или обращаются сильно действующие ядовитые вещества и материалы (в соответствии с классификацией, установленной законодательством о промышленной безопасности).</w:t>
      </w:r>
    </w:p>
    <w:p w:rsidR="007F4E8F" w:rsidRPr="00E93E57" w:rsidRDefault="007F4E8F" w:rsidP="007F4E8F">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12.7.5</w:t>
      </w:r>
      <w:r w:rsidRPr="00E93E57">
        <w:rPr>
          <w:rFonts w:ascii="Times New Roman" w:eastAsia="Times New Roman" w:hAnsi="Times New Roman"/>
          <w:sz w:val="24"/>
          <w:szCs w:val="24"/>
          <w:lang w:eastAsia="ru-RU"/>
        </w:rPr>
        <w:t>. Ограничения использования зимовальных участков на участке зимовальных ям</w:t>
      </w:r>
    </w:p>
    <w:p w:rsidR="007F4E8F" w:rsidRPr="00E93E57" w:rsidRDefault="007F4E8F" w:rsidP="007F4E8F">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р</w:t>
      </w:r>
      <w:r w:rsidRPr="00E93E57">
        <w:rPr>
          <w:rFonts w:ascii="Times New Roman" w:eastAsia="Times New Roman" w:hAnsi="Times New Roman"/>
          <w:sz w:val="24"/>
          <w:szCs w:val="24"/>
          <w:lang w:eastAsia="ru-RU"/>
        </w:rPr>
        <w:t>азмер прибрежных защитных полос увеличивается до 100 м на участке размещения зимовальных ям.</w:t>
      </w:r>
    </w:p>
    <w:p w:rsidR="007F4E8F" w:rsidRDefault="007F4E8F" w:rsidP="00E93E57">
      <w:pPr>
        <w:suppressAutoHyphens/>
        <w:ind w:firstLine="851"/>
        <w:jc w:val="both"/>
        <w:rPr>
          <w:rFonts w:ascii="Times New Roman" w:eastAsia="Times New Roman" w:hAnsi="Times New Roman"/>
          <w:sz w:val="24"/>
          <w:szCs w:val="24"/>
          <w:lang w:eastAsia="ru-RU"/>
        </w:rPr>
      </w:pPr>
    </w:p>
    <w:p w:rsidR="00550EB0" w:rsidRDefault="00550EB0" w:rsidP="00E93E57">
      <w:pPr>
        <w:suppressAutoHyphens/>
        <w:ind w:firstLine="851"/>
        <w:jc w:val="both"/>
        <w:rPr>
          <w:rFonts w:ascii="Times New Roman" w:eastAsia="Times New Roman" w:hAnsi="Times New Roman"/>
          <w:sz w:val="24"/>
          <w:szCs w:val="24"/>
          <w:lang w:eastAsia="ru-RU"/>
        </w:rPr>
      </w:pPr>
    </w:p>
    <w:p w:rsidR="007F4E8F" w:rsidRPr="009A55A0" w:rsidRDefault="007F4E8F" w:rsidP="005C76D4">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341" w:name="_Toc276550372"/>
      <w:bookmarkStart w:id="342" w:name="_Toc286828630"/>
      <w:bookmarkStart w:id="343" w:name="_Toc310000195"/>
      <w:bookmarkStart w:id="344" w:name="_Toc375046781"/>
      <w:r w:rsidRPr="009A55A0">
        <w:rPr>
          <w:rFonts w:ascii="Times New Roman" w:hAnsi="Times New Roman"/>
          <w:b/>
          <w:sz w:val="24"/>
          <w:szCs w:val="24"/>
        </w:rPr>
        <w:t>Ограничения градостроительных изменений на территории объектов культурного наследия</w:t>
      </w:r>
      <w:bookmarkEnd w:id="341"/>
      <w:bookmarkEnd w:id="342"/>
      <w:bookmarkEnd w:id="343"/>
      <w:bookmarkEnd w:id="344"/>
    </w:p>
    <w:p w:rsidR="007F4E8F" w:rsidRPr="009E6963" w:rsidRDefault="007F4E8F" w:rsidP="007F4E8F">
      <w:pPr>
        <w:suppressAutoHyphens/>
        <w:ind w:firstLine="851"/>
        <w:jc w:val="both"/>
        <w:rPr>
          <w:rFonts w:ascii="Times New Roman" w:eastAsia="Times New Roman" w:hAnsi="Times New Roman"/>
          <w:sz w:val="24"/>
          <w:szCs w:val="24"/>
          <w:lang w:eastAsia="ru-RU"/>
        </w:rPr>
      </w:pPr>
      <w:r w:rsidRPr="009A55A0">
        <w:rPr>
          <w:rFonts w:ascii="Times New Roman" w:eastAsia="Times New Roman" w:hAnsi="Times New Roman"/>
          <w:sz w:val="24"/>
          <w:szCs w:val="24"/>
          <w:lang w:eastAsia="ru-RU"/>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7F4E8F" w:rsidRDefault="007F4E8F" w:rsidP="00E93E57">
      <w:pPr>
        <w:suppressAutoHyphens/>
        <w:ind w:firstLine="851"/>
        <w:jc w:val="both"/>
        <w:rPr>
          <w:rFonts w:ascii="Times New Roman" w:eastAsia="Times New Roman" w:hAnsi="Times New Roman"/>
          <w:sz w:val="24"/>
          <w:szCs w:val="24"/>
          <w:lang w:eastAsia="ru-RU"/>
        </w:rPr>
      </w:pPr>
    </w:p>
    <w:p w:rsidR="002A4F29" w:rsidRDefault="002A4F29" w:rsidP="00E93E57">
      <w:pPr>
        <w:suppressAutoHyphens/>
        <w:ind w:firstLine="851"/>
        <w:jc w:val="both"/>
        <w:rPr>
          <w:rFonts w:ascii="Times New Roman" w:eastAsia="Times New Roman" w:hAnsi="Times New Roman"/>
          <w:sz w:val="24"/>
          <w:szCs w:val="24"/>
          <w:lang w:eastAsia="ru-RU"/>
        </w:rPr>
      </w:pPr>
    </w:p>
    <w:p w:rsidR="002A4F29" w:rsidRPr="009B7E8F" w:rsidRDefault="002A4F29" w:rsidP="005C76D4">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345" w:name="_Toc283113427"/>
      <w:bookmarkStart w:id="346" w:name="_Toc286828631"/>
      <w:bookmarkStart w:id="347" w:name="_Toc310000196"/>
      <w:bookmarkStart w:id="348" w:name="_Toc375046782"/>
      <w:r>
        <w:rPr>
          <w:rFonts w:ascii="Times New Roman" w:hAnsi="Times New Roman"/>
          <w:b/>
          <w:sz w:val="24"/>
          <w:szCs w:val="24"/>
        </w:rPr>
        <w:t>О</w:t>
      </w:r>
      <w:r w:rsidRPr="009B7E8F">
        <w:rPr>
          <w:rFonts w:ascii="Times New Roman" w:hAnsi="Times New Roman"/>
          <w:b/>
          <w:sz w:val="24"/>
          <w:szCs w:val="24"/>
        </w:rPr>
        <w:t>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bookmarkEnd w:id="345"/>
      <w:bookmarkEnd w:id="346"/>
      <w:bookmarkEnd w:id="347"/>
      <w:bookmarkEnd w:id="348"/>
    </w:p>
    <w:p w:rsidR="002A4F29" w:rsidRPr="009B7E8F" w:rsidRDefault="002A4F29" w:rsidP="002A4F29">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Pr="009B7E8F">
        <w:rPr>
          <w:rFonts w:ascii="Times New Roman" w:eastAsia="Times New Roman" w:hAnsi="Times New Roman"/>
          <w:sz w:val="24"/>
          <w:szCs w:val="24"/>
          <w:lang w:eastAsia="ru-RU"/>
        </w:rPr>
        <w:t>1. Ограничения на территории зоны шумового дискомфорта от электро- и автомобильного транспорта</w:t>
      </w:r>
    </w:p>
    <w:p w:rsidR="002A4F29" w:rsidRPr="009B7E8F" w:rsidRDefault="002A4F29" w:rsidP="002A4F29">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w:t>
      </w:r>
      <w:r w:rsidRPr="009B7E8F">
        <w:rPr>
          <w:rFonts w:ascii="Times New Roman" w:eastAsia="Times New Roman" w:hAnsi="Times New Roman"/>
          <w:sz w:val="24"/>
          <w:szCs w:val="24"/>
          <w:lang w:eastAsia="ru-RU"/>
        </w:rPr>
        <w:t>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rsidR="002A4F29" w:rsidRPr="009B7E8F" w:rsidRDefault="002A4F29" w:rsidP="002A4F29">
      <w:pPr>
        <w:pStyle w:val="a5"/>
        <w:numPr>
          <w:ilvl w:val="0"/>
          <w:numId w:val="4"/>
        </w:numPr>
        <w:suppressAutoHyphens/>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2A4F29" w:rsidRPr="009B7E8F" w:rsidRDefault="002A4F29" w:rsidP="002A4F29">
      <w:pPr>
        <w:pStyle w:val="a5"/>
        <w:numPr>
          <w:ilvl w:val="0"/>
          <w:numId w:val="4"/>
        </w:numPr>
        <w:suppressAutoHyphens/>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использование шумозащитных конструкций на зданиях (тройное остекление или сооружение шумоотражающего козырька и т.д.).</w:t>
      </w:r>
    </w:p>
    <w:p w:rsidR="002A4F29" w:rsidRPr="009B7E8F" w:rsidRDefault="002A4F29" w:rsidP="002A4F29">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Pr="009B7E8F">
        <w:rPr>
          <w:rFonts w:ascii="Times New Roman" w:eastAsia="Times New Roman" w:hAnsi="Times New Roman"/>
          <w:sz w:val="24"/>
          <w:szCs w:val="24"/>
          <w:lang w:eastAsia="ru-RU"/>
        </w:rPr>
        <w:t>2. Ограничения на территории зоны акустической вредности от внешних автодорог</w:t>
      </w:r>
    </w:p>
    <w:p w:rsidR="002A4F29" w:rsidRPr="009B7E8F" w:rsidRDefault="002A4F29" w:rsidP="002A4F29">
      <w:pPr>
        <w:suppressAutoHyphens/>
        <w:ind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1) I зона акустической вредности</w:t>
      </w:r>
    </w:p>
    <w:p w:rsidR="002A4F29" w:rsidRPr="009B7E8F" w:rsidRDefault="002A4F29" w:rsidP="002A4F29">
      <w:pPr>
        <w:suppressAutoHyphens/>
        <w:ind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Запрещено размещение по результатам осуществления градостроительных изменений следующих видов объектов:</w:t>
      </w:r>
    </w:p>
    <w:p w:rsidR="002A4F29" w:rsidRPr="009B7E8F" w:rsidRDefault="002A4F29" w:rsidP="002A4F29">
      <w:pPr>
        <w:pStyle w:val="a5"/>
        <w:numPr>
          <w:ilvl w:val="0"/>
          <w:numId w:val="4"/>
        </w:numPr>
        <w:suppressAutoHyphens/>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детских учреждений;</w:t>
      </w:r>
    </w:p>
    <w:p w:rsidR="002A4F29" w:rsidRPr="009B7E8F" w:rsidRDefault="002A4F29" w:rsidP="002A4F29">
      <w:pPr>
        <w:pStyle w:val="a5"/>
        <w:numPr>
          <w:ilvl w:val="0"/>
          <w:numId w:val="4"/>
        </w:numPr>
        <w:suppressAutoHyphens/>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садоводства;</w:t>
      </w:r>
    </w:p>
    <w:p w:rsidR="002A4F29" w:rsidRPr="009B7E8F" w:rsidRDefault="002A4F29" w:rsidP="002A4F29">
      <w:pPr>
        <w:pStyle w:val="a5"/>
        <w:numPr>
          <w:ilvl w:val="0"/>
          <w:numId w:val="4"/>
        </w:numPr>
        <w:suppressAutoHyphens/>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жилых зданий;</w:t>
      </w:r>
    </w:p>
    <w:p w:rsidR="002A4F29" w:rsidRPr="009B7E8F" w:rsidRDefault="002A4F29" w:rsidP="002A4F29">
      <w:pPr>
        <w:pStyle w:val="a5"/>
        <w:numPr>
          <w:ilvl w:val="0"/>
          <w:numId w:val="4"/>
        </w:numPr>
        <w:suppressAutoHyphens/>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санаторно-курортных;</w:t>
      </w:r>
    </w:p>
    <w:p w:rsidR="002A4F29" w:rsidRPr="009B7E8F" w:rsidRDefault="002A4F29" w:rsidP="002A4F29">
      <w:pPr>
        <w:pStyle w:val="a5"/>
        <w:numPr>
          <w:ilvl w:val="0"/>
          <w:numId w:val="4"/>
        </w:numPr>
        <w:suppressAutoHyphens/>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медицинских учреждений;</w:t>
      </w:r>
    </w:p>
    <w:p w:rsidR="002A4F29" w:rsidRPr="009B7E8F" w:rsidRDefault="002A4F29" w:rsidP="002A4F29">
      <w:pPr>
        <w:pStyle w:val="a5"/>
        <w:numPr>
          <w:ilvl w:val="0"/>
          <w:numId w:val="4"/>
        </w:numPr>
        <w:suppressAutoHyphens/>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отдыха;</w:t>
      </w:r>
    </w:p>
    <w:p w:rsidR="002A4F29" w:rsidRPr="009B7E8F" w:rsidRDefault="002A4F29" w:rsidP="002A4F29">
      <w:pPr>
        <w:suppressAutoHyphens/>
        <w:ind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2) II зона акустической вредности</w:t>
      </w:r>
    </w:p>
    <w:p w:rsidR="002A4F29" w:rsidRPr="009B7E8F" w:rsidRDefault="002A4F29" w:rsidP="002A4F29">
      <w:pPr>
        <w:suppressAutoHyphens/>
        <w:ind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Запрещено размещение по результатам осуществления градостроительных изменений следующих видов объектов:</w:t>
      </w:r>
    </w:p>
    <w:p w:rsidR="002A4F29" w:rsidRPr="009B7E8F" w:rsidRDefault="002A4F29" w:rsidP="002A4F29">
      <w:pPr>
        <w:pStyle w:val="a5"/>
        <w:numPr>
          <w:ilvl w:val="0"/>
          <w:numId w:val="4"/>
        </w:numPr>
        <w:suppressAutoHyphens/>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детских учреждений;</w:t>
      </w:r>
    </w:p>
    <w:p w:rsidR="002A4F29" w:rsidRPr="009B7E8F" w:rsidRDefault="002A4F29" w:rsidP="002A4F29">
      <w:pPr>
        <w:pStyle w:val="a5"/>
        <w:numPr>
          <w:ilvl w:val="0"/>
          <w:numId w:val="4"/>
        </w:numPr>
        <w:suppressAutoHyphens/>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жилой застройки;</w:t>
      </w:r>
    </w:p>
    <w:p w:rsidR="002A4F29" w:rsidRPr="009B7E8F" w:rsidRDefault="002A4F29" w:rsidP="002A4F29">
      <w:pPr>
        <w:pStyle w:val="a5"/>
        <w:numPr>
          <w:ilvl w:val="0"/>
          <w:numId w:val="4"/>
        </w:numPr>
        <w:suppressAutoHyphens/>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санаторно-курортных;</w:t>
      </w:r>
    </w:p>
    <w:p w:rsidR="002A4F29" w:rsidRPr="009B7E8F" w:rsidRDefault="002A4F29" w:rsidP="002A4F29">
      <w:pPr>
        <w:pStyle w:val="a5"/>
        <w:numPr>
          <w:ilvl w:val="0"/>
          <w:numId w:val="4"/>
        </w:numPr>
        <w:suppressAutoHyphens/>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медицинских учреждений;</w:t>
      </w:r>
    </w:p>
    <w:p w:rsidR="002A4F29" w:rsidRPr="009B7E8F" w:rsidRDefault="002A4F29" w:rsidP="002A4F29">
      <w:pPr>
        <w:pStyle w:val="a5"/>
        <w:numPr>
          <w:ilvl w:val="0"/>
          <w:numId w:val="4"/>
        </w:numPr>
        <w:suppressAutoHyphens/>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отдыха;</w:t>
      </w:r>
    </w:p>
    <w:p w:rsidR="002A4F29" w:rsidRPr="009B7E8F" w:rsidRDefault="002A4F29" w:rsidP="002A4F29">
      <w:pPr>
        <w:suppressAutoHyphens/>
        <w:ind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3) III зона акустической вредности</w:t>
      </w:r>
    </w:p>
    <w:p w:rsidR="002A4F29" w:rsidRPr="009B7E8F" w:rsidRDefault="002A4F29" w:rsidP="002A4F29">
      <w:pPr>
        <w:suppressAutoHyphens/>
        <w:ind w:firstLine="851"/>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Запрещено размещение по результатам осуществления градостроительных изменений следующих видов объектов:</w:t>
      </w:r>
    </w:p>
    <w:p w:rsidR="002A4F29" w:rsidRPr="009B7E8F" w:rsidRDefault="002A4F29" w:rsidP="002A4F29">
      <w:pPr>
        <w:pStyle w:val="a5"/>
        <w:numPr>
          <w:ilvl w:val="0"/>
          <w:numId w:val="4"/>
        </w:numPr>
        <w:suppressAutoHyphens/>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детских учреждений;</w:t>
      </w:r>
    </w:p>
    <w:p w:rsidR="002A4F29" w:rsidRPr="009B7E8F" w:rsidRDefault="002A4F29" w:rsidP="002A4F29">
      <w:pPr>
        <w:pStyle w:val="a5"/>
        <w:numPr>
          <w:ilvl w:val="0"/>
          <w:numId w:val="4"/>
        </w:numPr>
        <w:suppressAutoHyphens/>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санаторно-курортных;</w:t>
      </w:r>
    </w:p>
    <w:p w:rsidR="002A4F29" w:rsidRPr="009B7E8F" w:rsidRDefault="002A4F29" w:rsidP="002A4F29">
      <w:pPr>
        <w:pStyle w:val="a5"/>
        <w:numPr>
          <w:ilvl w:val="0"/>
          <w:numId w:val="4"/>
        </w:numPr>
        <w:suppressAutoHyphens/>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медицинских учреждений;</w:t>
      </w:r>
    </w:p>
    <w:p w:rsidR="002A4F29" w:rsidRPr="009B7E8F" w:rsidRDefault="002A4F29" w:rsidP="002A4F29">
      <w:pPr>
        <w:pStyle w:val="a5"/>
        <w:numPr>
          <w:ilvl w:val="0"/>
          <w:numId w:val="4"/>
        </w:numPr>
        <w:suppressAutoHyphens/>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отдыха.</w:t>
      </w:r>
    </w:p>
    <w:p w:rsidR="002A4F29" w:rsidRDefault="002A4F29" w:rsidP="00E93E57">
      <w:pPr>
        <w:suppressAutoHyphens/>
        <w:ind w:firstLine="851"/>
        <w:jc w:val="both"/>
        <w:rPr>
          <w:rFonts w:ascii="Times New Roman" w:eastAsia="Times New Roman" w:hAnsi="Times New Roman"/>
          <w:sz w:val="24"/>
          <w:szCs w:val="24"/>
          <w:lang w:eastAsia="ru-RU"/>
        </w:rPr>
      </w:pPr>
    </w:p>
    <w:p w:rsidR="009874CC" w:rsidRDefault="009874CC" w:rsidP="00E93E57">
      <w:pPr>
        <w:suppressAutoHyphens/>
        <w:ind w:firstLine="851"/>
        <w:jc w:val="both"/>
        <w:rPr>
          <w:rFonts w:ascii="Times New Roman" w:eastAsia="Times New Roman" w:hAnsi="Times New Roman"/>
          <w:sz w:val="24"/>
          <w:szCs w:val="24"/>
          <w:lang w:eastAsia="ru-RU"/>
        </w:rPr>
      </w:pPr>
    </w:p>
    <w:p w:rsidR="009874CC" w:rsidRPr="009B7E8F" w:rsidRDefault="009874CC" w:rsidP="005C76D4">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349" w:name="_Toc283113428"/>
      <w:bookmarkStart w:id="350" w:name="_Toc286828632"/>
      <w:bookmarkStart w:id="351" w:name="_Toc310000197"/>
      <w:bookmarkStart w:id="352" w:name="_Toc375046783"/>
      <w:r>
        <w:rPr>
          <w:rFonts w:ascii="Times New Roman" w:hAnsi="Times New Roman"/>
          <w:b/>
          <w:sz w:val="24"/>
          <w:szCs w:val="24"/>
        </w:rPr>
        <w:t>О</w:t>
      </w:r>
      <w:r w:rsidRPr="009B7E8F">
        <w:rPr>
          <w:rFonts w:ascii="Times New Roman" w:hAnsi="Times New Roman"/>
          <w:b/>
          <w:sz w:val="24"/>
          <w:szCs w:val="24"/>
        </w:rPr>
        <w:t>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349"/>
      <w:bookmarkEnd w:id="350"/>
      <w:bookmarkEnd w:id="351"/>
      <w:bookmarkEnd w:id="352"/>
    </w:p>
    <w:p w:rsidR="009874CC" w:rsidRPr="00733350" w:rsidRDefault="009874CC" w:rsidP="009874CC">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12.10.1. </w:t>
      </w:r>
      <w:r w:rsidRPr="00733350">
        <w:rPr>
          <w:rFonts w:ascii="Times New Roman" w:eastAsia="Times New Roman" w:hAnsi="Times New Roman"/>
          <w:sz w:val="24"/>
          <w:szCs w:val="24"/>
          <w:lang w:eastAsia="ru-RU"/>
        </w:rPr>
        <w:t>Запрещено размещение следующих видов объектов:</w:t>
      </w:r>
    </w:p>
    <w:p w:rsidR="009874CC" w:rsidRPr="00733350" w:rsidRDefault="009874CC" w:rsidP="009874CC">
      <w:pPr>
        <w:pStyle w:val="a5"/>
        <w:numPr>
          <w:ilvl w:val="0"/>
          <w:numId w:val="4"/>
        </w:numPr>
        <w:suppressAutoHyphens/>
        <w:jc w:val="both"/>
        <w:rPr>
          <w:rFonts w:ascii="Times New Roman" w:eastAsia="Times New Roman" w:hAnsi="Times New Roman"/>
          <w:sz w:val="24"/>
          <w:szCs w:val="24"/>
          <w:lang w:eastAsia="ru-RU"/>
        </w:rPr>
      </w:pPr>
      <w:r w:rsidRPr="00733350">
        <w:rPr>
          <w:rFonts w:ascii="Times New Roman" w:eastAsia="Times New Roman" w:hAnsi="Times New Roman"/>
          <w:sz w:val="24"/>
          <w:szCs w:val="24"/>
          <w:lang w:eastAsia="ru-RU"/>
        </w:rPr>
        <w:t>жилых зданий;</w:t>
      </w:r>
    </w:p>
    <w:p w:rsidR="009874CC" w:rsidRPr="00733350" w:rsidRDefault="009874CC" w:rsidP="009874CC">
      <w:pPr>
        <w:pStyle w:val="a5"/>
        <w:numPr>
          <w:ilvl w:val="0"/>
          <w:numId w:val="4"/>
        </w:numPr>
        <w:suppressAutoHyphens/>
        <w:jc w:val="both"/>
        <w:rPr>
          <w:rFonts w:ascii="Times New Roman" w:eastAsia="Times New Roman" w:hAnsi="Times New Roman"/>
          <w:sz w:val="24"/>
          <w:szCs w:val="24"/>
          <w:lang w:eastAsia="ru-RU"/>
        </w:rPr>
      </w:pPr>
      <w:r w:rsidRPr="00733350">
        <w:rPr>
          <w:rFonts w:ascii="Times New Roman" w:eastAsia="Times New Roman" w:hAnsi="Times New Roman"/>
          <w:sz w:val="24"/>
          <w:szCs w:val="24"/>
          <w:lang w:eastAsia="ru-RU"/>
        </w:rPr>
        <w:t>детских учреждений;</w:t>
      </w:r>
    </w:p>
    <w:p w:rsidR="009874CC" w:rsidRPr="00733350" w:rsidRDefault="009874CC" w:rsidP="009874CC">
      <w:pPr>
        <w:pStyle w:val="a5"/>
        <w:numPr>
          <w:ilvl w:val="0"/>
          <w:numId w:val="4"/>
        </w:numPr>
        <w:suppressAutoHyphens/>
        <w:jc w:val="both"/>
        <w:rPr>
          <w:rFonts w:ascii="Times New Roman" w:eastAsia="Times New Roman" w:hAnsi="Times New Roman"/>
          <w:sz w:val="24"/>
          <w:szCs w:val="24"/>
          <w:lang w:eastAsia="ru-RU"/>
        </w:rPr>
      </w:pPr>
      <w:r w:rsidRPr="00733350">
        <w:rPr>
          <w:rFonts w:ascii="Times New Roman" w:eastAsia="Times New Roman" w:hAnsi="Times New Roman"/>
          <w:sz w:val="24"/>
          <w:szCs w:val="24"/>
          <w:lang w:eastAsia="ru-RU"/>
        </w:rPr>
        <w:t>санаторно-курортных;</w:t>
      </w:r>
    </w:p>
    <w:p w:rsidR="009874CC" w:rsidRPr="00733350" w:rsidRDefault="009874CC" w:rsidP="009874CC">
      <w:pPr>
        <w:pStyle w:val="a5"/>
        <w:numPr>
          <w:ilvl w:val="0"/>
          <w:numId w:val="4"/>
        </w:numPr>
        <w:suppressAutoHyphens/>
        <w:jc w:val="both"/>
        <w:rPr>
          <w:rFonts w:ascii="Times New Roman" w:eastAsia="Times New Roman" w:hAnsi="Times New Roman"/>
          <w:sz w:val="24"/>
          <w:szCs w:val="24"/>
          <w:lang w:eastAsia="ru-RU"/>
        </w:rPr>
      </w:pPr>
      <w:r w:rsidRPr="00733350">
        <w:rPr>
          <w:rFonts w:ascii="Times New Roman" w:eastAsia="Times New Roman" w:hAnsi="Times New Roman"/>
          <w:sz w:val="24"/>
          <w:szCs w:val="24"/>
          <w:lang w:eastAsia="ru-RU"/>
        </w:rPr>
        <w:t>медицинских учреждений (стационаров);</w:t>
      </w:r>
    </w:p>
    <w:p w:rsidR="009874CC" w:rsidRPr="00733350" w:rsidRDefault="009874CC" w:rsidP="009874CC">
      <w:pPr>
        <w:pStyle w:val="a5"/>
        <w:numPr>
          <w:ilvl w:val="0"/>
          <w:numId w:val="4"/>
        </w:numPr>
        <w:suppressAutoHyphens/>
        <w:jc w:val="both"/>
        <w:rPr>
          <w:rFonts w:ascii="Times New Roman" w:eastAsia="Times New Roman" w:hAnsi="Times New Roman"/>
          <w:sz w:val="24"/>
          <w:szCs w:val="24"/>
          <w:lang w:eastAsia="ru-RU"/>
        </w:rPr>
      </w:pPr>
      <w:r w:rsidRPr="00733350">
        <w:rPr>
          <w:rFonts w:ascii="Times New Roman" w:eastAsia="Times New Roman" w:hAnsi="Times New Roman"/>
          <w:sz w:val="24"/>
          <w:szCs w:val="24"/>
          <w:lang w:eastAsia="ru-RU"/>
        </w:rPr>
        <w:t>общественных зданий.</w:t>
      </w:r>
    </w:p>
    <w:p w:rsidR="009874CC" w:rsidRDefault="009874CC" w:rsidP="00E93E57">
      <w:pPr>
        <w:suppressAutoHyphens/>
        <w:ind w:firstLine="851"/>
        <w:jc w:val="both"/>
        <w:rPr>
          <w:rFonts w:ascii="Times New Roman" w:eastAsia="Times New Roman" w:hAnsi="Times New Roman"/>
          <w:sz w:val="24"/>
          <w:szCs w:val="24"/>
          <w:lang w:eastAsia="ru-RU"/>
        </w:rPr>
      </w:pPr>
    </w:p>
    <w:p w:rsidR="009874CC" w:rsidRDefault="009874CC" w:rsidP="00E93E57">
      <w:pPr>
        <w:suppressAutoHyphens/>
        <w:ind w:firstLine="851"/>
        <w:jc w:val="both"/>
        <w:rPr>
          <w:rFonts w:ascii="Times New Roman" w:eastAsia="Times New Roman" w:hAnsi="Times New Roman"/>
          <w:sz w:val="24"/>
          <w:szCs w:val="24"/>
          <w:lang w:eastAsia="ru-RU"/>
        </w:rPr>
      </w:pPr>
    </w:p>
    <w:p w:rsidR="009874CC" w:rsidRPr="002050AB" w:rsidRDefault="009874CC" w:rsidP="005C76D4">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353" w:name="_Toc283113429"/>
      <w:bookmarkStart w:id="354" w:name="_Toc286828633"/>
      <w:bookmarkStart w:id="355" w:name="_Toc310000198"/>
      <w:bookmarkStart w:id="356" w:name="_Toc375046784"/>
      <w:r>
        <w:rPr>
          <w:rFonts w:ascii="Times New Roman" w:hAnsi="Times New Roman"/>
          <w:b/>
          <w:sz w:val="24"/>
          <w:szCs w:val="24"/>
        </w:rPr>
        <w:t>О</w:t>
      </w:r>
      <w:r w:rsidRPr="002050AB">
        <w:rPr>
          <w:rFonts w:ascii="Times New Roman" w:hAnsi="Times New Roman"/>
          <w:b/>
          <w:sz w:val="24"/>
          <w:szCs w:val="24"/>
        </w:rPr>
        <w:t>граничения использования земельных участков и объектов капитального строительства на территории коммуникационных коридоров</w:t>
      </w:r>
      <w:bookmarkEnd w:id="353"/>
      <w:bookmarkEnd w:id="354"/>
      <w:bookmarkEnd w:id="355"/>
      <w:bookmarkEnd w:id="356"/>
    </w:p>
    <w:p w:rsidR="009874CC" w:rsidRDefault="009874CC" w:rsidP="009874CC">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12.11.1. </w:t>
      </w:r>
      <w:r w:rsidRPr="002050AB">
        <w:rPr>
          <w:rFonts w:ascii="Times New Roman" w:eastAsia="Times New Roman" w:hAnsi="Times New Roman"/>
          <w:sz w:val="24"/>
          <w:szCs w:val="24"/>
          <w:lang w:eastAsia="ru-RU"/>
        </w:rPr>
        <w:t>Запрещается застройка коридоров инженерных сетей, дренажных канав зданиями и сооружениями.</w:t>
      </w:r>
    </w:p>
    <w:p w:rsidR="009874CC" w:rsidRDefault="009874CC" w:rsidP="00E93E57">
      <w:pPr>
        <w:suppressAutoHyphens/>
        <w:ind w:firstLine="851"/>
        <w:jc w:val="both"/>
        <w:rPr>
          <w:rFonts w:ascii="Times New Roman" w:eastAsia="Times New Roman" w:hAnsi="Times New Roman"/>
          <w:sz w:val="24"/>
          <w:szCs w:val="24"/>
          <w:lang w:eastAsia="ru-RU"/>
        </w:rPr>
      </w:pPr>
    </w:p>
    <w:p w:rsidR="00766A13" w:rsidRDefault="00766A13" w:rsidP="00E93E57">
      <w:pPr>
        <w:suppressAutoHyphens/>
        <w:ind w:firstLine="851"/>
        <w:jc w:val="both"/>
        <w:rPr>
          <w:rFonts w:ascii="Times New Roman" w:eastAsia="Times New Roman" w:hAnsi="Times New Roman"/>
          <w:sz w:val="24"/>
          <w:szCs w:val="24"/>
          <w:lang w:eastAsia="ru-RU"/>
        </w:rPr>
      </w:pPr>
    </w:p>
    <w:p w:rsidR="005A310C" w:rsidRPr="00A66ABF" w:rsidRDefault="005A310C" w:rsidP="00AA34A0">
      <w:pPr>
        <w:pStyle w:val="2"/>
        <w:pageBreakBefore/>
        <w:suppressAutoHyphens/>
        <w:spacing w:before="0" w:after="0" w:line="360" w:lineRule="auto"/>
        <w:rPr>
          <w:rFonts w:ascii="Times New Roman" w:hAnsi="Times New Roman" w:cs="Times New Roman"/>
          <w:i w:val="0"/>
          <w:kern w:val="32"/>
          <w:sz w:val="30"/>
          <w:szCs w:val="30"/>
        </w:rPr>
      </w:pPr>
      <w:bookmarkStart w:id="357" w:name="_Toc310000200"/>
      <w:bookmarkStart w:id="358" w:name="_Toc375046785"/>
      <w:r w:rsidRPr="00A66ABF">
        <w:rPr>
          <w:rFonts w:ascii="Times New Roman" w:hAnsi="Times New Roman" w:cs="Times New Roman"/>
          <w:i w:val="0"/>
          <w:kern w:val="32"/>
          <w:sz w:val="30"/>
          <w:szCs w:val="30"/>
        </w:rPr>
        <w:t xml:space="preserve">ЧАСТЬ </w:t>
      </w:r>
      <w:r w:rsidR="00D41185">
        <w:rPr>
          <w:rFonts w:ascii="Times New Roman" w:hAnsi="Times New Roman" w:cs="Times New Roman"/>
          <w:i w:val="0"/>
          <w:kern w:val="32"/>
          <w:sz w:val="30"/>
          <w:szCs w:val="30"/>
        </w:rPr>
        <w:t>ТРЕТЬЯ</w:t>
      </w:r>
      <w:bookmarkEnd w:id="357"/>
      <w:bookmarkEnd w:id="358"/>
      <w:r w:rsidRPr="00A66ABF">
        <w:rPr>
          <w:rFonts w:ascii="Times New Roman" w:hAnsi="Times New Roman" w:cs="Times New Roman"/>
          <w:i w:val="0"/>
          <w:kern w:val="32"/>
          <w:sz w:val="30"/>
          <w:szCs w:val="30"/>
        </w:rPr>
        <w:t xml:space="preserve"> </w:t>
      </w:r>
    </w:p>
    <w:p w:rsidR="005A310C" w:rsidRPr="00A66ABF" w:rsidRDefault="005A310C" w:rsidP="005A310C">
      <w:pPr>
        <w:pStyle w:val="2"/>
        <w:suppressAutoHyphens/>
        <w:spacing w:before="0" w:after="0" w:line="360" w:lineRule="auto"/>
        <w:rPr>
          <w:rFonts w:ascii="Times New Roman" w:hAnsi="Times New Roman" w:cs="Times New Roman"/>
          <w:i w:val="0"/>
          <w:kern w:val="32"/>
          <w:sz w:val="30"/>
          <w:szCs w:val="30"/>
        </w:rPr>
      </w:pPr>
      <w:bookmarkStart w:id="359" w:name="_Toc310000201"/>
      <w:bookmarkStart w:id="360" w:name="_Toc375046786"/>
      <w:r w:rsidRPr="00A66ABF">
        <w:rPr>
          <w:rFonts w:ascii="Times New Roman" w:hAnsi="Times New Roman" w:cs="Times New Roman"/>
          <w:i w:val="0"/>
          <w:kern w:val="32"/>
          <w:sz w:val="30"/>
          <w:szCs w:val="30"/>
        </w:rPr>
        <w:t xml:space="preserve">КАРТА ГРАДОСТРОИТЕЛЬНОГО ЗОНИРОВАНИЯ </w:t>
      </w:r>
      <w:r w:rsidR="0069406D">
        <w:rPr>
          <w:rFonts w:ascii="Times New Roman" w:hAnsi="Times New Roman" w:cs="Times New Roman"/>
          <w:i w:val="0"/>
          <w:kern w:val="32"/>
          <w:sz w:val="30"/>
          <w:szCs w:val="30"/>
        </w:rPr>
        <w:t>МУНИЦИПАЛЬНОГО ОБРАЗОВАНИЯ «</w:t>
      </w:r>
      <w:r w:rsidR="00C451A7">
        <w:rPr>
          <w:rFonts w:ascii="Times New Roman" w:hAnsi="Times New Roman" w:cs="Times New Roman"/>
          <w:i w:val="0"/>
          <w:kern w:val="32"/>
          <w:sz w:val="30"/>
          <w:szCs w:val="30"/>
        </w:rPr>
        <w:t>ГЛАМАЗДИН</w:t>
      </w:r>
      <w:r w:rsidR="00D72701">
        <w:rPr>
          <w:rFonts w:ascii="Times New Roman" w:hAnsi="Times New Roman" w:cs="Times New Roman"/>
          <w:i w:val="0"/>
          <w:kern w:val="32"/>
          <w:sz w:val="30"/>
          <w:szCs w:val="30"/>
        </w:rPr>
        <w:t>СКИЙ СЕЛЬСОВЕТ</w:t>
      </w:r>
      <w:r w:rsidR="0069406D">
        <w:rPr>
          <w:rFonts w:ascii="Times New Roman" w:hAnsi="Times New Roman" w:cs="Times New Roman"/>
          <w:i w:val="0"/>
          <w:kern w:val="32"/>
          <w:sz w:val="30"/>
          <w:szCs w:val="30"/>
        </w:rPr>
        <w:t>»</w:t>
      </w:r>
      <w:bookmarkEnd w:id="359"/>
      <w:bookmarkEnd w:id="360"/>
    </w:p>
    <w:p w:rsidR="005A310C" w:rsidRPr="00622028" w:rsidRDefault="005A310C" w:rsidP="005A310C">
      <w:pPr>
        <w:rPr>
          <w:rFonts w:ascii="Times New Roman" w:hAnsi="Times New Roman"/>
          <w:b/>
          <w:sz w:val="30"/>
          <w:szCs w:val="30"/>
          <w:lang w:eastAsia="ru-RU"/>
        </w:rPr>
      </w:pPr>
    </w:p>
    <w:p w:rsidR="005A310C" w:rsidRPr="00622028" w:rsidRDefault="005A310C" w:rsidP="000305F5">
      <w:pPr>
        <w:pStyle w:val="3"/>
        <w:keepLines w:val="0"/>
        <w:numPr>
          <w:ilvl w:val="1"/>
          <w:numId w:val="1"/>
        </w:numPr>
        <w:suppressAutoHyphens/>
        <w:spacing w:before="0" w:line="360" w:lineRule="auto"/>
        <w:jc w:val="center"/>
        <w:rPr>
          <w:rFonts w:ascii="Times New Roman" w:hAnsi="Times New Roman"/>
          <w:color w:val="auto"/>
          <w:kern w:val="32"/>
          <w:sz w:val="28"/>
          <w:szCs w:val="28"/>
          <w:lang w:eastAsia="ru-RU"/>
        </w:rPr>
      </w:pPr>
      <w:bookmarkStart w:id="361" w:name="_Toc310000202"/>
      <w:bookmarkStart w:id="362" w:name="_Toc375046787"/>
      <w:r w:rsidRPr="00622028">
        <w:rPr>
          <w:rFonts w:ascii="Times New Roman" w:hAnsi="Times New Roman"/>
          <w:color w:val="auto"/>
          <w:kern w:val="32"/>
          <w:sz w:val="28"/>
          <w:szCs w:val="28"/>
          <w:lang w:eastAsia="ru-RU"/>
        </w:rPr>
        <w:t xml:space="preserve">Карта градостроительного зонирования </w:t>
      </w:r>
      <w:r w:rsidR="007A3516" w:rsidRPr="007A3516">
        <w:rPr>
          <w:rFonts w:ascii="Times New Roman" w:hAnsi="Times New Roman"/>
          <w:color w:val="auto"/>
          <w:kern w:val="32"/>
          <w:sz w:val="28"/>
          <w:szCs w:val="28"/>
          <w:lang w:eastAsia="ru-RU"/>
        </w:rPr>
        <w:t xml:space="preserve">территорий </w:t>
      </w:r>
      <w:r w:rsidR="004A3CE9">
        <w:rPr>
          <w:rFonts w:ascii="Times New Roman" w:hAnsi="Times New Roman"/>
          <w:color w:val="auto"/>
          <w:kern w:val="32"/>
          <w:sz w:val="28"/>
          <w:szCs w:val="28"/>
          <w:lang w:eastAsia="ru-RU"/>
        </w:rPr>
        <w:t>муниципального образования «</w:t>
      </w:r>
      <w:r w:rsidR="00C451A7">
        <w:rPr>
          <w:rFonts w:ascii="Times New Roman" w:hAnsi="Times New Roman"/>
          <w:color w:val="auto"/>
          <w:kern w:val="32"/>
          <w:sz w:val="28"/>
          <w:szCs w:val="28"/>
          <w:lang w:eastAsia="ru-RU"/>
        </w:rPr>
        <w:t>Гламаздин</w:t>
      </w:r>
      <w:r w:rsidR="00D72701">
        <w:rPr>
          <w:rFonts w:ascii="Times New Roman" w:hAnsi="Times New Roman"/>
          <w:color w:val="auto"/>
          <w:kern w:val="32"/>
          <w:sz w:val="28"/>
          <w:szCs w:val="28"/>
          <w:lang w:eastAsia="ru-RU"/>
        </w:rPr>
        <w:t>ский сельсовет</w:t>
      </w:r>
      <w:r w:rsidR="004A3CE9">
        <w:rPr>
          <w:rFonts w:ascii="Times New Roman" w:hAnsi="Times New Roman"/>
          <w:color w:val="auto"/>
          <w:kern w:val="32"/>
          <w:sz w:val="28"/>
          <w:szCs w:val="28"/>
          <w:lang w:eastAsia="ru-RU"/>
        </w:rPr>
        <w:t>»</w:t>
      </w:r>
      <w:bookmarkEnd w:id="361"/>
      <w:bookmarkEnd w:id="362"/>
    </w:p>
    <w:p w:rsidR="005A310C" w:rsidRDefault="005A310C" w:rsidP="005A310C">
      <w:pPr>
        <w:suppressAutoHyphens/>
        <w:ind w:firstLine="851"/>
        <w:jc w:val="both"/>
        <w:rPr>
          <w:rFonts w:ascii="Times New Roman" w:eastAsia="Times New Roman" w:hAnsi="Times New Roman"/>
          <w:sz w:val="24"/>
          <w:szCs w:val="24"/>
          <w:lang w:eastAsia="ru-RU"/>
        </w:rPr>
      </w:pPr>
    </w:p>
    <w:p w:rsidR="005A310C" w:rsidRPr="00586E67" w:rsidRDefault="005A310C" w:rsidP="005C76D4">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363" w:name="_Toc310000203"/>
      <w:bookmarkStart w:id="364" w:name="_Toc375046788"/>
      <w:r w:rsidRPr="00586E67">
        <w:rPr>
          <w:rFonts w:ascii="Times New Roman" w:hAnsi="Times New Roman"/>
          <w:b/>
          <w:sz w:val="24"/>
          <w:szCs w:val="24"/>
        </w:rPr>
        <w:t xml:space="preserve">Карта градостроительного зонирования </w:t>
      </w:r>
      <w:r w:rsidR="007A3516" w:rsidRPr="007A3516">
        <w:rPr>
          <w:rFonts w:ascii="Times New Roman" w:hAnsi="Times New Roman"/>
          <w:b/>
          <w:sz w:val="24"/>
          <w:szCs w:val="24"/>
        </w:rPr>
        <w:t xml:space="preserve">территорий </w:t>
      </w:r>
      <w:r w:rsidR="004A3CE9">
        <w:rPr>
          <w:rFonts w:ascii="Times New Roman" w:hAnsi="Times New Roman"/>
          <w:b/>
          <w:sz w:val="24"/>
          <w:szCs w:val="24"/>
        </w:rPr>
        <w:t>муниципального образования «</w:t>
      </w:r>
      <w:r w:rsidR="00C451A7">
        <w:rPr>
          <w:rFonts w:ascii="Times New Roman" w:hAnsi="Times New Roman"/>
          <w:b/>
          <w:sz w:val="24"/>
          <w:szCs w:val="24"/>
        </w:rPr>
        <w:t>Гламаздин</w:t>
      </w:r>
      <w:r w:rsidR="00D72701">
        <w:rPr>
          <w:rFonts w:ascii="Times New Roman" w:hAnsi="Times New Roman"/>
          <w:b/>
          <w:sz w:val="24"/>
          <w:szCs w:val="24"/>
        </w:rPr>
        <w:t>ский сельсовет</w:t>
      </w:r>
      <w:r w:rsidR="004A3CE9">
        <w:rPr>
          <w:rFonts w:ascii="Times New Roman" w:hAnsi="Times New Roman"/>
          <w:b/>
          <w:sz w:val="24"/>
          <w:szCs w:val="24"/>
        </w:rPr>
        <w:t>»</w:t>
      </w:r>
      <w:bookmarkEnd w:id="363"/>
      <w:bookmarkEnd w:id="364"/>
    </w:p>
    <w:p w:rsidR="005A310C" w:rsidRDefault="00AA34A0" w:rsidP="005A310C">
      <w:pPr>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FD757C">
        <w:rPr>
          <w:rFonts w:ascii="Times New Roman" w:eastAsia="Times New Roman" w:hAnsi="Times New Roman"/>
          <w:sz w:val="24"/>
          <w:szCs w:val="24"/>
          <w:lang w:eastAsia="ru-RU"/>
        </w:rPr>
        <w:t>3</w:t>
      </w:r>
      <w:r>
        <w:rPr>
          <w:rFonts w:ascii="Times New Roman" w:eastAsia="Times New Roman" w:hAnsi="Times New Roman"/>
          <w:sz w:val="24"/>
          <w:szCs w:val="24"/>
          <w:lang w:eastAsia="ru-RU"/>
        </w:rPr>
        <w:t>.1.</w:t>
      </w:r>
      <w:r w:rsidR="005A310C">
        <w:rPr>
          <w:rFonts w:ascii="Times New Roman" w:eastAsia="Times New Roman" w:hAnsi="Times New Roman"/>
          <w:sz w:val="24"/>
          <w:szCs w:val="24"/>
          <w:lang w:eastAsia="ru-RU"/>
        </w:rPr>
        <w:t xml:space="preserve">1. </w:t>
      </w:r>
      <w:r w:rsidR="005A310C" w:rsidRPr="00B57146">
        <w:rPr>
          <w:rFonts w:ascii="Times New Roman" w:eastAsia="Times New Roman" w:hAnsi="Times New Roman"/>
          <w:sz w:val="24"/>
          <w:szCs w:val="24"/>
          <w:lang w:eastAsia="ru-RU"/>
        </w:rPr>
        <w:t xml:space="preserve">Карта градостроительного зонирования </w:t>
      </w:r>
      <w:r w:rsidR="00200760" w:rsidRPr="00200760">
        <w:rPr>
          <w:rFonts w:ascii="Times New Roman" w:eastAsia="Times New Roman" w:hAnsi="Times New Roman"/>
          <w:sz w:val="24"/>
          <w:szCs w:val="24"/>
          <w:lang w:eastAsia="ru-RU"/>
        </w:rPr>
        <w:t xml:space="preserve">территорий населенных пунктов </w:t>
      </w:r>
      <w:r w:rsidR="00B10BFB" w:rsidRPr="00B10BFB">
        <w:rPr>
          <w:rFonts w:ascii="Times New Roman" w:eastAsia="Times New Roman" w:hAnsi="Times New Roman"/>
          <w:sz w:val="24"/>
          <w:szCs w:val="24"/>
          <w:lang w:eastAsia="ru-RU"/>
        </w:rPr>
        <w:t>муниципального образования «</w:t>
      </w:r>
      <w:r w:rsidR="00C451A7">
        <w:rPr>
          <w:rFonts w:ascii="Times New Roman" w:eastAsia="Times New Roman" w:hAnsi="Times New Roman"/>
          <w:sz w:val="24"/>
          <w:szCs w:val="24"/>
          <w:lang w:eastAsia="ru-RU"/>
        </w:rPr>
        <w:t>Гламаздин</w:t>
      </w:r>
      <w:r w:rsidR="00D72701">
        <w:rPr>
          <w:rFonts w:ascii="Times New Roman" w:eastAsia="Times New Roman" w:hAnsi="Times New Roman"/>
          <w:sz w:val="24"/>
          <w:szCs w:val="24"/>
          <w:lang w:eastAsia="ru-RU"/>
        </w:rPr>
        <w:t>ский сельсовет</w:t>
      </w:r>
      <w:r w:rsidR="00B10BFB" w:rsidRPr="00B10BFB">
        <w:rPr>
          <w:rFonts w:ascii="Times New Roman" w:eastAsia="Times New Roman" w:hAnsi="Times New Roman"/>
          <w:sz w:val="24"/>
          <w:szCs w:val="24"/>
          <w:lang w:eastAsia="ru-RU"/>
        </w:rPr>
        <w:t>»</w:t>
      </w:r>
      <w:r w:rsidR="00B10BFB">
        <w:rPr>
          <w:rFonts w:ascii="Times New Roman" w:eastAsia="Times New Roman" w:hAnsi="Times New Roman"/>
          <w:sz w:val="24"/>
          <w:szCs w:val="24"/>
          <w:lang w:eastAsia="ru-RU"/>
        </w:rPr>
        <w:t xml:space="preserve"> </w:t>
      </w:r>
      <w:r w:rsidR="005A310C" w:rsidRPr="00B57146">
        <w:rPr>
          <w:rFonts w:ascii="Times New Roman" w:eastAsia="Times New Roman" w:hAnsi="Times New Roman"/>
          <w:sz w:val="24"/>
          <w:szCs w:val="24"/>
          <w:lang w:eastAsia="ru-RU"/>
        </w:rPr>
        <w:t>представлена в виде картографического документа, прилагаемого к части I</w:t>
      </w:r>
      <w:r w:rsidR="00D1434A" w:rsidRPr="00B57146">
        <w:rPr>
          <w:rFonts w:ascii="Times New Roman" w:eastAsia="Times New Roman" w:hAnsi="Times New Roman"/>
          <w:sz w:val="24"/>
          <w:szCs w:val="24"/>
          <w:lang w:eastAsia="ru-RU"/>
        </w:rPr>
        <w:t>I</w:t>
      </w:r>
      <w:r w:rsidR="005A310C" w:rsidRPr="00B57146">
        <w:rPr>
          <w:rFonts w:ascii="Times New Roman" w:eastAsia="Times New Roman" w:hAnsi="Times New Roman"/>
          <w:sz w:val="24"/>
          <w:szCs w:val="24"/>
          <w:lang w:eastAsia="ru-RU"/>
        </w:rPr>
        <w:t>I, являющегося неотъемлемой частью настоящих Правил (приложение 1 - не приводится). На карте отображены границы следующих территориальных зон</w:t>
      </w:r>
      <w:r w:rsidR="005A310C">
        <w:rPr>
          <w:rFonts w:ascii="Times New Roman" w:eastAsia="Times New Roman" w:hAnsi="Times New Roman"/>
          <w:sz w:val="24"/>
          <w:szCs w:val="24"/>
          <w:lang w:eastAsia="ru-RU"/>
        </w:rPr>
        <w:t>:</w:t>
      </w:r>
    </w:p>
    <w:p w:rsidR="005D4AE1" w:rsidRPr="00747466" w:rsidRDefault="005D4AE1" w:rsidP="005D4AE1">
      <w:pPr>
        <w:pStyle w:val="a5"/>
        <w:numPr>
          <w:ilvl w:val="0"/>
          <w:numId w:val="2"/>
        </w:numPr>
        <w:suppressAutoHyphens/>
        <w:jc w:val="both"/>
        <w:rPr>
          <w:rFonts w:ascii="Times New Roman" w:eastAsia="Times New Roman" w:hAnsi="Times New Roman"/>
          <w:sz w:val="24"/>
          <w:szCs w:val="24"/>
          <w:lang w:eastAsia="ru-RU"/>
        </w:rPr>
      </w:pPr>
      <w:r w:rsidRPr="00747466">
        <w:rPr>
          <w:rFonts w:ascii="Times New Roman" w:eastAsia="Times New Roman" w:hAnsi="Times New Roman"/>
          <w:sz w:val="24"/>
          <w:szCs w:val="24"/>
          <w:lang w:eastAsia="ru-RU"/>
        </w:rPr>
        <w:t>жилые зоны:</w:t>
      </w:r>
    </w:p>
    <w:p w:rsidR="005D4AE1" w:rsidRPr="00747466" w:rsidRDefault="005D4AE1" w:rsidP="005D4AE1">
      <w:pPr>
        <w:pStyle w:val="a5"/>
        <w:numPr>
          <w:ilvl w:val="0"/>
          <w:numId w:val="3"/>
        </w:numPr>
        <w:suppressAutoHyphens/>
        <w:jc w:val="both"/>
        <w:rPr>
          <w:rFonts w:ascii="Times New Roman" w:eastAsia="Times New Roman" w:hAnsi="Times New Roman"/>
          <w:sz w:val="24"/>
          <w:szCs w:val="24"/>
          <w:lang w:eastAsia="ru-RU"/>
        </w:rPr>
      </w:pPr>
      <w:r w:rsidRPr="00747466">
        <w:rPr>
          <w:rFonts w:ascii="Times New Roman" w:eastAsia="Times New Roman" w:hAnsi="Times New Roman"/>
          <w:sz w:val="24"/>
          <w:szCs w:val="24"/>
          <w:lang w:eastAsia="ru-RU"/>
        </w:rPr>
        <w:t>зона застройки индивидуальными жилыми домами (Ж1).</w:t>
      </w:r>
    </w:p>
    <w:p w:rsidR="005D4AE1" w:rsidRPr="00747466" w:rsidRDefault="005D4AE1" w:rsidP="005D4AE1">
      <w:pPr>
        <w:pStyle w:val="a5"/>
        <w:numPr>
          <w:ilvl w:val="0"/>
          <w:numId w:val="2"/>
        </w:numPr>
        <w:suppressAutoHyphens/>
        <w:jc w:val="both"/>
        <w:rPr>
          <w:rFonts w:ascii="Times New Roman" w:eastAsia="Times New Roman" w:hAnsi="Times New Roman"/>
          <w:sz w:val="24"/>
          <w:szCs w:val="24"/>
          <w:lang w:eastAsia="ru-RU"/>
        </w:rPr>
      </w:pPr>
      <w:r w:rsidRPr="00747466">
        <w:rPr>
          <w:rFonts w:ascii="Times New Roman" w:eastAsia="Times New Roman" w:hAnsi="Times New Roman"/>
          <w:sz w:val="24"/>
          <w:szCs w:val="24"/>
          <w:lang w:eastAsia="ru-RU"/>
        </w:rPr>
        <w:t>общественно-деловые зоны:</w:t>
      </w:r>
    </w:p>
    <w:p w:rsidR="005D4AE1" w:rsidRDefault="005D4AE1" w:rsidP="005D4AE1">
      <w:pPr>
        <w:pStyle w:val="a5"/>
        <w:numPr>
          <w:ilvl w:val="0"/>
          <w:numId w:val="3"/>
        </w:numPr>
        <w:suppressAutoHyphens/>
        <w:jc w:val="both"/>
        <w:rPr>
          <w:rFonts w:ascii="Times New Roman" w:eastAsia="Times New Roman" w:hAnsi="Times New Roman"/>
          <w:sz w:val="24"/>
          <w:szCs w:val="24"/>
          <w:lang w:eastAsia="ru-RU"/>
        </w:rPr>
      </w:pPr>
      <w:r w:rsidRPr="00AC6323">
        <w:rPr>
          <w:rFonts w:ascii="Times New Roman" w:eastAsia="Times New Roman" w:hAnsi="Times New Roman"/>
          <w:sz w:val="24"/>
          <w:szCs w:val="24"/>
          <w:lang w:eastAsia="ru-RU"/>
        </w:rPr>
        <w:t xml:space="preserve">зона </w:t>
      </w:r>
      <w:r>
        <w:rPr>
          <w:rFonts w:ascii="Times New Roman" w:eastAsia="Times New Roman" w:hAnsi="Times New Roman"/>
          <w:sz w:val="24"/>
          <w:szCs w:val="24"/>
          <w:lang w:eastAsia="ru-RU"/>
        </w:rPr>
        <w:t>делового, общественного и коммерческого назначения</w:t>
      </w:r>
      <w:r w:rsidRPr="00747466">
        <w:rPr>
          <w:rFonts w:ascii="Times New Roman" w:eastAsia="Times New Roman" w:hAnsi="Times New Roman"/>
          <w:sz w:val="24"/>
          <w:szCs w:val="24"/>
          <w:lang w:eastAsia="ru-RU"/>
        </w:rPr>
        <w:t xml:space="preserve"> (О1).</w:t>
      </w:r>
    </w:p>
    <w:p w:rsidR="007E29B8" w:rsidRPr="001A0EF9" w:rsidRDefault="007E29B8" w:rsidP="007E29B8">
      <w:pPr>
        <w:pStyle w:val="a5"/>
        <w:numPr>
          <w:ilvl w:val="0"/>
          <w:numId w:val="2"/>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1A0EF9">
        <w:rPr>
          <w:rFonts w:ascii="Times New Roman" w:eastAsia="Times New Roman" w:hAnsi="Times New Roman"/>
          <w:sz w:val="24"/>
          <w:szCs w:val="24"/>
          <w:lang w:eastAsia="ru-RU"/>
        </w:rPr>
        <w:t>роизводственные зоны:</w:t>
      </w:r>
    </w:p>
    <w:p w:rsidR="007E29B8" w:rsidRDefault="007E29B8" w:rsidP="007E29B8">
      <w:pPr>
        <w:pStyle w:val="a5"/>
        <w:numPr>
          <w:ilvl w:val="0"/>
          <w:numId w:val="2"/>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зона производственного назначения (П1);</w:t>
      </w:r>
    </w:p>
    <w:p w:rsidR="00F334D3" w:rsidRPr="00F334D3" w:rsidRDefault="00F334D3" w:rsidP="00F334D3">
      <w:pPr>
        <w:pStyle w:val="a5"/>
        <w:numPr>
          <w:ilvl w:val="0"/>
          <w:numId w:val="2"/>
        </w:numPr>
        <w:suppressAutoHyphens/>
        <w:jc w:val="both"/>
        <w:rPr>
          <w:rFonts w:ascii="Times New Roman" w:eastAsia="Times New Roman" w:hAnsi="Times New Roman"/>
          <w:sz w:val="24"/>
          <w:szCs w:val="24"/>
          <w:lang w:eastAsia="ru-RU"/>
        </w:rPr>
      </w:pPr>
      <w:r w:rsidRPr="00F334D3">
        <w:rPr>
          <w:rFonts w:ascii="Times New Roman" w:eastAsia="Times New Roman" w:hAnsi="Times New Roman"/>
          <w:sz w:val="24"/>
          <w:szCs w:val="24"/>
          <w:lang w:eastAsia="ru-RU"/>
        </w:rPr>
        <w:t xml:space="preserve">зоны </w:t>
      </w:r>
      <w:r>
        <w:rPr>
          <w:rFonts w:ascii="Times New Roman" w:eastAsia="Times New Roman" w:hAnsi="Times New Roman"/>
          <w:sz w:val="24"/>
          <w:szCs w:val="24"/>
          <w:lang w:eastAsia="ru-RU"/>
        </w:rPr>
        <w:t>транспортной</w:t>
      </w:r>
      <w:r w:rsidRPr="00F334D3">
        <w:rPr>
          <w:rFonts w:ascii="Times New Roman" w:eastAsia="Times New Roman" w:hAnsi="Times New Roman"/>
          <w:sz w:val="24"/>
          <w:szCs w:val="24"/>
          <w:lang w:eastAsia="ru-RU"/>
        </w:rPr>
        <w:t xml:space="preserve"> инфраструктуры (</w:t>
      </w:r>
      <w:r>
        <w:rPr>
          <w:rFonts w:ascii="Times New Roman" w:eastAsia="Times New Roman" w:hAnsi="Times New Roman"/>
          <w:sz w:val="24"/>
          <w:szCs w:val="24"/>
          <w:lang w:eastAsia="ru-RU"/>
        </w:rPr>
        <w:t>Т</w:t>
      </w:r>
      <w:r w:rsidRPr="00F334D3">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5D4AE1" w:rsidRPr="00F334D3" w:rsidRDefault="005D4AE1" w:rsidP="00F334D3">
      <w:pPr>
        <w:pStyle w:val="a5"/>
        <w:numPr>
          <w:ilvl w:val="0"/>
          <w:numId w:val="2"/>
        </w:numPr>
        <w:suppressAutoHyphens/>
        <w:jc w:val="both"/>
        <w:rPr>
          <w:rFonts w:ascii="Times New Roman" w:eastAsia="Times New Roman" w:hAnsi="Times New Roman"/>
          <w:sz w:val="24"/>
          <w:szCs w:val="24"/>
          <w:lang w:eastAsia="ru-RU"/>
        </w:rPr>
      </w:pPr>
      <w:r w:rsidRPr="00F334D3">
        <w:rPr>
          <w:rFonts w:ascii="Times New Roman" w:eastAsia="Times New Roman" w:hAnsi="Times New Roman"/>
          <w:sz w:val="24"/>
          <w:szCs w:val="24"/>
          <w:lang w:eastAsia="ru-RU"/>
        </w:rPr>
        <w:t>зоны инженерной инфраструктур</w:t>
      </w:r>
      <w:r w:rsidR="00F334D3" w:rsidRPr="00F334D3">
        <w:rPr>
          <w:rFonts w:ascii="Times New Roman" w:eastAsia="Times New Roman" w:hAnsi="Times New Roman"/>
          <w:sz w:val="24"/>
          <w:szCs w:val="24"/>
          <w:lang w:eastAsia="ru-RU"/>
        </w:rPr>
        <w:t xml:space="preserve">ы </w:t>
      </w:r>
      <w:r w:rsidRPr="00F334D3">
        <w:rPr>
          <w:rFonts w:ascii="Times New Roman" w:eastAsia="Times New Roman" w:hAnsi="Times New Roman"/>
          <w:sz w:val="24"/>
          <w:szCs w:val="24"/>
          <w:lang w:eastAsia="ru-RU"/>
        </w:rPr>
        <w:t>(И)</w:t>
      </w:r>
      <w:r w:rsidR="00F334D3">
        <w:rPr>
          <w:rFonts w:ascii="Times New Roman" w:eastAsia="Times New Roman" w:hAnsi="Times New Roman"/>
          <w:sz w:val="24"/>
          <w:szCs w:val="24"/>
          <w:lang w:eastAsia="ru-RU"/>
        </w:rPr>
        <w:t>;</w:t>
      </w:r>
    </w:p>
    <w:p w:rsidR="005D4AE1" w:rsidRPr="00747466" w:rsidRDefault="005D4AE1" w:rsidP="005D4AE1">
      <w:pPr>
        <w:pStyle w:val="a5"/>
        <w:numPr>
          <w:ilvl w:val="0"/>
          <w:numId w:val="2"/>
        </w:numPr>
        <w:suppressAutoHyphens/>
        <w:jc w:val="both"/>
        <w:rPr>
          <w:rFonts w:ascii="Times New Roman" w:eastAsia="Times New Roman" w:hAnsi="Times New Roman"/>
          <w:sz w:val="24"/>
          <w:szCs w:val="24"/>
          <w:lang w:eastAsia="ru-RU"/>
        </w:rPr>
      </w:pPr>
      <w:r w:rsidRPr="00747466">
        <w:rPr>
          <w:rFonts w:ascii="Times New Roman" w:eastAsia="Times New Roman" w:hAnsi="Times New Roman"/>
          <w:sz w:val="24"/>
          <w:szCs w:val="24"/>
          <w:lang w:eastAsia="ru-RU"/>
        </w:rPr>
        <w:t>зона сельскохозяйственного использования:</w:t>
      </w:r>
    </w:p>
    <w:p w:rsidR="005D4AE1" w:rsidRPr="00AA7464" w:rsidRDefault="005D4AE1" w:rsidP="005D4AE1">
      <w:pPr>
        <w:pStyle w:val="a5"/>
        <w:numPr>
          <w:ilvl w:val="0"/>
          <w:numId w:val="3"/>
        </w:numPr>
        <w:suppressAutoHyphens/>
        <w:jc w:val="both"/>
        <w:rPr>
          <w:rFonts w:ascii="Times New Roman" w:eastAsia="Times New Roman" w:hAnsi="Times New Roman"/>
          <w:sz w:val="24"/>
          <w:szCs w:val="24"/>
          <w:lang w:eastAsia="ru-RU"/>
        </w:rPr>
      </w:pPr>
      <w:r w:rsidRPr="00AA7464">
        <w:rPr>
          <w:rFonts w:ascii="Times New Roman" w:eastAsia="Times New Roman" w:hAnsi="Times New Roman"/>
          <w:sz w:val="24"/>
          <w:szCs w:val="24"/>
          <w:lang w:eastAsia="ru-RU"/>
        </w:rPr>
        <w:t>зона сельскохозяйственных угодий (С</w:t>
      </w:r>
      <w:r>
        <w:rPr>
          <w:rFonts w:ascii="Times New Roman" w:eastAsia="Times New Roman" w:hAnsi="Times New Roman"/>
          <w:sz w:val="24"/>
          <w:szCs w:val="24"/>
          <w:lang w:eastAsia="ru-RU"/>
        </w:rPr>
        <w:t>х</w:t>
      </w:r>
      <w:r w:rsidRPr="00AA7464">
        <w:rPr>
          <w:rFonts w:ascii="Times New Roman" w:eastAsia="Times New Roman" w:hAnsi="Times New Roman"/>
          <w:sz w:val="24"/>
          <w:szCs w:val="24"/>
          <w:lang w:eastAsia="ru-RU"/>
        </w:rPr>
        <w:t>1);</w:t>
      </w:r>
    </w:p>
    <w:p w:rsidR="005D4AE1" w:rsidRDefault="005D4AE1" w:rsidP="005D4AE1">
      <w:pPr>
        <w:pStyle w:val="a5"/>
        <w:numPr>
          <w:ilvl w:val="0"/>
          <w:numId w:val="3"/>
        </w:numPr>
        <w:suppressAutoHyphens/>
        <w:jc w:val="both"/>
        <w:rPr>
          <w:rFonts w:ascii="Times New Roman" w:eastAsia="Times New Roman" w:hAnsi="Times New Roman"/>
          <w:sz w:val="24"/>
          <w:szCs w:val="24"/>
          <w:lang w:eastAsia="ru-RU"/>
        </w:rPr>
      </w:pPr>
      <w:r w:rsidRPr="00AA7464">
        <w:rPr>
          <w:rFonts w:ascii="Times New Roman" w:eastAsia="Times New Roman" w:hAnsi="Times New Roman"/>
          <w:sz w:val="24"/>
          <w:szCs w:val="24"/>
          <w:lang w:eastAsia="ru-RU"/>
        </w:rPr>
        <w:t>зона, занятая объектами сельскохозяйственного назначения (С</w:t>
      </w:r>
      <w:r>
        <w:rPr>
          <w:rFonts w:ascii="Times New Roman" w:eastAsia="Times New Roman" w:hAnsi="Times New Roman"/>
          <w:sz w:val="24"/>
          <w:szCs w:val="24"/>
          <w:lang w:eastAsia="ru-RU"/>
        </w:rPr>
        <w:t>х</w:t>
      </w:r>
      <w:r w:rsidRPr="00AA7464">
        <w:rPr>
          <w:rFonts w:ascii="Times New Roman" w:eastAsia="Times New Roman" w:hAnsi="Times New Roman"/>
          <w:sz w:val="24"/>
          <w:szCs w:val="24"/>
          <w:lang w:eastAsia="ru-RU"/>
        </w:rPr>
        <w:t>2).</w:t>
      </w:r>
    </w:p>
    <w:p w:rsidR="005D4AE1" w:rsidRPr="004F58A9" w:rsidRDefault="005D4AE1" w:rsidP="005D4AE1">
      <w:pPr>
        <w:pStyle w:val="a5"/>
        <w:numPr>
          <w:ilvl w:val="0"/>
          <w:numId w:val="2"/>
        </w:numPr>
        <w:suppressAutoHyphens/>
        <w:jc w:val="both"/>
        <w:rPr>
          <w:rFonts w:ascii="Times New Roman" w:eastAsia="Times New Roman" w:hAnsi="Times New Roman"/>
          <w:sz w:val="24"/>
          <w:szCs w:val="24"/>
          <w:lang w:eastAsia="ru-RU"/>
        </w:rPr>
      </w:pPr>
      <w:r w:rsidRPr="004F58A9">
        <w:rPr>
          <w:rFonts w:ascii="Times New Roman" w:eastAsia="Times New Roman" w:hAnsi="Times New Roman"/>
          <w:sz w:val="24"/>
          <w:szCs w:val="24"/>
          <w:lang w:eastAsia="ru-RU"/>
        </w:rPr>
        <w:t>зоны рекреационного назначения:</w:t>
      </w:r>
    </w:p>
    <w:p w:rsidR="005D4AE1" w:rsidRDefault="005D4AE1" w:rsidP="005D4AE1">
      <w:pPr>
        <w:pStyle w:val="a5"/>
        <w:numPr>
          <w:ilvl w:val="0"/>
          <w:numId w:val="3"/>
        </w:numPr>
        <w:suppressAutoHyphens/>
        <w:jc w:val="both"/>
        <w:rPr>
          <w:rFonts w:ascii="Times New Roman" w:eastAsia="Times New Roman" w:hAnsi="Times New Roman"/>
          <w:sz w:val="24"/>
          <w:szCs w:val="24"/>
          <w:lang w:eastAsia="ru-RU"/>
        </w:rPr>
      </w:pPr>
      <w:r w:rsidRPr="001745FD">
        <w:rPr>
          <w:rFonts w:ascii="Times New Roman" w:eastAsia="Times New Roman" w:hAnsi="Times New Roman"/>
          <w:sz w:val="24"/>
          <w:szCs w:val="24"/>
          <w:lang w:eastAsia="ru-RU"/>
        </w:rPr>
        <w:t xml:space="preserve">зона </w:t>
      </w:r>
      <w:r w:rsidRPr="005D4AE1">
        <w:rPr>
          <w:rFonts w:ascii="Times New Roman" w:eastAsia="Times New Roman" w:hAnsi="Times New Roman"/>
          <w:sz w:val="24"/>
          <w:szCs w:val="24"/>
          <w:lang w:eastAsia="ru-RU"/>
        </w:rPr>
        <w:t>рекреационного назначения</w:t>
      </w:r>
      <w:r w:rsidRPr="00C961E6">
        <w:rPr>
          <w:rFonts w:ascii="Times New Roman" w:eastAsia="Times New Roman" w:hAnsi="Times New Roman"/>
          <w:b/>
          <w:sz w:val="24"/>
          <w:szCs w:val="24"/>
          <w:lang w:eastAsia="ru-RU"/>
        </w:rPr>
        <w:t xml:space="preserve"> </w:t>
      </w:r>
      <w:r w:rsidRPr="001745FD">
        <w:rPr>
          <w:rFonts w:ascii="Times New Roman" w:eastAsia="Times New Roman" w:hAnsi="Times New Roman"/>
          <w:sz w:val="24"/>
          <w:szCs w:val="24"/>
          <w:lang w:eastAsia="ru-RU"/>
        </w:rPr>
        <w:t xml:space="preserve">(Р). </w:t>
      </w:r>
    </w:p>
    <w:p w:rsidR="005D4AE1" w:rsidRPr="00747466" w:rsidRDefault="005D4AE1" w:rsidP="005D4AE1">
      <w:pPr>
        <w:pStyle w:val="a5"/>
        <w:numPr>
          <w:ilvl w:val="0"/>
          <w:numId w:val="2"/>
        </w:numPr>
        <w:suppressAutoHyphens/>
        <w:jc w:val="both"/>
        <w:rPr>
          <w:rFonts w:ascii="Times New Roman" w:eastAsia="Times New Roman" w:hAnsi="Times New Roman"/>
          <w:sz w:val="24"/>
          <w:szCs w:val="24"/>
          <w:lang w:eastAsia="ru-RU"/>
        </w:rPr>
      </w:pPr>
      <w:r w:rsidRPr="00747466">
        <w:rPr>
          <w:rFonts w:ascii="Times New Roman" w:eastAsia="Times New Roman" w:hAnsi="Times New Roman"/>
          <w:sz w:val="24"/>
          <w:szCs w:val="24"/>
          <w:lang w:eastAsia="ru-RU"/>
        </w:rPr>
        <w:t>зоны специального назначения:</w:t>
      </w:r>
    </w:p>
    <w:p w:rsidR="005D4AE1" w:rsidRDefault="005D4AE1" w:rsidP="005D4AE1">
      <w:pPr>
        <w:pStyle w:val="a5"/>
        <w:numPr>
          <w:ilvl w:val="0"/>
          <w:numId w:val="3"/>
        </w:numPr>
        <w:suppressAutoHyphen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1A0EF9">
        <w:rPr>
          <w:rFonts w:ascii="Times New Roman" w:eastAsia="Times New Roman" w:hAnsi="Times New Roman"/>
          <w:sz w:val="24"/>
          <w:szCs w:val="24"/>
          <w:lang w:eastAsia="ru-RU"/>
        </w:rPr>
        <w:t>она специального назначения</w:t>
      </w:r>
      <w:r>
        <w:rPr>
          <w:rFonts w:ascii="Times New Roman" w:eastAsia="Times New Roman" w:hAnsi="Times New Roman"/>
          <w:sz w:val="24"/>
          <w:szCs w:val="24"/>
          <w:lang w:eastAsia="ru-RU"/>
        </w:rPr>
        <w:t>, связанная с захоронениями (Сп1).</w:t>
      </w:r>
    </w:p>
    <w:p w:rsidR="005D4AE1" w:rsidRDefault="005D4AE1" w:rsidP="005D4AE1">
      <w:pPr>
        <w:pStyle w:val="a5"/>
        <w:numPr>
          <w:ilvl w:val="0"/>
          <w:numId w:val="2"/>
        </w:numPr>
        <w:suppressAutoHyphens/>
        <w:jc w:val="both"/>
        <w:rPr>
          <w:rFonts w:ascii="Times New Roman" w:eastAsia="Times New Roman" w:hAnsi="Times New Roman"/>
          <w:sz w:val="24"/>
          <w:szCs w:val="24"/>
          <w:lang w:eastAsia="ru-RU"/>
        </w:rPr>
      </w:pPr>
      <w:r w:rsidRPr="00747466">
        <w:rPr>
          <w:rFonts w:ascii="Times New Roman" w:eastAsia="Times New Roman" w:hAnsi="Times New Roman"/>
          <w:sz w:val="24"/>
          <w:szCs w:val="24"/>
          <w:lang w:eastAsia="ru-RU"/>
        </w:rPr>
        <w:t>зон</w:t>
      </w:r>
      <w:r>
        <w:rPr>
          <w:rFonts w:ascii="Times New Roman" w:eastAsia="Times New Roman" w:hAnsi="Times New Roman"/>
          <w:sz w:val="24"/>
          <w:szCs w:val="24"/>
          <w:lang w:eastAsia="ru-RU"/>
        </w:rPr>
        <w:t>а</w:t>
      </w:r>
      <w:r w:rsidRPr="00291DFA">
        <w:rPr>
          <w:rFonts w:ascii="Times New Roman" w:eastAsia="Times New Roman" w:hAnsi="Times New Roman"/>
          <w:sz w:val="24"/>
          <w:szCs w:val="24"/>
          <w:lang w:eastAsia="ru-RU"/>
        </w:rPr>
        <w:t xml:space="preserve"> иного назначения в соответствии местными условиями</w:t>
      </w:r>
      <w:r>
        <w:rPr>
          <w:rFonts w:ascii="Times New Roman" w:eastAsia="Times New Roman" w:hAnsi="Times New Roman"/>
          <w:sz w:val="24"/>
          <w:szCs w:val="24"/>
          <w:lang w:eastAsia="ru-RU"/>
        </w:rPr>
        <w:t xml:space="preserve"> (Ин).</w:t>
      </w:r>
    </w:p>
    <w:p w:rsidR="00D619AC" w:rsidRDefault="00D619AC" w:rsidP="003F120E">
      <w:pPr>
        <w:pStyle w:val="a5"/>
        <w:suppressAutoHyphens/>
        <w:jc w:val="both"/>
        <w:rPr>
          <w:rFonts w:ascii="Times New Roman" w:eastAsia="Times New Roman" w:hAnsi="Times New Roman"/>
          <w:sz w:val="24"/>
          <w:szCs w:val="24"/>
          <w:lang w:eastAsia="ru-RU"/>
        </w:rPr>
      </w:pPr>
    </w:p>
    <w:p w:rsidR="008F3484" w:rsidRDefault="008F3484" w:rsidP="003F120E">
      <w:pPr>
        <w:pStyle w:val="a5"/>
        <w:suppressAutoHyphens/>
        <w:jc w:val="both"/>
        <w:rPr>
          <w:rFonts w:ascii="Times New Roman" w:eastAsia="Times New Roman" w:hAnsi="Times New Roman"/>
          <w:sz w:val="24"/>
          <w:szCs w:val="24"/>
          <w:lang w:eastAsia="ru-RU"/>
        </w:rPr>
      </w:pPr>
    </w:p>
    <w:p w:rsidR="00200760" w:rsidRPr="00622028" w:rsidRDefault="00200760" w:rsidP="00200760">
      <w:pPr>
        <w:pStyle w:val="3"/>
        <w:keepLines w:val="0"/>
        <w:numPr>
          <w:ilvl w:val="1"/>
          <w:numId w:val="1"/>
        </w:numPr>
        <w:suppressAutoHyphens/>
        <w:spacing w:before="0" w:line="360" w:lineRule="auto"/>
        <w:jc w:val="center"/>
        <w:rPr>
          <w:rFonts w:ascii="Times New Roman" w:hAnsi="Times New Roman"/>
          <w:color w:val="auto"/>
          <w:kern w:val="32"/>
          <w:sz w:val="28"/>
          <w:szCs w:val="28"/>
          <w:lang w:eastAsia="ru-RU"/>
        </w:rPr>
      </w:pPr>
      <w:bookmarkStart w:id="365" w:name="_Toc310000204"/>
      <w:bookmarkStart w:id="366" w:name="_Toc375046789"/>
      <w:r w:rsidRPr="00622028">
        <w:rPr>
          <w:rFonts w:ascii="Times New Roman" w:hAnsi="Times New Roman"/>
          <w:color w:val="auto"/>
          <w:kern w:val="32"/>
          <w:sz w:val="28"/>
          <w:szCs w:val="28"/>
          <w:lang w:eastAsia="ru-RU"/>
        </w:rPr>
        <w:t xml:space="preserve">Карта </w:t>
      </w:r>
      <w:r>
        <w:rPr>
          <w:rFonts w:ascii="Times New Roman" w:hAnsi="Times New Roman"/>
          <w:color w:val="auto"/>
          <w:kern w:val="32"/>
          <w:sz w:val="28"/>
          <w:szCs w:val="28"/>
          <w:lang w:eastAsia="ru-RU"/>
        </w:rPr>
        <w:t>(с</w:t>
      </w:r>
      <w:r w:rsidRPr="00200760">
        <w:rPr>
          <w:rFonts w:ascii="Times New Roman" w:hAnsi="Times New Roman"/>
          <w:color w:val="auto"/>
          <w:kern w:val="32"/>
          <w:sz w:val="28"/>
          <w:szCs w:val="28"/>
          <w:lang w:eastAsia="ru-RU"/>
        </w:rPr>
        <w:t>хема</w:t>
      </w:r>
      <w:r>
        <w:rPr>
          <w:rFonts w:ascii="Times New Roman" w:hAnsi="Times New Roman"/>
          <w:color w:val="auto"/>
          <w:kern w:val="32"/>
          <w:sz w:val="28"/>
          <w:szCs w:val="28"/>
          <w:lang w:eastAsia="ru-RU"/>
        </w:rPr>
        <w:t>)</w:t>
      </w:r>
      <w:r w:rsidRPr="00200760">
        <w:rPr>
          <w:rFonts w:ascii="Times New Roman" w:hAnsi="Times New Roman"/>
          <w:color w:val="auto"/>
          <w:kern w:val="32"/>
          <w:sz w:val="28"/>
          <w:szCs w:val="28"/>
          <w:lang w:eastAsia="ru-RU"/>
        </w:rPr>
        <w:t xml:space="preserve"> границ зон с особыми условиями использования территорий </w:t>
      </w:r>
      <w:r>
        <w:rPr>
          <w:rFonts w:ascii="Times New Roman" w:hAnsi="Times New Roman"/>
          <w:color w:val="auto"/>
          <w:kern w:val="32"/>
          <w:sz w:val="28"/>
          <w:szCs w:val="28"/>
          <w:lang w:eastAsia="ru-RU"/>
        </w:rPr>
        <w:t>муниципального образования «</w:t>
      </w:r>
      <w:r w:rsidR="00C451A7">
        <w:rPr>
          <w:rFonts w:ascii="Times New Roman" w:hAnsi="Times New Roman"/>
          <w:color w:val="auto"/>
          <w:kern w:val="32"/>
          <w:sz w:val="28"/>
          <w:szCs w:val="28"/>
          <w:lang w:eastAsia="ru-RU"/>
        </w:rPr>
        <w:t>Гламаздин</w:t>
      </w:r>
      <w:r w:rsidR="00D72701">
        <w:rPr>
          <w:rFonts w:ascii="Times New Roman" w:hAnsi="Times New Roman"/>
          <w:color w:val="auto"/>
          <w:kern w:val="32"/>
          <w:sz w:val="28"/>
          <w:szCs w:val="28"/>
          <w:lang w:eastAsia="ru-RU"/>
        </w:rPr>
        <w:t>ский сельсовет</w:t>
      </w:r>
      <w:r>
        <w:rPr>
          <w:rFonts w:ascii="Times New Roman" w:hAnsi="Times New Roman"/>
          <w:color w:val="auto"/>
          <w:kern w:val="32"/>
          <w:sz w:val="28"/>
          <w:szCs w:val="28"/>
          <w:lang w:eastAsia="ru-RU"/>
        </w:rPr>
        <w:t>»</w:t>
      </w:r>
      <w:bookmarkEnd w:id="365"/>
      <w:bookmarkEnd w:id="366"/>
    </w:p>
    <w:p w:rsidR="003721AF" w:rsidRPr="003721AF" w:rsidRDefault="003721AF" w:rsidP="003721AF">
      <w:pPr>
        <w:keepNext/>
        <w:suppressAutoHyphens/>
        <w:ind w:firstLine="851"/>
        <w:jc w:val="both"/>
        <w:rPr>
          <w:rFonts w:ascii="Times New Roman" w:eastAsia="Times New Roman" w:hAnsi="Times New Roman"/>
          <w:sz w:val="24"/>
          <w:szCs w:val="24"/>
          <w:lang w:eastAsia="ru-RU"/>
        </w:rPr>
      </w:pPr>
    </w:p>
    <w:p w:rsidR="003721AF" w:rsidRPr="00586E67" w:rsidRDefault="003721AF" w:rsidP="005C76D4">
      <w:pPr>
        <w:pStyle w:val="a5"/>
        <w:keepNext/>
        <w:keepLines/>
        <w:numPr>
          <w:ilvl w:val="2"/>
          <w:numId w:val="1"/>
        </w:numPr>
        <w:autoSpaceDE w:val="0"/>
        <w:autoSpaceDN w:val="0"/>
        <w:adjustRightInd w:val="0"/>
        <w:ind w:hanging="431"/>
        <w:jc w:val="both"/>
        <w:outlineLvl w:val="3"/>
        <w:rPr>
          <w:rFonts w:ascii="Times New Roman" w:hAnsi="Times New Roman"/>
          <w:b/>
          <w:sz w:val="24"/>
          <w:szCs w:val="24"/>
        </w:rPr>
      </w:pPr>
      <w:bookmarkStart w:id="367" w:name="_Toc310000205"/>
      <w:bookmarkStart w:id="368" w:name="_Toc375046790"/>
      <w:r w:rsidRPr="00586E67">
        <w:rPr>
          <w:rFonts w:ascii="Times New Roman" w:hAnsi="Times New Roman"/>
          <w:b/>
          <w:sz w:val="24"/>
          <w:szCs w:val="24"/>
        </w:rPr>
        <w:t xml:space="preserve">Карта </w:t>
      </w:r>
      <w:r w:rsidRPr="003721AF">
        <w:rPr>
          <w:rFonts w:ascii="Times New Roman" w:hAnsi="Times New Roman"/>
          <w:b/>
          <w:sz w:val="24"/>
          <w:szCs w:val="24"/>
        </w:rPr>
        <w:t>(схема) границ зон с особыми условиями использования территорий</w:t>
      </w:r>
      <w:r>
        <w:rPr>
          <w:rFonts w:ascii="Times New Roman" w:hAnsi="Times New Roman"/>
          <w:b/>
          <w:sz w:val="24"/>
          <w:szCs w:val="24"/>
        </w:rPr>
        <w:t xml:space="preserve"> муниципального образования «</w:t>
      </w:r>
      <w:r w:rsidR="00C451A7">
        <w:rPr>
          <w:rFonts w:ascii="Times New Roman" w:hAnsi="Times New Roman"/>
          <w:b/>
          <w:sz w:val="24"/>
          <w:szCs w:val="24"/>
        </w:rPr>
        <w:t>Гламаздин</w:t>
      </w:r>
      <w:r w:rsidR="00D72701">
        <w:rPr>
          <w:rFonts w:ascii="Times New Roman" w:hAnsi="Times New Roman"/>
          <w:b/>
          <w:sz w:val="24"/>
          <w:szCs w:val="24"/>
        </w:rPr>
        <w:t>ский сельсовет</w:t>
      </w:r>
      <w:r>
        <w:rPr>
          <w:rFonts w:ascii="Times New Roman" w:hAnsi="Times New Roman"/>
          <w:b/>
          <w:sz w:val="24"/>
          <w:szCs w:val="24"/>
        </w:rPr>
        <w:t>»</w:t>
      </w:r>
      <w:bookmarkEnd w:id="367"/>
      <w:bookmarkEnd w:id="368"/>
    </w:p>
    <w:p w:rsidR="001349E6" w:rsidRPr="001349E6" w:rsidRDefault="001349E6" w:rsidP="001349E6">
      <w:pPr>
        <w:keepNext/>
        <w:suppressAutoHyphens/>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14.1.1. </w:t>
      </w:r>
      <w:r w:rsidRPr="00E85E58">
        <w:rPr>
          <w:rFonts w:ascii="Times New Roman" w:eastAsia="Times New Roman" w:hAnsi="Times New Roman"/>
          <w:sz w:val="24"/>
          <w:szCs w:val="24"/>
          <w:lang w:eastAsia="ru-RU"/>
        </w:rPr>
        <w:t xml:space="preserve">На карте </w:t>
      </w:r>
      <w:r>
        <w:rPr>
          <w:rFonts w:ascii="Times New Roman" w:eastAsia="Times New Roman" w:hAnsi="Times New Roman"/>
          <w:sz w:val="24"/>
          <w:szCs w:val="24"/>
          <w:lang w:eastAsia="ru-RU"/>
        </w:rPr>
        <w:t>градостроительного зонирования</w:t>
      </w:r>
      <w:r w:rsidRPr="00E85E58">
        <w:rPr>
          <w:rFonts w:ascii="Times New Roman" w:eastAsia="Times New Roman" w:hAnsi="Times New Roman"/>
          <w:sz w:val="24"/>
          <w:szCs w:val="24"/>
          <w:lang w:eastAsia="ru-RU"/>
        </w:rPr>
        <w:t xml:space="preserve"> отображено принципиальное местоположение границ зон с особыми условиями использования территории, </w:t>
      </w:r>
      <w:r w:rsidRPr="001349E6">
        <w:rPr>
          <w:rFonts w:ascii="Times New Roman" w:eastAsia="Times New Roman" w:hAnsi="Times New Roman"/>
          <w:sz w:val="24"/>
          <w:szCs w:val="24"/>
          <w:lang w:eastAsia="ru-RU"/>
        </w:rPr>
        <w:t>устанавливаемых по природно-экологическим, санитарно-гигиеническим требованиям, требованиям защиты населения и территорий от чрезвычайных ситуаций, установленное на основе действующих нормативных документов.</w:t>
      </w:r>
    </w:p>
    <w:p w:rsidR="005A310C" w:rsidRPr="00E46860" w:rsidRDefault="005A310C" w:rsidP="005A310C">
      <w:pPr>
        <w:suppressAutoHyphens/>
        <w:ind w:firstLine="851"/>
        <w:jc w:val="both"/>
        <w:rPr>
          <w:rFonts w:ascii="Times New Roman" w:eastAsia="Times New Roman" w:hAnsi="Times New Roman"/>
          <w:sz w:val="24"/>
          <w:szCs w:val="24"/>
          <w:lang w:eastAsia="ru-RU"/>
        </w:rPr>
      </w:pPr>
      <w:r w:rsidRPr="001349E6">
        <w:rPr>
          <w:rFonts w:ascii="Times New Roman" w:eastAsia="Times New Roman" w:hAnsi="Times New Roman"/>
          <w:sz w:val="24"/>
          <w:szCs w:val="24"/>
          <w:lang w:eastAsia="ru-RU"/>
        </w:rPr>
        <w:t xml:space="preserve">1) на карте отображены следующие виды зон с особыми условиями использования </w:t>
      </w:r>
      <w:r w:rsidRPr="00E46860">
        <w:rPr>
          <w:rFonts w:ascii="Times New Roman" w:eastAsia="Times New Roman" w:hAnsi="Times New Roman"/>
          <w:sz w:val="24"/>
          <w:szCs w:val="24"/>
          <w:lang w:eastAsia="ru-RU"/>
        </w:rPr>
        <w:t>территорий по природно-экологическим и санитарно-гигиеническим требованиям:</w:t>
      </w:r>
    </w:p>
    <w:p w:rsidR="005A310C" w:rsidRPr="00E46860" w:rsidRDefault="005A310C" w:rsidP="000305F5">
      <w:pPr>
        <w:pStyle w:val="a5"/>
        <w:numPr>
          <w:ilvl w:val="0"/>
          <w:numId w:val="3"/>
        </w:numPr>
        <w:suppressAutoHyphens/>
        <w:jc w:val="both"/>
        <w:rPr>
          <w:rFonts w:ascii="Times New Roman" w:eastAsia="Times New Roman" w:hAnsi="Times New Roman"/>
          <w:sz w:val="24"/>
          <w:szCs w:val="24"/>
          <w:lang w:eastAsia="ru-RU"/>
        </w:rPr>
      </w:pPr>
      <w:r w:rsidRPr="00E46860">
        <w:rPr>
          <w:rFonts w:ascii="Times New Roman" w:eastAsia="Times New Roman" w:hAnsi="Times New Roman"/>
          <w:sz w:val="24"/>
          <w:szCs w:val="24"/>
          <w:lang w:eastAsia="ru-RU"/>
        </w:rPr>
        <w:t>санитарно-защитные зоны;</w:t>
      </w:r>
    </w:p>
    <w:p w:rsidR="005A310C" w:rsidRPr="00E46860" w:rsidRDefault="00E46860" w:rsidP="000305F5">
      <w:pPr>
        <w:pStyle w:val="a5"/>
        <w:numPr>
          <w:ilvl w:val="0"/>
          <w:numId w:val="3"/>
        </w:numPr>
        <w:suppressAutoHyphens/>
        <w:jc w:val="both"/>
        <w:rPr>
          <w:rFonts w:ascii="Times New Roman" w:eastAsia="Times New Roman" w:hAnsi="Times New Roman"/>
          <w:sz w:val="24"/>
          <w:szCs w:val="24"/>
          <w:lang w:eastAsia="ru-RU"/>
        </w:rPr>
      </w:pPr>
      <w:r w:rsidRPr="00E46860">
        <w:rPr>
          <w:rFonts w:ascii="Times New Roman" w:eastAsia="Times New Roman" w:hAnsi="Times New Roman"/>
          <w:sz w:val="24"/>
          <w:szCs w:val="24"/>
          <w:lang w:eastAsia="ru-RU"/>
        </w:rPr>
        <w:t>охранные зоны</w:t>
      </w:r>
      <w:r w:rsidR="005A310C" w:rsidRPr="00E46860">
        <w:rPr>
          <w:rFonts w:ascii="Times New Roman" w:eastAsia="Times New Roman" w:hAnsi="Times New Roman"/>
          <w:sz w:val="24"/>
          <w:szCs w:val="24"/>
          <w:lang w:eastAsia="ru-RU"/>
        </w:rPr>
        <w:t>;</w:t>
      </w:r>
    </w:p>
    <w:p w:rsidR="005A310C" w:rsidRPr="00E46860" w:rsidRDefault="005A310C" w:rsidP="000305F5">
      <w:pPr>
        <w:pStyle w:val="a5"/>
        <w:numPr>
          <w:ilvl w:val="0"/>
          <w:numId w:val="3"/>
        </w:numPr>
        <w:suppressAutoHyphens/>
        <w:jc w:val="both"/>
        <w:rPr>
          <w:rFonts w:ascii="Times New Roman" w:eastAsia="Times New Roman" w:hAnsi="Times New Roman"/>
          <w:sz w:val="24"/>
          <w:szCs w:val="24"/>
          <w:lang w:eastAsia="ru-RU"/>
        </w:rPr>
      </w:pPr>
      <w:r w:rsidRPr="00E46860">
        <w:rPr>
          <w:rFonts w:ascii="Times New Roman" w:eastAsia="Times New Roman" w:hAnsi="Times New Roman"/>
          <w:sz w:val="24"/>
          <w:szCs w:val="24"/>
          <w:lang w:eastAsia="ru-RU"/>
        </w:rPr>
        <w:t>зоны санитарной охраны источников питьевого водоснабжения;</w:t>
      </w:r>
    </w:p>
    <w:p w:rsidR="00B320DF" w:rsidRPr="00E46860" w:rsidRDefault="008F3484" w:rsidP="00B320DF">
      <w:pPr>
        <w:pStyle w:val="a5"/>
        <w:numPr>
          <w:ilvl w:val="0"/>
          <w:numId w:val="3"/>
        </w:numPr>
        <w:suppressAutoHyphens/>
        <w:ind w:left="1418" w:hanging="207"/>
        <w:jc w:val="both"/>
        <w:rPr>
          <w:rFonts w:ascii="Times New Roman" w:eastAsia="Times New Roman" w:hAnsi="Times New Roman"/>
          <w:sz w:val="24"/>
          <w:szCs w:val="24"/>
          <w:lang w:eastAsia="ru-RU"/>
        </w:rPr>
      </w:pPr>
      <w:r w:rsidRPr="00E46860">
        <w:rPr>
          <w:rFonts w:ascii="Times New Roman" w:eastAsia="Times New Roman" w:hAnsi="Times New Roman"/>
          <w:sz w:val="24"/>
          <w:szCs w:val="24"/>
          <w:lang w:eastAsia="ru-RU"/>
        </w:rPr>
        <w:t>охранные зоны вод</w:t>
      </w:r>
      <w:r w:rsidR="00D72701" w:rsidRPr="00E46860">
        <w:rPr>
          <w:rFonts w:ascii="Times New Roman" w:eastAsia="Times New Roman" w:hAnsi="Times New Roman"/>
          <w:sz w:val="24"/>
          <w:szCs w:val="24"/>
          <w:lang w:eastAsia="ru-RU"/>
        </w:rPr>
        <w:t>ных объектов</w:t>
      </w:r>
      <w:r w:rsidR="00B320DF" w:rsidRPr="00E46860">
        <w:rPr>
          <w:rFonts w:ascii="Times New Roman" w:hAnsi="Times New Roman"/>
          <w:sz w:val="24"/>
          <w:szCs w:val="24"/>
          <w:lang w:eastAsia="ru-RU"/>
        </w:rPr>
        <w:t>.</w:t>
      </w:r>
    </w:p>
    <w:p w:rsidR="001349E6" w:rsidRPr="001349E6" w:rsidRDefault="001349E6" w:rsidP="001349E6">
      <w:pPr>
        <w:pStyle w:val="a5"/>
        <w:keepNext/>
        <w:suppressAutoHyphens/>
        <w:ind w:left="0" w:firstLine="880"/>
        <w:jc w:val="both"/>
        <w:rPr>
          <w:rFonts w:ascii="Times New Roman" w:eastAsia="Times New Roman" w:hAnsi="Times New Roman"/>
          <w:sz w:val="24"/>
          <w:szCs w:val="24"/>
          <w:lang w:eastAsia="ru-RU"/>
        </w:rPr>
      </w:pPr>
      <w:r w:rsidRPr="00E46860">
        <w:rPr>
          <w:rFonts w:ascii="Times New Roman" w:eastAsia="Times New Roman" w:hAnsi="Times New Roman"/>
          <w:sz w:val="24"/>
          <w:szCs w:val="24"/>
          <w:lang w:eastAsia="ru-RU"/>
        </w:rPr>
        <w:t>2) на карте отображены следующие виды зон с особыми условиями использования</w:t>
      </w:r>
      <w:r w:rsidRPr="001349E6">
        <w:rPr>
          <w:rFonts w:ascii="Times New Roman" w:eastAsia="Times New Roman" w:hAnsi="Times New Roman"/>
          <w:sz w:val="24"/>
          <w:szCs w:val="24"/>
          <w:lang w:eastAsia="ru-RU"/>
        </w:rPr>
        <w:t xml:space="preserve"> территорий по требованиям защиты населения и территорий от чрезвычайных ситуаций:</w:t>
      </w:r>
    </w:p>
    <w:p w:rsidR="001349E6" w:rsidRPr="001349E6" w:rsidRDefault="001349E6" w:rsidP="001349E6">
      <w:pPr>
        <w:pStyle w:val="a5"/>
        <w:numPr>
          <w:ilvl w:val="0"/>
          <w:numId w:val="3"/>
        </w:numPr>
        <w:suppressAutoHyphens/>
        <w:jc w:val="both"/>
        <w:rPr>
          <w:rFonts w:ascii="Times New Roman" w:eastAsia="Times New Roman" w:hAnsi="Times New Roman"/>
          <w:sz w:val="24"/>
          <w:szCs w:val="24"/>
          <w:lang w:eastAsia="ru-RU"/>
        </w:rPr>
      </w:pPr>
      <w:r w:rsidRPr="001349E6">
        <w:rPr>
          <w:rFonts w:ascii="Times New Roman" w:eastAsia="Times New Roman" w:hAnsi="Times New Roman"/>
          <w:sz w:val="24"/>
          <w:szCs w:val="24"/>
          <w:lang w:eastAsia="ru-RU"/>
        </w:rPr>
        <w:t>зоны воздействия поражающих факторов чрезвычайных ситуаций природного и техногенного характера.</w:t>
      </w:r>
    </w:p>
    <w:p w:rsidR="005A310C" w:rsidRDefault="0053177D" w:rsidP="005A310C">
      <w:pPr>
        <w:suppressAutoHyphens/>
        <w:ind w:firstLine="851"/>
        <w:jc w:val="both"/>
        <w:rPr>
          <w:rFonts w:ascii="Times New Roman" w:eastAsia="Times New Roman" w:hAnsi="Times New Roman"/>
          <w:sz w:val="24"/>
          <w:szCs w:val="24"/>
          <w:lang w:eastAsia="ru-RU"/>
        </w:rPr>
      </w:pPr>
      <w:r w:rsidRPr="001349E6">
        <w:rPr>
          <w:rFonts w:ascii="Times New Roman" w:eastAsia="Times New Roman" w:hAnsi="Times New Roman"/>
          <w:sz w:val="24"/>
          <w:szCs w:val="24"/>
          <w:lang w:eastAsia="ru-RU"/>
        </w:rPr>
        <w:t>1</w:t>
      </w:r>
      <w:r w:rsidR="00FD757C" w:rsidRPr="001349E6">
        <w:rPr>
          <w:rFonts w:ascii="Times New Roman" w:eastAsia="Times New Roman" w:hAnsi="Times New Roman"/>
          <w:sz w:val="24"/>
          <w:szCs w:val="24"/>
          <w:lang w:eastAsia="ru-RU"/>
        </w:rPr>
        <w:t>4</w:t>
      </w:r>
      <w:r w:rsidRPr="001349E6">
        <w:rPr>
          <w:rFonts w:ascii="Times New Roman" w:eastAsia="Times New Roman" w:hAnsi="Times New Roman"/>
          <w:sz w:val="24"/>
          <w:szCs w:val="24"/>
          <w:lang w:eastAsia="ru-RU"/>
        </w:rPr>
        <w:t>.1.</w:t>
      </w:r>
      <w:r w:rsidR="00FD757C" w:rsidRPr="001349E6">
        <w:rPr>
          <w:rFonts w:ascii="Times New Roman" w:eastAsia="Times New Roman" w:hAnsi="Times New Roman"/>
          <w:sz w:val="24"/>
          <w:szCs w:val="24"/>
          <w:lang w:eastAsia="ru-RU"/>
        </w:rPr>
        <w:t>2</w:t>
      </w:r>
      <w:r w:rsidR="005A310C" w:rsidRPr="001349E6">
        <w:rPr>
          <w:rFonts w:ascii="Times New Roman" w:eastAsia="Times New Roman" w:hAnsi="Times New Roman"/>
          <w:sz w:val="24"/>
          <w:szCs w:val="24"/>
          <w:lang w:eastAsia="ru-RU"/>
        </w:rPr>
        <w:t>. Точное местоположение границ указанных зон и территорий подлежит</w:t>
      </w:r>
      <w:r w:rsidR="005A310C" w:rsidRPr="00E85E58">
        <w:rPr>
          <w:rFonts w:ascii="Times New Roman" w:eastAsia="Times New Roman" w:hAnsi="Times New Roman"/>
          <w:sz w:val="24"/>
          <w:szCs w:val="24"/>
          <w:lang w:eastAsia="ru-RU"/>
        </w:rPr>
        <w:t xml:space="preserve">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w:t>
      </w:r>
      <w:r w:rsidR="006D5A01" w:rsidRPr="00B10BFB">
        <w:rPr>
          <w:rFonts w:ascii="Times New Roman" w:eastAsia="Times New Roman" w:hAnsi="Times New Roman"/>
          <w:sz w:val="24"/>
          <w:szCs w:val="24"/>
          <w:lang w:eastAsia="ru-RU"/>
        </w:rPr>
        <w:t>муниципального образования «</w:t>
      </w:r>
      <w:r w:rsidR="00C451A7">
        <w:rPr>
          <w:rFonts w:ascii="Times New Roman" w:eastAsia="Times New Roman" w:hAnsi="Times New Roman"/>
          <w:sz w:val="24"/>
          <w:szCs w:val="24"/>
          <w:lang w:eastAsia="ru-RU"/>
        </w:rPr>
        <w:t>Гламаздин</w:t>
      </w:r>
      <w:r w:rsidR="00D72701">
        <w:rPr>
          <w:rFonts w:ascii="Times New Roman" w:eastAsia="Times New Roman" w:hAnsi="Times New Roman"/>
          <w:sz w:val="24"/>
          <w:szCs w:val="24"/>
          <w:lang w:eastAsia="ru-RU"/>
        </w:rPr>
        <w:t>ский сельсовет</w:t>
      </w:r>
      <w:r w:rsidR="006D5A01" w:rsidRPr="00B10BFB">
        <w:rPr>
          <w:rFonts w:ascii="Times New Roman" w:eastAsia="Times New Roman" w:hAnsi="Times New Roman"/>
          <w:sz w:val="24"/>
          <w:szCs w:val="24"/>
          <w:lang w:eastAsia="ru-RU"/>
        </w:rPr>
        <w:t>»</w:t>
      </w:r>
      <w:r w:rsidR="005A310C" w:rsidRPr="00E85E58">
        <w:rPr>
          <w:rFonts w:ascii="Times New Roman" w:eastAsia="Times New Roman" w:hAnsi="Times New Roman"/>
          <w:sz w:val="24"/>
          <w:szCs w:val="24"/>
          <w:lang w:eastAsia="ru-RU"/>
        </w:rPr>
        <w:t>.</w:t>
      </w:r>
    </w:p>
    <w:p w:rsidR="00EB39D1" w:rsidRPr="00E93E57" w:rsidRDefault="00EB39D1" w:rsidP="00E93E57">
      <w:pPr>
        <w:suppressAutoHyphens/>
        <w:ind w:firstLine="851"/>
        <w:jc w:val="both"/>
        <w:rPr>
          <w:rFonts w:ascii="Times New Roman" w:eastAsia="Times New Roman" w:hAnsi="Times New Roman"/>
          <w:sz w:val="24"/>
          <w:szCs w:val="24"/>
          <w:lang w:eastAsia="ru-RU"/>
        </w:rPr>
      </w:pPr>
    </w:p>
    <w:sectPr w:rsidR="00EB39D1" w:rsidRPr="00E93E57" w:rsidSect="00FB39BB">
      <w:headerReference w:type="even" r:id="rId18"/>
      <w:headerReference w:type="default" r:id="rId19"/>
      <w:footerReference w:type="even" r:id="rId20"/>
      <w:footerReference w:type="default" r:id="rId21"/>
      <w:pgSz w:w="11906" w:h="16838"/>
      <w:pgMar w:top="1134" w:right="70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C2D" w:rsidRDefault="00957C2D" w:rsidP="00A22891">
      <w:pPr>
        <w:spacing w:line="240" w:lineRule="auto"/>
      </w:pPr>
      <w:r>
        <w:separator/>
      </w:r>
    </w:p>
  </w:endnote>
  <w:endnote w:type="continuationSeparator" w:id="0">
    <w:p w:rsidR="00957C2D" w:rsidRDefault="00957C2D" w:rsidP="00A228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1A7" w:rsidRDefault="00E568D6" w:rsidP="009B778F">
    <w:pPr>
      <w:pStyle w:val="a8"/>
      <w:framePr w:wrap="around" w:vAnchor="text" w:hAnchor="margin" w:xAlign="right" w:y="1"/>
      <w:rPr>
        <w:rStyle w:val="ab"/>
      </w:rPr>
    </w:pPr>
    <w:r>
      <w:rPr>
        <w:rStyle w:val="ab"/>
      </w:rPr>
      <w:fldChar w:fldCharType="begin"/>
    </w:r>
    <w:r w:rsidR="00C451A7">
      <w:rPr>
        <w:rStyle w:val="ab"/>
      </w:rPr>
      <w:instrText xml:space="preserve">PAGE  </w:instrText>
    </w:r>
    <w:r>
      <w:rPr>
        <w:rStyle w:val="ab"/>
      </w:rPr>
      <w:fldChar w:fldCharType="end"/>
    </w:r>
  </w:p>
  <w:p w:rsidR="00C451A7" w:rsidRDefault="00C451A7" w:rsidP="009B778F">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1A7" w:rsidRDefault="00E568D6" w:rsidP="009B778F">
    <w:pPr>
      <w:pStyle w:val="a8"/>
      <w:framePr w:wrap="around" w:vAnchor="text" w:hAnchor="margin" w:xAlign="right" w:y="1"/>
      <w:rPr>
        <w:rStyle w:val="ab"/>
      </w:rPr>
    </w:pPr>
    <w:r>
      <w:rPr>
        <w:rStyle w:val="ab"/>
      </w:rPr>
      <w:fldChar w:fldCharType="begin"/>
    </w:r>
    <w:r w:rsidR="00C451A7">
      <w:rPr>
        <w:rStyle w:val="ab"/>
      </w:rPr>
      <w:instrText xml:space="preserve">PAGE  </w:instrText>
    </w:r>
    <w:r>
      <w:rPr>
        <w:rStyle w:val="ab"/>
      </w:rPr>
      <w:fldChar w:fldCharType="separate"/>
    </w:r>
    <w:r w:rsidR="00CD6A05">
      <w:rPr>
        <w:rStyle w:val="ab"/>
        <w:noProof/>
      </w:rPr>
      <w:t>2</w:t>
    </w:r>
    <w:r>
      <w:rPr>
        <w:rStyle w:val="ab"/>
      </w:rPr>
      <w:fldChar w:fldCharType="end"/>
    </w:r>
  </w:p>
  <w:p w:rsidR="00C451A7" w:rsidRDefault="00C451A7" w:rsidP="009B778F">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1A7" w:rsidRDefault="00E568D6" w:rsidP="009B778F">
    <w:pPr>
      <w:pStyle w:val="a8"/>
      <w:framePr w:wrap="around" w:vAnchor="text" w:hAnchor="margin" w:xAlign="right" w:y="1"/>
      <w:rPr>
        <w:rStyle w:val="ab"/>
      </w:rPr>
    </w:pPr>
    <w:r>
      <w:rPr>
        <w:rStyle w:val="ab"/>
      </w:rPr>
      <w:fldChar w:fldCharType="begin"/>
    </w:r>
    <w:r w:rsidR="00C451A7">
      <w:rPr>
        <w:rStyle w:val="ab"/>
      </w:rPr>
      <w:instrText xml:space="preserve">PAGE  </w:instrText>
    </w:r>
    <w:r>
      <w:rPr>
        <w:rStyle w:val="ab"/>
      </w:rPr>
      <w:fldChar w:fldCharType="end"/>
    </w:r>
  </w:p>
  <w:p w:rsidR="00C451A7" w:rsidRDefault="00C451A7" w:rsidP="009B778F">
    <w:pPr>
      <w:pStyle w:val="a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1A7" w:rsidRDefault="00E568D6" w:rsidP="009B778F">
    <w:pPr>
      <w:pStyle w:val="a8"/>
      <w:framePr w:wrap="around" w:vAnchor="text" w:hAnchor="margin" w:xAlign="right" w:y="1"/>
      <w:rPr>
        <w:rStyle w:val="ab"/>
      </w:rPr>
    </w:pPr>
    <w:r>
      <w:rPr>
        <w:rStyle w:val="ab"/>
      </w:rPr>
      <w:fldChar w:fldCharType="begin"/>
    </w:r>
    <w:r w:rsidR="00C451A7">
      <w:rPr>
        <w:rStyle w:val="ab"/>
      </w:rPr>
      <w:instrText xml:space="preserve">PAGE  </w:instrText>
    </w:r>
    <w:r>
      <w:rPr>
        <w:rStyle w:val="ab"/>
      </w:rPr>
      <w:fldChar w:fldCharType="separate"/>
    </w:r>
    <w:r w:rsidR="00CD6A05">
      <w:rPr>
        <w:rStyle w:val="ab"/>
        <w:noProof/>
      </w:rPr>
      <w:t>122</w:t>
    </w:r>
    <w:r>
      <w:rPr>
        <w:rStyle w:val="ab"/>
      </w:rPr>
      <w:fldChar w:fldCharType="end"/>
    </w:r>
  </w:p>
  <w:p w:rsidR="00C451A7" w:rsidRDefault="00C451A7" w:rsidP="009B778F">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C2D" w:rsidRDefault="00957C2D" w:rsidP="00A22891">
      <w:pPr>
        <w:spacing w:line="240" w:lineRule="auto"/>
      </w:pPr>
      <w:r>
        <w:separator/>
      </w:r>
    </w:p>
  </w:footnote>
  <w:footnote w:type="continuationSeparator" w:id="0">
    <w:p w:rsidR="00957C2D" w:rsidRDefault="00957C2D" w:rsidP="00A2289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1A7" w:rsidRDefault="00E568D6" w:rsidP="009B778F">
    <w:pPr>
      <w:pStyle w:val="a6"/>
      <w:framePr w:wrap="around" w:vAnchor="text" w:hAnchor="margin" w:xAlign="right" w:y="1"/>
      <w:rPr>
        <w:rStyle w:val="ab"/>
      </w:rPr>
    </w:pPr>
    <w:r>
      <w:rPr>
        <w:rStyle w:val="ab"/>
      </w:rPr>
      <w:fldChar w:fldCharType="begin"/>
    </w:r>
    <w:r w:rsidR="00C451A7">
      <w:rPr>
        <w:rStyle w:val="ab"/>
      </w:rPr>
      <w:instrText xml:space="preserve">PAGE  </w:instrText>
    </w:r>
    <w:r>
      <w:rPr>
        <w:rStyle w:val="ab"/>
      </w:rPr>
      <w:fldChar w:fldCharType="separate"/>
    </w:r>
    <w:r w:rsidR="00C451A7">
      <w:rPr>
        <w:rStyle w:val="ab"/>
        <w:noProof/>
      </w:rPr>
      <w:t>10</w:t>
    </w:r>
    <w:r>
      <w:rPr>
        <w:rStyle w:val="ab"/>
      </w:rPr>
      <w:fldChar w:fldCharType="end"/>
    </w:r>
  </w:p>
  <w:p w:rsidR="00C451A7" w:rsidRDefault="00C451A7" w:rsidP="009B778F">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1A7" w:rsidRDefault="00C451A7" w:rsidP="009B778F">
    <w:pPr>
      <w:pStyle w:val="a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1A7" w:rsidRDefault="00E568D6" w:rsidP="009B778F">
    <w:pPr>
      <w:pStyle w:val="a6"/>
      <w:framePr w:wrap="around" w:vAnchor="text" w:hAnchor="margin" w:xAlign="right" w:y="1"/>
      <w:rPr>
        <w:rStyle w:val="ab"/>
      </w:rPr>
    </w:pPr>
    <w:r>
      <w:rPr>
        <w:rStyle w:val="ab"/>
      </w:rPr>
      <w:fldChar w:fldCharType="begin"/>
    </w:r>
    <w:r w:rsidR="00C451A7">
      <w:rPr>
        <w:rStyle w:val="ab"/>
      </w:rPr>
      <w:instrText xml:space="preserve">PAGE  </w:instrText>
    </w:r>
    <w:r>
      <w:rPr>
        <w:rStyle w:val="ab"/>
      </w:rPr>
      <w:fldChar w:fldCharType="separate"/>
    </w:r>
    <w:r w:rsidR="00C451A7">
      <w:rPr>
        <w:rStyle w:val="ab"/>
        <w:noProof/>
      </w:rPr>
      <w:t>10</w:t>
    </w:r>
    <w:r>
      <w:rPr>
        <w:rStyle w:val="ab"/>
      </w:rPr>
      <w:fldChar w:fldCharType="end"/>
    </w:r>
  </w:p>
  <w:p w:rsidR="00C451A7" w:rsidRDefault="00C451A7" w:rsidP="009B778F">
    <w:pPr>
      <w:pStyle w:val="a6"/>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1A7" w:rsidRDefault="00C451A7" w:rsidP="009B778F">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790C"/>
    <w:multiLevelType w:val="hybridMultilevel"/>
    <w:tmpl w:val="13E826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27A1FE5"/>
    <w:multiLevelType w:val="hybridMultilevel"/>
    <w:tmpl w:val="A11AEE8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3020FAE"/>
    <w:multiLevelType w:val="hybridMultilevel"/>
    <w:tmpl w:val="2FD8C15C"/>
    <w:lvl w:ilvl="0" w:tplc="A2762C9E">
      <w:start w:val="1"/>
      <w:numFmt w:val="decimal"/>
      <w:lvlText w:val="%1)"/>
      <w:lvlJc w:val="left"/>
      <w:pPr>
        <w:ind w:left="1383" w:hanging="375"/>
      </w:pPr>
      <w:rPr>
        <w:rFonts w:hint="default"/>
      </w:rPr>
    </w:lvl>
    <w:lvl w:ilvl="1" w:tplc="04190019" w:tentative="1">
      <w:start w:val="1"/>
      <w:numFmt w:val="lowerLetter"/>
      <w:lvlText w:val="%2."/>
      <w:lvlJc w:val="left"/>
      <w:pPr>
        <w:ind w:left="2088" w:hanging="360"/>
      </w:pPr>
    </w:lvl>
    <w:lvl w:ilvl="2" w:tplc="0419001B" w:tentative="1">
      <w:start w:val="1"/>
      <w:numFmt w:val="lowerRoman"/>
      <w:lvlText w:val="%3."/>
      <w:lvlJc w:val="right"/>
      <w:pPr>
        <w:ind w:left="2808" w:hanging="180"/>
      </w:pPr>
    </w:lvl>
    <w:lvl w:ilvl="3" w:tplc="0419000F" w:tentative="1">
      <w:start w:val="1"/>
      <w:numFmt w:val="decimal"/>
      <w:lvlText w:val="%4."/>
      <w:lvlJc w:val="left"/>
      <w:pPr>
        <w:ind w:left="3528" w:hanging="360"/>
      </w:pPr>
    </w:lvl>
    <w:lvl w:ilvl="4" w:tplc="04190019" w:tentative="1">
      <w:start w:val="1"/>
      <w:numFmt w:val="lowerLetter"/>
      <w:lvlText w:val="%5."/>
      <w:lvlJc w:val="left"/>
      <w:pPr>
        <w:ind w:left="4248" w:hanging="360"/>
      </w:pPr>
    </w:lvl>
    <w:lvl w:ilvl="5" w:tplc="0419001B" w:tentative="1">
      <w:start w:val="1"/>
      <w:numFmt w:val="lowerRoman"/>
      <w:lvlText w:val="%6."/>
      <w:lvlJc w:val="right"/>
      <w:pPr>
        <w:ind w:left="4968" w:hanging="180"/>
      </w:pPr>
    </w:lvl>
    <w:lvl w:ilvl="6" w:tplc="0419000F" w:tentative="1">
      <w:start w:val="1"/>
      <w:numFmt w:val="decimal"/>
      <w:lvlText w:val="%7."/>
      <w:lvlJc w:val="left"/>
      <w:pPr>
        <w:ind w:left="5688" w:hanging="360"/>
      </w:pPr>
    </w:lvl>
    <w:lvl w:ilvl="7" w:tplc="04190019" w:tentative="1">
      <w:start w:val="1"/>
      <w:numFmt w:val="lowerLetter"/>
      <w:lvlText w:val="%8."/>
      <w:lvlJc w:val="left"/>
      <w:pPr>
        <w:ind w:left="6408" w:hanging="360"/>
      </w:pPr>
    </w:lvl>
    <w:lvl w:ilvl="8" w:tplc="0419001B" w:tentative="1">
      <w:start w:val="1"/>
      <w:numFmt w:val="lowerRoman"/>
      <w:lvlText w:val="%9."/>
      <w:lvlJc w:val="right"/>
      <w:pPr>
        <w:ind w:left="7128" w:hanging="180"/>
      </w:pPr>
    </w:lvl>
  </w:abstractNum>
  <w:abstractNum w:abstractNumId="3">
    <w:nsid w:val="05EC56F5"/>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069F2ADB"/>
    <w:multiLevelType w:val="hybridMultilevel"/>
    <w:tmpl w:val="B984995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7CC479D"/>
    <w:multiLevelType w:val="hybridMultilevel"/>
    <w:tmpl w:val="10247C28"/>
    <w:lvl w:ilvl="0" w:tplc="A2705478">
      <w:start w:val="1"/>
      <w:numFmt w:val="decimal"/>
      <w:lvlText w:val="%1)"/>
      <w:lvlJc w:val="left"/>
      <w:pPr>
        <w:ind w:left="1649" w:hanging="855"/>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6">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927ABA"/>
    <w:multiLevelType w:val="multilevel"/>
    <w:tmpl w:val="4AD2BF12"/>
    <w:lvl w:ilvl="0">
      <w:start w:val="1"/>
      <w:numFmt w:val="none"/>
      <w:lvlText w:val=""/>
      <w:lvlJc w:val="left"/>
      <w:pPr>
        <w:ind w:left="360" w:hanging="360"/>
      </w:pPr>
      <w:rPr>
        <w:rFonts w:cs="Times New Roman" w:hint="default"/>
      </w:rPr>
    </w:lvl>
    <w:lvl w:ilvl="1">
      <w:start w:val="1"/>
      <w:numFmt w:val="decimal"/>
      <w:lvlText w:val="%2."/>
      <w:lvlJc w:val="left"/>
      <w:pPr>
        <w:ind w:left="792" w:hanging="432"/>
      </w:pPr>
      <w:rPr>
        <w:rFonts w:cs="Times New Roman" w:hint="default"/>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0C5E1A63"/>
    <w:multiLevelType w:val="hybridMultilevel"/>
    <w:tmpl w:val="0128A0C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0C886C70"/>
    <w:multiLevelType w:val="hybridMultilevel"/>
    <w:tmpl w:val="A2123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8838D3"/>
    <w:multiLevelType w:val="hybridMultilevel"/>
    <w:tmpl w:val="970ADF2A"/>
    <w:lvl w:ilvl="0" w:tplc="7A76A222">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18907268"/>
    <w:multiLevelType w:val="hybridMultilevel"/>
    <w:tmpl w:val="5CBC3188"/>
    <w:lvl w:ilvl="0" w:tplc="59DE2CEA">
      <w:start w:val="1"/>
      <w:numFmt w:val="decimal"/>
      <w:lvlText w:val="%1)"/>
      <w:lvlJc w:val="left"/>
      <w:pPr>
        <w:ind w:left="1961" w:hanging="11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42F5020"/>
    <w:multiLevelType w:val="hybridMultilevel"/>
    <w:tmpl w:val="2C60A94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60A76D3"/>
    <w:multiLevelType w:val="hybridMultilevel"/>
    <w:tmpl w:val="AB0209BA"/>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27510FD3"/>
    <w:multiLevelType w:val="hybridMultilevel"/>
    <w:tmpl w:val="39223468"/>
    <w:lvl w:ilvl="0" w:tplc="7B063652">
      <w:start w:val="1"/>
      <w:numFmt w:val="decimal"/>
      <w:lvlText w:val="%1)"/>
      <w:lvlJc w:val="left"/>
      <w:pPr>
        <w:ind w:left="1619" w:hanging="825"/>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15">
    <w:nsid w:val="29F25EAD"/>
    <w:multiLevelType w:val="multilevel"/>
    <w:tmpl w:val="D0D2A7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2C6A2393"/>
    <w:multiLevelType w:val="hybridMultilevel"/>
    <w:tmpl w:val="02E0CED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2FB43731"/>
    <w:multiLevelType w:val="hybridMultilevel"/>
    <w:tmpl w:val="23503044"/>
    <w:lvl w:ilvl="0" w:tplc="7A76A222">
      <w:start w:val="1"/>
      <w:numFmt w:val="decimal"/>
      <w:lvlText w:val="%1)"/>
      <w:lvlJc w:val="left"/>
      <w:pPr>
        <w:ind w:left="2999" w:hanging="1155"/>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8">
    <w:nsid w:val="332974CA"/>
    <w:multiLevelType w:val="hybridMultilevel"/>
    <w:tmpl w:val="7E782C5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3D8342B"/>
    <w:multiLevelType w:val="hybridMultilevel"/>
    <w:tmpl w:val="03F2A23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364D5BEA"/>
    <w:multiLevelType w:val="hybridMultilevel"/>
    <w:tmpl w:val="B3B014C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3BBF5485"/>
    <w:multiLevelType w:val="hybridMultilevel"/>
    <w:tmpl w:val="907A2B6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2">
    <w:nsid w:val="3E0C1218"/>
    <w:multiLevelType w:val="hybridMultilevel"/>
    <w:tmpl w:val="9828D7C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40E30146"/>
    <w:multiLevelType w:val="hybridMultilevel"/>
    <w:tmpl w:val="17E862D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41941C7C"/>
    <w:multiLevelType w:val="hybridMultilevel"/>
    <w:tmpl w:val="CF8A5CE8"/>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5">
    <w:nsid w:val="472353F0"/>
    <w:multiLevelType w:val="hybridMultilevel"/>
    <w:tmpl w:val="D9B237F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nsid w:val="4C3A03C1"/>
    <w:multiLevelType w:val="hybridMultilevel"/>
    <w:tmpl w:val="64904610"/>
    <w:lvl w:ilvl="0" w:tplc="04190011">
      <w:start w:val="1"/>
      <w:numFmt w:val="decimal"/>
      <w:lvlText w:val="%1)"/>
      <w:lvlJc w:val="left"/>
      <w:pPr>
        <w:ind w:left="1571" w:hanging="360"/>
      </w:pPr>
      <w:rPr>
        <w:rFonts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27">
    <w:nsid w:val="4DA62F04"/>
    <w:multiLevelType w:val="hybridMultilevel"/>
    <w:tmpl w:val="D396C4C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51957807"/>
    <w:multiLevelType w:val="multilevel"/>
    <w:tmpl w:val="91AC09D0"/>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720" w:hanging="432"/>
      </w:pPr>
      <w:rPr>
        <w:rFonts w:hint="default"/>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9">
    <w:nsid w:val="575102E0"/>
    <w:multiLevelType w:val="hybridMultilevel"/>
    <w:tmpl w:val="016AB344"/>
    <w:lvl w:ilvl="0" w:tplc="EA9C18DC">
      <w:start w:val="1"/>
      <w:numFmt w:val="decimal"/>
      <w:lvlText w:val="%1)"/>
      <w:lvlJc w:val="left"/>
      <w:pPr>
        <w:ind w:left="1169" w:hanging="375"/>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30">
    <w:nsid w:val="5980583F"/>
    <w:multiLevelType w:val="hybridMultilevel"/>
    <w:tmpl w:val="7EB8F78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nsid w:val="59BC5AB8"/>
    <w:multiLevelType w:val="hybridMultilevel"/>
    <w:tmpl w:val="1BD4FFB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5EA10FE2"/>
    <w:multiLevelType w:val="hybridMultilevel"/>
    <w:tmpl w:val="1A082B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5F3C4830"/>
    <w:multiLevelType w:val="hybridMultilevel"/>
    <w:tmpl w:val="EC423DE6"/>
    <w:lvl w:ilvl="0" w:tplc="ABB28078">
      <w:start w:val="1"/>
      <w:numFmt w:val="decimal"/>
      <w:lvlText w:val="%1)"/>
      <w:lvlJc w:val="left"/>
      <w:pPr>
        <w:ind w:left="1154" w:hanging="360"/>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34">
    <w:nsid w:val="616F3822"/>
    <w:multiLevelType w:val="hybridMultilevel"/>
    <w:tmpl w:val="53AED0C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64B65EBB"/>
    <w:multiLevelType w:val="hybridMultilevel"/>
    <w:tmpl w:val="AE22C2F0"/>
    <w:lvl w:ilvl="0" w:tplc="F702AE48">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6E4A64AB"/>
    <w:multiLevelType w:val="hybridMultilevel"/>
    <w:tmpl w:val="802C7EF8"/>
    <w:lvl w:ilvl="0" w:tplc="0419000F">
      <w:start w:val="1"/>
      <w:numFmt w:val="decimal"/>
      <w:lvlText w:val="%1."/>
      <w:lvlJc w:val="left"/>
      <w:pPr>
        <w:ind w:left="1514" w:hanging="360"/>
      </w:pPr>
    </w:lvl>
    <w:lvl w:ilvl="1" w:tplc="04190019" w:tentative="1">
      <w:start w:val="1"/>
      <w:numFmt w:val="lowerLetter"/>
      <w:lvlText w:val="%2."/>
      <w:lvlJc w:val="left"/>
      <w:pPr>
        <w:ind w:left="2234" w:hanging="360"/>
      </w:pPr>
    </w:lvl>
    <w:lvl w:ilvl="2" w:tplc="0419001B" w:tentative="1">
      <w:start w:val="1"/>
      <w:numFmt w:val="lowerRoman"/>
      <w:lvlText w:val="%3."/>
      <w:lvlJc w:val="right"/>
      <w:pPr>
        <w:ind w:left="2954" w:hanging="180"/>
      </w:pPr>
    </w:lvl>
    <w:lvl w:ilvl="3" w:tplc="0419000F" w:tentative="1">
      <w:start w:val="1"/>
      <w:numFmt w:val="decimal"/>
      <w:lvlText w:val="%4."/>
      <w:lvlJc w:val="left"/>
      <w:pPr>
        <w:ind w:left="3674" w:hanging="360"/>
      </w:pPr>
    </w:lvl>
    <w:lvl w:ilvl="4" w:tplc="04190019" w:tentative="1">
      <w:start w:val="1"/>
      <w:numFmt w:val="lowerLetter"/>
      <w:lvlText w:val="%5."/>
      <w:lvlJc w:val="left"/>
      <w:pPr>
        <w:ind w:left="4394" w:hanging="360"/>
      </w:pPr>
    </w:lvl>
    <w:lvl w:ilvl="5" w:tplc="0419001B" w:tentative="1">
      <w:start w:val="1"/>
      <w:numFmt w:val="lowerRoman"/>
      <w:lvlText w:val="%6."/>
      <w:lvlJc w:val="right"/>
      <w:pPr>
        <w:ind w:left="5114" w:hanging="180"/>
      </w:pPr>
    </w:lvl>
    <w:lvl w:ilvl="6" w:tplc="0419000F" w:tentative="1">
      <w:start w:val="1"/>
      <w:numFmt w:val="decimal"/>
      <w:lvlText w:val="%7."/>
      <w:lvlJc w:val="left"/>
      <w:pPr>
        <w:ind w:left="5834" w:hanging="360"/>
      </w:pPr>
    </w:lvl>
    <w:lvl w:ilvl="7" w:tplc="04190019" w:tentative="1">
      <w:start w:val="1"/>
      <w:numFmt w:val="lowerLetter"/>
      <w:lvlText w:val="%8."/>
      <w:lvlJc w:val="left"/>
      <w:pPr>
        <w:ind w:left="6554" w:hanging="360"/>
      </w:pPr>
    </w:lvl>
    <w:lvl w:ilvl="8" w:tplc="0419001B" w:tentative="1">
      <w:start w:val="1"/>
      <w:numFmt w:val="lowerRoman"/>
      <w:lvlText w:val="%9."/>
      <w:lvlJc w:val="right"/>
      <w:pPr>
        <w:ind w:left="7274" w:hanging="180"/>
      </w:pPr>
    </w:lvl>
  </w:abstractNum>
  <w:abstractNum w:abstractNumId="37">
    <w:nsid w:val="71C55B1B"/>
    <w:multiLevelType w:val="hybridMultilevel"/>
    <w:tmpl w:val="DF44BA3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8">
    <w:nsid w:val="74727A6A"/>
    <w:multiLevelType w:val="hybridMultilevel"/>
    <w:tmpl w:val="44968A6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74855614"/>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nsid w:val="78C86DAF"/>
    <w:multiLevelType w:val="hybridMultilevel"/>
    <w:tmpl w:val="07B89ECA"/>
    <w:lvl w:ilvl="0" w:tplc="AE546E6E">
      <w:start w:val="1"/>
      <w:numFmt w:val="decimal"/>
      <w:lvlText w:val="%1)"/>
      <w:lvlJc w:val="left"/>
      <w:pPr>
        <w:ind w:left="2021" w:hanging="11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792A03B6"/>
    <w:multiLevelType w:val="hybridMultilevel"/>
    <w:tmpl w:val="093815D8"/>
    <w:lvl w:ilvl="0" w:tplc="04190001">
      <w:start w:val="1"/>
      <w:numFmt w:val="bullet"/>
      <w:lvlText w:val=""/>
      <w:lvlJc w:val="left"/>
      <w:pPr>
        <w:ind w:left="1514" w:hanging="360"/>
      </w:pPr>
      <w:rPr>
        <w:rFonts w:ascii="Symbol" w:hAnsi="Symbol" w:hint="default"/>
      </w:rPr>
    </w:lvl>
    <w:lvl w:ilvl="1" w:tplc="04190003" w:tentative="1">
      <w:start w:val="1"/>
      <w:numFmt w:val="bullet"/>
      <w:lvlText w:val="o"/>
      <w:lvlJc w:val="left"/>
      <w:pPr>
        <w:ind w:left="2234" w:hanging="360"/>
      </w:pPr>
      <w:rPr>
        <w:rFonts w:ascii="Courier New" w:hAnsi="Courier New" w:cs="Courier New" w:hint="default"/>
      </w:rPr>
    </w:lvl>
    <w:lvl w:ilvl="2" w:tplc="04190005" w:tentative="1">
      <w:start w:val="1"/>
      <w:numFmt w:val="bullet"/>
      <w:lvlText w:val=""/>
      <w:lvlJc w:val="left"/>
      <w:pPr>
        <w:ind w:left="2954" w:hanging="360"/>
      </w:pPr>
      <w:rPr>
        <w:rFonts w:ascii="Wingdings" w:hAnsi="Wingdings" w:hint="default"/>
      </w:rPr>
    </w:lvl>
    <w:lvl w:ilvl="3" w:tplc="04190001" w:tentative="1">
      <w:start w:val="1"/>
      <w:numFmt w:val="bullet"/>
      <w:lvlText w:val=""/>
      <w:lvlJc w:val="left"/>
      <w:pPr>
        <w:ind w:left="3674" w:hanging="360"/>
      </w:pPr>
      <w:rPr>
        <w:rFonts w:ascii="Symbol" w:hAnsi="Symbol" w:hint="default"/>
      </w:rPr>
    </w:lvl>
    <w:lvl w:ilvl="4" w:tplc="04190003" w:tentative="1">
      <w:start w:val="1"/>
      <w:numFmt w:val="bullet"/>
      <w:lvlText w:val="o"/>
      <w:lvlJc w:val="left"/>
      <w:pPr>
        <w:ind w:left="4394" w:hanging="360"/>
      </w:pPr>
      <w:rPr>
        <w:rFonts w:ascii="Courier New" w:hAnsi="Courier New" w:cs="Courier New" w:hint="default"/>
      </w:rPr>
    </w:lvl>
    <w:lvl w:ilvl="5" w:tplc="04190005" w:tentative="1">
      <w:start w:val="1"/>
      <w:numFmt w:val="bullet"/>
      <w:lvlText w:val=""/>
      <w:lvlJc w:val="left"/>
      <w:pPr>
        <w:ind w:left="5114" w:hanging="360"/>
      </w:pPr>
      <w:rPr>
        <w:rFonts w:ascii="Wingdings" w:hAnsi="Wingdings" w:hint="default"/>
      </w:rPr>
    </w:lvl>
    <w:lvl w:ilvl="6" w:tplc="04190001" w:tentative="1">
      <w:start w:val="1"/>
      <w:numFmt w:val="bullet"/>
      <w:lvlText w:val=""/>
      <w:lvlJc w:val="left"/>
      <w:pPr>
        <w:ind w:left="5834" w:hanging="360"/>
      </w:pPr>
      <w:rPr>
        <w:rFonts w:ascii="Symbol" w:hAnsi="Symbol" w:hint="default"/>
      </w:rPr>
    </w:lvl>
    <w:lvl w:ilvl="7" w:tplc="04190003" w:tentative="1">
      <w:start w:val="1"/>
      <w:numFmt w:val="bullet"/>
      <w:lvlText w:val="o"/>
      <w:lvlJc w:val="left"/>
      <w:pPr>
        <w:ind w:left="6554" w:hanging="360"/>
      </w:pPr>
      <w:rPr>
        <w:rFonts w:ascii="Courier New" w:hAnsi="Courier New" w:cs="Courier New" w:hint="default"/>
      </w:rPr>
    </w:lvl>
    <w:lvl w:ilvl="8" w:tplc="04190005" w:tentative="1">
      <w:start w:val="1"/>
      <w:numFmt w:val="bullet"/>
      <w:lvlText w:val=""/>
      <w:lvlJc w:val="left"/>
      <w:pPr>
        <w:ind w:left="7274" w:hanging="360"/>
      </w:pPr>
      <w:rPr>
        <w:rFonts w:ascii="Wingdings" w:hAnsi="Wingdings" w:hint="default"/>
      </w:rPr>
    </w:lvl>
  </w:abstractNum>
  <w:abstractNum w:abstractNumId="42">
    <w:nsid w:val="7B14113F"/>
    <w:multiLevelType w:val="hybridMultilevel"/>
    <w:tmpl w:val="98B24B9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7C786339"/>
    <w:multiLevelType w:val="hybridMultilevel"/>
    <w:tmpl w:val="B4B2C83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28"/>
  </w:num>
  <w:num w:numId="2">
    <w:abstractNumId w:val="9"/>
  </w:num>
  <w:num w:numId="3">
    <w:abstractNumId w:val="22"/>
  </w:num>
  <w:num w:numId="4">
    <w:abstractNumId w:val="13"/>
  </w:num>
  <w:num w:numId="5">
    <w:abstractNumId w:val="23"/>
  </w:num>
  <w:num w:numId="6">
    <w:abstractNumId w:val="16"/>
  </w:num>
  <w:num w:numId="7">
    <w:abstractNumId w:val="6"/>
  </w:num>
  <w:num w:numId="8">
    <w:abstractNumId w:val="30"/>
  </w:num>
  <w:num w:numId="9">
    <w:abstractNumId w:val="2"/>
  </w:num>
  <w:num w:numId="10">
    <w:abstractNumId w:val="10"/>
  </w:num>
  <w:num w:numId="11">
    <w:abstractNumId w:val="17"/>
  </w:num>
  <w:num w:numId="12">
    <w:abstractNumId w:val="35"/>
  </w:num>
  <w:num w:numId="13">
    <w:abstractNumId w:val="11"/>
  </w:num>
  <w:num w:numId="14">
    <w:abstractNumId w:val="40"/>
  </w:num>
  <w:num w:numId="15">
    <w:abstractNumId w:val="20"/>
  </w:num>
  <w:num w:numId="16">
    <w:abstractNumId w:val="5"/>
  </w:num>
  <w:num w:numId="17">
    <w:abstractNumId w:val="12"/>
  </w:num>
  <w:num w:numId="18">
    <w:abstractNumId w:val="42"/>
  </w:num>
  <w:num w:numId="19">
    <w:abstractNumId w:val="34"/>
  </w:num>
  <w:num w:numId="20">
    <w:abstractNumId w:val="0"/>
  </w:num>
  <w:num w:numId="21">
    <w:abstractNumId w:val="18"/>
  </w:num>
  <w:num w:numId="22">
    <w:abstractNumId w:val="31"/>
  </w:num>
  <w:num w:numId="23">
    <w:abstractNumId w:val="38"/>
  </w:num>
  <w:num w:numId="24">
    <w:abstractNumId w:val="4"/>
  </w:num>
  <w:num w:numId="25">
    <w:abstractNumId w:val="19"/>
  </w:num>
  <w:num w:numId="26">
    <w:abstractNumId w:val="36"/>
  </w:num>
  <w:num w:numId="27">
    <w:abstractNumId w:val="27"/>
  </w:num>
  <w:num w:numId="28">
    <w:abstractNumId w:val="43"/>
  </w:num>
  <w:num w:numId="29">
    <w:abstractNumId w:val="21"/>
  </w:num>
  <w:num w:numId="30">
    <w:abstractNumId w:val="32"/>
  </w:num>
  <w:num w:numId="31">
    <w:abstractNumId w:val="8"/>
  </w:num>
  <w:num w:numId="32">
    <w:abstractNumId w:val="37"/>
  </w:num>
  <w:num w:numId="33">
    <w:abstractNumId w:val="41"/>
  </w:num>
  <w:num w:numId="34">
    <w:abstractNumId w:val="29"/>
  </w:num>
  <w:num w:numId="35">
    <w:abstractNumId w:val="33"/>
  </w:num>
  <w:num w:numId="36">
    <w:abstractNumId w:val="14"/>
  </w:num>
  <w:num w:numId="37">
    <w:abstractNumId w:val="39"/>
  </w:num>
  <w:num w:numId="38">
    <w:abstractNumId w:val="25"/>
  </w:num>
  <w:num w:numId="39">
    <w:abstractNumId w:val="1"/>
  </w:num>
  <w:num w:numId="40">
    <w:abstractNumId w:val="26"/>
  </w:num>
  <w:num w:numId="41">
    <w:abstractNumId w:val="24"/>
  </w:num>
  <w:num w:numId="42">
    <w:abstractNumId w:val="3"/>
  </w:num>
  <w:num w:numId="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1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08FB"/>
    <w:rsid w:val="00001004"/>
    <w:rsid w:val="0001463E"/>
    <w:rsid w:val="00016581"/>
    <w:rsid w:val="00022387"/>
    <w:rsid w:val="000237EF"/>
    <w:rsid w:val="00024D74"/>
    <w:rsid w:val="00026935"/>
    <w:rsid w:val="00027DF7"/>
    <w:rsid w:val="000305F5"/>
    <w:rsid w:val="000313E5"/>
    <w:rsid w:val="0003157A"/>
    <w:rsid w:val="00031A18"/>
    <w:rsid w:val="0003480A"/>
    <w:rsid w:val="0004353A"/>
    <w:rsid w:val="00043578"/>
    <w:rsid w:val="00043929"/>
    <w:rsid w:val="00047842"/>
    <w:rsid w:val="00050465"/>
    <w:rsid w:val="00051694"/>
    <w:rsid w:val="00052093"/>
    <w:rsid w:val="00053909"/>
    <w:rsid w:val="00054563"/>
    <w:rsid w:val="000555E2"/>
    <w:rsid w:val="00056A4A"/>
    <w:rsid w:val="00061347"/>
    <w:rsid w:val="00063B59"/>
    <w:rsid w:val="00067F50"/>
    <w:rsid w:val="00074D3E"/>
    <w:rsid w:val="000777FB"/>
    <w:rsid w:val="00081367"/>
    <w:rsid w:val="00082B9F"/>
    <w:rsid w:val="00086AE2"/>
    <w:rsid w:val="0008703A"/>
    <w:rsid w:val="00090569"/>
    <w:rsid w:val="00090775"/>
    <w:rsid w:val="0009096A"/>
    <w:rsid w:val="00096948"/>
    <w:rsid w:val="00097F61"/>
    <w:rsid w:val="000A0FEE"/>
    <w:rsid w:val="000A2E67"/>
    <w:rsid w:val="000A4F3D"/>
    <w:rsid w:val="000A6EE2"/>
    <w:rsid w:val="000B4FA3"/>
    <w:rsid w:val="000C1A38"/>
    <w:rsid w:val="000C35DF"/>
    <w:rsid w:val="000C6F17"/>
    <w:rsid w:val="000D61D2"/>
    <w:rsid w:val="000E29A2"/>
    <w:rsid w:val="000E716A"/>
    <w:rsid w:val="000F37B4"/>
    <w:rsid w:val="000F3FBD"/>
    <w:rsid w:val="000F5382"/>
    <w:rsid w:val="000F5393"/>
    <w:rsid w:val="0010079D"/>
    <w:rsid w:val="0010211F"/>
    <w:rsid w:val="001048FC"/>
    <w:rsid w:val="0010499F"/>
    <w:rsid w:val="00107EA6"/>
    <w:rsid w:val="001103E4"/>
    <w:rsid w:val="00110D5C"/>
    <w:rsid w:val="0011158F"/>
    <w:rsid w:val="00116E7C"/>
    <w:rsid w:val="0012003B"/>
    <w:rsid w:val="0012118A"/>
    <w:rsid w:val="00122F43"/>
    <w:rsid w:val="00127132"/>
    <w:rsid w:val="0012793F"/>
    <w:rsid w:val="00134264"/>
    <w:rsid w:val="001349E6"/>
    <w:rsid w:val="00134A04"/>
    <w:rsid w:val="0013769A"/>
    <w:rsid w:val="00140B6D"/>
    <w:rsid w:val="00140C7E"/>
    <w:rsid w:val="00141CA6"/>
    <w:rsid w:val="00142031"/>
    <w:rsid w:val="00142083"/>
    <w:rsid w:val="0014282A"/>
    <w:rsid w:val="00146F53"/>
    <w:rsid w:val="001471AB"/>
    <w:rsid w:val="00150F28"/>
    <w:rsid w:val="00160C8C"/>
    <w:rsid w:val="00161816"/>
    <w:rsid w:val="00163570"/>
    <w:rsid w:val="0016501E"/>
    <w:rsid w:val="001675BB"/>
    <w:rsid w:val="001705C5"/>
    <w:rsid w:val="001717DC"/>
    <w:rsid w:val="00175B92"/>
    <w:rsid w:val="0018622E"/>
    <w:rsid w:val="00190B1E"/>
    <w:rsid w:val="0019179B"/>
    <w:rsid w:val="001929E0"/>
    <w:rsid w:val="00197E4E"/>
    <w:rsid w:val="001A0EF9"/>
    <w:rsid w:val="001A6112"/>
    <w:rsid w:val="001A636B"/>
    <w:rsid w:val="001B01AE"/>
    <w:rsid w:val="001B46B4"/>
    <w:rsid w:val="001B73D1"/>
    <w:rsid w:val="001C7898"/>
    <w:rsid w:val="001D346B"/>
    <w:rsid w:val="001D4432"/>
    <w:rsid w:val="001D7D10"/>
    <w:rsid w:val="001E50ED"/>
    <w:rsid w:val="001E7D1D"/>
    <w:rsid w:val="001F1633"/>
    <w:rsid w:val="001F2D20"/>
    <w:rsid w:val="001F4572"/>
    <w:rsid w:val="001F5AB0"/>
    <w:rsid w:val="001F7653"/>
    <w:rsid w:val="00200760"/>
    <w:rsid w:val="002050AB"/>
    <w:rsid w:val="002056A4"/>
    <w:rsid w:val="0020694C"/>
    <w:rsid w:val="00211BA2"/>
    <w:rsid w:val="00213DAC"/>
    <w:rsid w:val="00214C7C"/>
    <w:rsid w:val="00215C9D"/>
    <w:rsid w:val="00215EB2"/>
    <w:rsid w:val="00216DFD"/>
    <w:rsid w:val="00216FF8"/>
    <w:rsid w:val="00217B8D"/>
    <w:rsid w:val="00220663"/>
    <w:rsid w:val="0022106C"/>
    <w:rsid w:val="00221185"/>
    <w:rsid w:val="0022250B"/>
    <w:rsid w:val="002258E6"/>
    <w:rsid w:val="00225CA2"/>
    <w:rsid w:val="002272D8"/>
    <w:rsid w:val="00231244"/>
    <w:rsid w:val="002362D7"/>
    <w:rsid w:val="002408B2"/>
    <w:rsid w:val="00241375"/>
    <w:rsid w:val="00241C56"/>
    <w:rsid w:val="00241C6C"/>
    <w:rsid w:val="00242298"/>
    <w:rsid w:val="002428BC"/>
    <w:rsid w:val="002450C2"/>
    <w:rsid w:val="002467AB"/>
    <w:rsid w:val="0024778F"/>
    <w:rsid w:val="002507B9"/>
    <w:rsid w:val="002513DC"/>
    <w:rsid w:val="0025179B"/>
    <w:rsid w:val="00251D72"/>
    <w:rsid w:val="0025233B"/>
    <w:rsid w:val="00254BF9"/>
    <w:rsid w:val="00257CE3"/>
    <w:rsid w:val="00257E7B"/>
    <w:rsid w:val="002602D4"/>
    <w:rsid w:val="00260A06"/>
    <w:rsid w:val="002617E0"/>
    <w:rsid w:val="00273D9A"/>
    <w:rsid w:val="0027643B"/>
    <w:rsid w:val="0027652E"/>
    <w:rsid w:val="00276EE1"/>
    <w:rsid w:val="00282611"/>
    <w:rsid w:val="00283864"/>
    <w:rsid w:val="00285083"/>
    <w:rsid w:val="00286637"/>
    <w:rsid w:val="0029094C"/>
    <w:rsid w:val="00291A45"/>
    <w:rsid w:val="002941FF"/>
    <w:rsid w:val="002977EB"/>
    <w:rsid w:val="002A02F4"/>
    <w:rsid w:val="002A4F29"/>
    <w:rsid w:val="002A56E2"/>
    <w:rsid w:val="002A69A1"/>
    <w:rsid w:val="002B24FE"/>
    <w:rsid w:val="002B39D2"/>
    <w:rsid w:val="002B694D"/>
    <w:rsid w:val="002B6C09"/>
    <w:rsid w:val="002B7A34"/>
    <w:rsid w:val="002C1F15"/>
    <w:rsid w:val="002C4B0F"/>
    <w:rsid w:val="002C5790"/>
    <w:rsid w:val="002D16E3"/>
    <w:rsid w:val="002D3C6C"/>
    <w:rsid w:val="002D3F31"/>
    <w:rsid w:val="002D7E82"/>
    <w:rsid w:val="002E0C5F"/>
    <w:rsid w:val="002E16D7"/>
    <w:rsid w:val="002E1AF6"/>
    <w:rsid w:val="002E3375"/>
    <w:rsid w:val="002E4835"/>
    <w:rsid w:val="002E580B"/>
    <w:rsid w:val="002E7083"/>
    <w:rsid w:val="002F0C53"/>
    <w:rsid w:val="002F1675"/>
    <w:rsid w:val="002F31E1"/>
    <w:rsid w:val="002F6415"/>
    <w:rsid w:val="002F6902"/>
    <w:rsid w:val="002F6956"/>
    <w:rsid w:val="0030346B"/>
    <w:rsid w:val="0030354B"/>
    <w:rsid w:val="00303AE2"/>
    <w:rsid w:val="00305B32"/>
    <w:rsid w:val="003062B1"/>
    <w:rsid w:val="003074BF"/>
    <w:rsid w:val="003112A4"/>
    <w:rsid w:val="003121F2"/>
    <w:rsid w:val="00314010"/>
    <w:rsid w:val="0031746F"/>
    <w:rsid w:val="0032007B"/>
    <w:rsid w:val="0032072C"/>
    <w:rsid w:val="00325A28"/>
    <w:rsid w:val="00327947"/>
    <w:rsid w:val="00333FF8"/>
    <w:rsid w:val="00334A4D"/>
    <w:rsid w:val="00336245"/>
    <w:rsid w:val="00337104"/>
    <w:rsid w:val="003400C2"/>
    <w:rsid w:val="00341EAF"/>
    <w:rsid w:val="00342BFE"/>
    <w:rsid w:val="003436B2"/>
    <w:rsid w:val="00343A5D"/>
    <w:rsid w:val="0034722F"/>
    <w:rsid w:val="00350E28"/>
    <w:rsid w:val="00351C03"/>
    <w:rsid w:val="00352F1B"/>
    <w:rsid w:val="00355D54"/>
    <w:rsid w:val="0035691C"/>
    <w:rsid w:val="003572D3"/>
    <w:rsid w:val="00361F01"/>
    <w:rsid w:val="0036256C"/>
    <w:rsid w:val="00363691"/>
    <w:rsid w:val="003658BC"/>
    <w:rsid w:val="003721AF"/>
    <w:rsid w:val="00373EB9"/>
    <w:rsid w:val="00377E74"/>
    <w:rsid w:val="00380C43"/>
    <w:rsid w:val="0038510B"/>
    <w:rsid w:val="003864F9"/>
    <w:rsid w:val="003948D7"/>
    <w:rsid w:val="0039760D"/>
    <w:rsid w:val="003A0511"/>
    <w:rsid w:val="003A2A69"/>
    <w:rsid w:val="003A5542"/>
    <w:rsid w:val="003A71FB"/>
    <w:rsid w:val="003B05C7"/>
    <w:rsid w:val="003B71F1"/>
    <w:rsid w:val="003C1377"/>
    <w:rsid w:val="003C4778"/>
    <w:rsid w:val="003C4F3D"/>
    <w:rsid w:val="003D3750"/>
    <w:rsid w:val="003D4D7D"/>
    <w:rsid w:val="003D55DF"/>
    <w:rsid w:val="003D61BD"/>
    <w:rsid w:val="003D6952"/>
    <w:rsid w:val="003D7BC1"/>
    <w:rsid w:val="003E0C3F"/>
    <w:rsid w:val="003E3370"/>
    <w:rsid w:val="003E40A2"/>
    <w:rsid w:val="003E7972"/>
    <w:rsid w:val="003F0476"/>
    <w:rsid w:val="003F10BF"/>
    <w:rsid w:val="003F120E"/>
    <w:rsid w:val="003F2038"/>
    <w:rsid w:val="003F3207"/>
    <w:rsid w:val="003F776F"/>
    <w:rsid w:val="004002F6"/>
    <w:rsid w:val="00400A8B"/>
    <w:rsid w:val="00401425"/>
    <w:rsid w:val="004015A1"/>
    <w:rsid w:val="004031CE"/>
    <w:rsid w:val="004062F2"/>
    <w:rsid w:val="00410B84"/>
    <w:rsid w:val="00414D63"/>
    <w:rsid w:val="0041506D"/>
    <w:rsid w:val="00415E3B"/>
    <w:rsid w:val="00417B2D"/>
    <w:rsid w:val="00420302"/>
    <w:rsid w:val="00421B48"/>
    <w:rsid w:val="004222D4"/>
    <w:rsid w:val="00422FE0"/>
    <w:rsid w:val="00432245"/>
    <w:rsid w:val="00432F98"/>
    <w:rsid w:val="00441CC2"/>
    <w:rsid w:val="00442286"/>
    <w:rsid w:val="00444389"/>
    <w:rsid w:val="00446FC2"/>
    <w:rsid w:val="00450A26"/>
    <w:rsid w:val="004520AF"/>
    <w:rsid w:val="00452ACB"/>
    <w:rsid w:val="004547D6"/>
    <w:rsid w:val="00455FD4"/>
    <w:rsid w:val="00456EA2"/>
    <w:rsid w:val="00461C49"/>
    <w:rsid w:val="00461EF2"/>
    <w:rsid w:val="00462695"/>
    <w:rsid w:val="004744C5"/>
    <w:rsid w:val="004864C7"/>
    <w:rsid w:val="00487A75"/>
    <w:rsid w:val="00491E28"/>
    <w:rsid w:val="004921FB"/>
    <w:rsid w:val="004A3B4D"/>
    <w:rsid w:val="004A3CE9"/>
    <w:rsid w:val="004A5408"/>
    <w:rsid w:val="004A545F"/>
    <w:rsid w:val="004A59F0"/>
    <w:rsid w:val="004A5FFE"/>
    <w:rsid w:val="004A6128"/>
    <w:rsid w:val="004A7B73"/>
    <w:rsid w:val="004B08FA"/>
    <w:rsid w:val="004B094C"/>
    <w:rsid w:val="004C03DA"/>
    <w:rsid w:val="004C6115"/>
    <w:rsid w:val="004D5B05"/>
    <w:rsid w:val="004D6115"/>
    <w:rsid w:val="004D617B"/>
    <w:rsid w:val="004E2291"/>
    <w:rsid w:val="004E2862"/>
    <w:rsid w:val="004E2882"/>
    <w:rsid w:val="004E4C0E"/>
    <w:rsid w:val="004E59C1"/>
    <w:rsid w:val="004E7D99"/>
    <w:rsid w:val="004E7FD1"/>
    <w:rsid w:val="004F2F77"/>
    <w:rsid w:val="004F5C35"/>
    <w:rsid w:val="004F687B"/>
    <w:rsid w:val="004F717F"/>
    <w:rsid w:val="0050428E"/>
    <w:rsid w:val="005042B9"/>
    <w:rsid w:val="0050450B"/>
    <w:rsid w:val="005050B6"/>
    <w:rsid w:val="00505299"/>
    <w:rsid w:val="005076E1"/>
    <w:rsid w:val="00511D1F"/>
    <w:rsid w:val="0051384F"/>
    <w:rsid w:val="005138FF"/>
    <w:rsid w:val="00516B2F"/>
    <w:rsid w:val="0051748D"/>
    <w:rsid w:val="0052324F"/>
    <w:rsid w:val="00524A0E"/>
    <w:rsid w:val="00524E18"/>
    <w:rsid w:val="0053015E"/>
    <w:rsid w:val="0053177D"/>
    <w:rsid w:val="005321E4"/>
    <w:rsid w:val="005324B2"/>
    <w:rsid w:val="00532AA6"/>
    <w:rsid w:val="00532E6A"/>
    <w:rsid w:val="0053776F"/>
    <w:rsid w:val="0054662A"/>
    <w:rsid w:val="005467DE"/>
    <w:rsid w:val="0054757B"/>
    <w:rsid w:val="005507E1"/>
    <w:rsid w:val="00550EB0"/>
    <w:rsid w:val="00551F70"/>
    <w:rsid w:val="005549F6"/>
    <w:rsid w:val="00555A6F"/>
    <w:rsid w:val="00561EAB"/>
    <w:rsid w:val="005629FB"/>
    <w:rsid w:val="0056321C"/>
    <w:rsid w:val="0056370A"/>
    <w:rsid w:val="005638ED"/>
    <w:rsid w:val="00566A29"/>
    <w:rsid w:val="005766A9"/>
    <w:rsid w:val="00576D4D"/>
    <w:rsid w:val="00583530"/>
    <w:rsid w:val="005859EC"/>
    <w:rsid w:val="00586B49"/>
    <w:rsid w:val="00586E67"/>
    <w:rsid w:val="00592331"/>
    <w:rsid w:val="00593E66"/>
    <w:rsid w:val="0059414D"/>
    <w:rsid w:val="00594D9F"/>
    <w:rsid w:val="00594DFF"/>
    <w:rsid w:val="005964F1"/>
    <w:rsid w:val="0059670F"/>
    <w:rsid w:val="005A11B8"/>
    <w:rsid w:val="005A310C"/>
    <w:rsid w:val="005A353C"/>
    <w:rsid w:val="005A5719"/>
    <w:rsid w:val="005A5A72"/>
    <w:rsid w:val="005B01EC"/>
    <w:rsid w:val="005B05E1"/>
    <w:rsid w:val="005B3E05"/>
    <w:rsid w:val="005B43BC"/>
    <w:rsid w:val="005C03ED"/>
    <w:rsid w:val="005C569A"/>
    <w:rsid w:val="005C76D4"/>
    <w:rsid w:val="005D4AE1"/>
    <w:rsid w:val="005D7849"/>
    <w:rsid w:val="005E19B0"/>
    <w:rsid w:val="005E1D98"/>
    <w:rsid w:val="005E1F36"/>
    <w:rsid w:val="005E3E7C"/>
    <w:rsid w:val="005E4F0C"/>
    <w:rsid w:val="005E5135"/>
    <w:rsid w:val="005E60B1"/>
    <w:rsid w:val="005F2454"/>
    <w:rsid w:val="005F34D6"/>
    <w:rsid w:val="005F6EA5"/>
    <w:rsid w:val="005F7B00"/>
    <w:rsid w:val="0060089D"/>
    <w:rsid w:val="00606558"/>
    <w:rsid w:val="00607048"/>
    <w:rsid w:val="006178B5"/>
    <w:rsid w:val="006201AC"/>
    <w:rsid w:val="0062036A"/>
    <w:rsid w:val="00622028"/>
    <w:rsid w:val="006232AB"/>
    <w:rsid w:val="0062727E"/>
    <w:rsid w:val="0062772B"/>
    <w:rsid w:val="00627D04"/>
    <w:rsid w:val="00631EFF"/>
    <w:rsid w:val="00633E7C"/>
    <w:rsid w:val="00634FD3"/>
    <w:rsid w:val="006365B5"/>
    <w:rsid w:val="00641EC1"/>
    <w:rsid w:val="00652E34"/>
    <w:rsid w:val="006533D3"/>
    <w:rsid w:val="00654862"/>
    <w:rsid w:val="006568E3"/>
    <w:rsid w:val="006578F9"/>
    <w:rsid w:val="006600CF"/>
    <w:rsid w:val="00664BD1"/>
    <w:rsid w:val="00673DC9"/>
    <w:rsid w:val="00674CC1"/>
    <w:rsid w:val="00675984"/>
    <w:rsid w:val="00676074"/>
    <w:rsid w:val="006761B5"/>
    <w:rsid w:val="0067708D"/>
    <w:rsid w:val="00677097"/>
    <w:rsid w:val="00677B83"/>
    <w:rsid w:val="00681BE4"/>
    <w:rsid w:val="00681F36"/>
    <w:rsid w:val="006822B9"/>
    <w:rsid w:val="00685D3A"/>
    <w:rsid w:val="00687CF9"/>
    <w:rsid w:val="006909AA"/>
    <w:rsid w:val="00690DF4"/>
    <w:rsid w:val="0069338C"/>
    <w:rsid w:val="0069406D"/>
    <w:rsid w:val="006949BB"/>
    <w:rsid w:val="006A08E0"/>
    <w:rsid w:val="006A22B1"/>
    <w:rsid w:val="006A5B4C"/>
    <w:rsid w:val="006A5DEA"/>
    <w:rsid w:val="006A7246"/>
    <w:rsid w:val="006B06D2"/>
    <w:rsid w:val="006B0CBB"/>
    <w:rsid w:val="006B27D6"/>
    <w:rsid w:val="006B35EA"/>
    <w:rsid w:val="006D1DEE"/>
    <w:rsid w:val="006D3F41"/>
    <w:rsid w:val="006D4C7E"/>
    <w:rsid w:val="006D5A01"/>
    <w:rsid w:val="006D5FD2"/>
    <w:rsid w:val="006E3BBD"/>
    <w:rsid w:val="006E3C78"/>
    <w:rsid w:val="006E3DF2"/>
    <w:rsid w:val="006E6BA5"/>
    <w:rsid w:val="006F0494"/>
    <w:rsid w:val="006F0CCD"/>
    <w:rsid w:val="006F27B7"/>
    <w:rsid w:val="006F4E85"/>
    <w:rsid w:val="006F51A2"/>
    <w:rsid w:val="006F7355"/>
    <w:rsid w:val="0070326F"/>
    <w:rsid w:val="007056C4"/>
    <w:rsid w:val="007060FE"/>
    <w:rsid w:val="00706B4E"/>
    <w:rsid w:val="00713613"/>
    <w:rsid w:val="00713E3A"/>
    <w:rsid w:val="00715AA5"/>
    <w:rsid w:val="0072149A"/>
    <w:rsid w:val="00721EEB"/>
    <w:rsid w:val="00723D8A"/>
    <w:rsid w:val="007305C3"/>
    <w:rsid w:val="0073321C"/>
    <w:rsid w:val="00733350"/>
    <w:rsid w:val="00733457"/>
    <w:rsid w:val="007353C3"/>
    <w:rsid w:val="007410FF"/>
    <w:rsid w:val="007416D1"/>
    <w:rsid w:val="00743184"/>
    <w:rsid w:val="00743263"/>
    <w:rsid w:val="00743B1D"/>
    <w:rsid w:val="00743CB6"/>
    <w:rsid w:val="007456B9"/>
    <w:rsid w:val="00745B92"/>
    <w:rsid w:val="00745D2C"/>
    <w:rsid w:val="00747466"/>
    <w:rsid w:val="007500D1"/>
    <w:rsid w:val="0075276F"/>
    <w:rsid w:val="0075628A"/>
    <w:rsid w:val="00760687"/>
    <w:rsid w:val="007612B2"/>
    <w:rsid w:val="007618F3"/>
    <w:rsid w:val="00766A13"/>
    <w:rsid w:val="00771D82"/>
    <w:rsid w:val="00772819"/>
    <w:rsid w:val="00774C76"/>
    <w:rsid w:val="00777A47"/>
    <w:rsid w:val="00787886"/>
    <w:rsid w:val="00790750"/>
    <w:rsid w:val="00791649"/>
    <w:rsid w:val="00792131"/>
    <w:rsid w:val="007927BA"/>
    <w:rsid w:val="007945BD"/>
    <w:rsid w:val="007949DA"/>
    <w:rsid w:val="00794DE0"/>
    <w:rsid w:val="00796324"/>
    <w:rsid w:val="007A2055"/>
    <w:rsid w:val="007A26B4"/>
    <w:rsid w:val="007A3516"/>
    <w:rsid w:val="007A747D"/>
    <w:rsid w:val="007B002F"/>
    <w:rsid w:val="007B4616"/>
    <w:rsid w:val="007B57D2"/>
    <w:rsid w:val="007B71B6"/>
    <w:rsid w:val="007C4AD8"/>
    <w:rsid w:val="007D4A9F"/>
    <w:rsid w:val="007E0A91"/>
    <w:rsid w:val="007E29B8"/>
    <w:rsid w:val="007E39F9"/>
    <w:rsid w:val="007E5688"/>
    <w:rsid w:val="007E5F22"/>
    <w:rsid w:val="007F0B4A"/>
    <w:rsid w:val="007F1009"/>
    <w:rsid w:val="007F3155"/>
    <w:rsid w:val="007F4E8F"/>
    <w:rsid w:val="007F53BB"/>
    <w:rsid w:val="00802A61"/>
    <w:rsid w:val="00803EC6"/>
    <w:rsid w:val="008069F6"/>
    <w:rsid w:val="00807612"/>
    <w:rsid w:val="00807AE9"/>
    <w:rsid w:val="0081184D"/>
    <w:rsid w:val="00813074"/>
    <w:rsid w:val="0081560E"/>
    <w:rsid w:val="00815F7A"/>
    <w:rsid w:val="00821127"/>
    <w:rsid w:val="00821FE6"/>
    <w:rsid w:val="00822856"/>
    <w:rsid w:val="00841348"/>
    <w:rsid w:val="00845EEA"/>
    <w:rsid w:val="0084741A"/>
    <w:rsid w:val="0084755B"/>
    <w:rsid w:val="00853507"/>
    <w:rsid w:val="00854F1D"/>
    <w:rsid w:val="00857C06"/>
    <w:rsid w:val="008646DE"/>
    <w:rsid w:val="00871A60"/>
    <w:rsid w:val="00877E9D"/>
    <w:rsid w:val="00881807"/>
    <w:rsid w:val="0088241D"/>
    <w:rsid w:val="008849B3"/>
    <w:rsid w:val="00885084"/>
    <w:rsid w:val="008866E0"/>
    <w:rsid w:val="008939E2"/>
    <w:rsid w:val="008942DA"/>
    <w:rsid w:val="008A0552"/>
    <w:rsid w:val="008A439E"/>
    <w:rsid w:val="008A684F"/>
    <w:rsid w:val="008B054E"/>
    <w:rsid w:val="008B0A06"/>
    <w:rsid w:val="008B2459"/>
    <w:rsid w:val="008B312D"/>
    <w:rsid w:val="008B4005"/>
    <w:rsid w:val="008B7A9A"/>
    <w:rsid w:val="008C0923"/>
    <w:rsid w:val="008C733F"/>
    <w:rsid w:val="008C782B"/>
    <w:rsid w:val="008C7C84"/>
    <w:rsid w:val="008D044E"/>
    <w:rsid w:val="008D0FF2"/>
    <w:rsid w:val="008D2A09"/>
    <w:rsid w:val="008D35F0"/>
    <w:rsid w:val="008D3CF7"/>
    <w:rsid w:val="008D4ED7"/>
    <w:rsid w:val="008E0C32"/>
    <w:rsid w:val="008E2C2F"/>
    <w:rsid w:val="008E2C7C"/>
    <w:rsid w:val="008E6953"/>
    <w:rsid w:val="008F0341"/>
    <w:rsid w:val="008F1192"/>
    <w:rsid w:val="008F21E1"/>
    <w:rsid w:val="008F3484"/>
    <w:rsid w:val="008F4349"/>
    <w:rsid w:val="008F5988"/>
    <w:rsid w:val="00900BA5"/>
    <w:rsid w:val="00904184"/>
    <w:rsid w:val="009069EF"/>
    <w:rsid w:val="009104A4"/>
    <w:rsid w:val="009115CF"/>
    <w:rsid w:val="009118EC"/>
    <w:rsid w:val="00913B7B"/>
    <w:rsid w:val="00920BC2"/>
    <w:rsid w:val="0092234A"/>
    <w:rsid w:val="00927EA1"/>
    <w:rsid w:val="00930DF5"/>
    <w:rsid w:val="00934769"/>
    <w:rsid w:val="0094028A"/>
    <w:rsid w:val="0095292C"/>
    <w:rsid w:val="00952A6B"/>
    <w:rsid w:val="0095313A"/>
    <w:rsid w:val="00955CBC"/>
    <w:rsid w:val="00956415"/>
    <w:rsid w:val="00957C2D"/>
    <w:rsid w:val="0096047E"/>
    <w:rsid w:val="00960CDE"/>
    <w:rsid w:val="009617E9"/>
    <w:rsid w:val="00967F0C"/>
    <w:rsid w:val="00974178"/>
    <w:rsid w:val="009821BE"/>
    <w:rsid w:val="009874CC"/>
    <w:rsid w:val="00987555"/>
    <w:rsid w:val="00995482"/>
    <w:rsid w:val="009963C5"/>
    <w:rsid w:val="00997F2C"/>
    <w:rsid w:val="009A0D96"/>
    <w:rsid w:val="009A29F5"/>
    <w:rsid w:val="009A2E9A"/>
    <w:rsid w:val="009A3936"/>
    <w:rsid w:val="009B0E85"/>
    <w:rsid w:val="009B2EF7"/>
    <w:rsid w:val="009B447C"/>
    <w:rsid w:val="009B4802"/>
    <w:rsid w:val="009B6441"/>
    <w:rsid w:val="009B6838"/>
    <w:rsid w:val="009B778F"/>
    <w:rsid w:val="009B7E8F"/>
    <w:rsid w:val="009B7EF5"/>
    <w:rsid w:val="009C0157"/>
    <w:rsid w:val="009C2969"/>
    <w:rsid w:val="009D1AA3"/>
    <w:rsid w:val="009D5999"/>
    <w:rsid w:val="009E0F5E"/>
    <w:rsid w:val="009E1409"/>
    <w:rsid w:val="009E2177"/>
    <w:rsid w:val="009E3D72"/>
    <w:rsid w:val="009E3F8F"/>
    <w:rsid w:val="009E4141"/>
    <w:rsid w:val="009E4C2D"/>
    <w:rsid w:val="009E7BB8"/>
    <w:rsid w:val="009F2492"/>
    <w:rsid w:val="009F466E"/>
    <w:rsid w:val="009F483B"/>
    <w:rsid w:val="009F7C29"/>
    <w:rsid w:val="00A01382"/>
    <w:rsid w:val="00A0250A"/>
    <w:rsid w:val="00A02833"/>
    <w:rsid w:val="00A03BB7"/>
    <w:rsid w:val="00A07487"/>
    <w:rsid w:val="00A07580"/>
    <w:rsid w:val="00A13361"/>
    <w:rsid w:val="00A15ECE"/>
    <w:rsid w:val="00A22891"/>
    <w:rsid w:val="00A2453A"/>
    <w:rsid w:val="00A30857"/>
    <w:rsid w:val="00A31271"/>
    <w:rsid w:val="00A34457"/>
    <w:rsid w:val="00A34A6A"/>
    <w:rsid w:val="00A3788B"/>
    <w:rsid w:val="00A401AC"/>
    <w:rsid w:val="00A404AF"/>
    <w:rsid w:val="00A466A7"/>
    <w:rsid w:val="00A5005C"/>
    <w:rsid w:val="00A53174"/>
    <w:rsid w:val="00A53C6E"/>
    <w:rsid w:val="00A5792F"/>
    <w:rsid w:val="00A57D07"/>
    <w:rsid w:val="00A57E06"/>
    <w:rsid w:val="00A651EC"/>
    <w:rsid w:val="00A653FD"/>
    <w:rsid w:val="00A66ABF"/>
    <w:rsid w:val="00A6753E"/>
    <w:rsid w:val="00A67AE1"/>
    <w:rsid w:val="00A73665"/>
    <w:rsid w:val="00A73C0B"/>
    <w:rsid w:val="00A759C5"/>
    <w:rsid w:val="00A80FC8"/>
    <w:rsid w:val="00A81DDF"/>
    <w:rsid w:val="00A82F4B"/>
    <w:rsid w:val="00A83DE4"/>
    <w:rsid w:val="00A95299"/>
    <w:rsid w:val="00AA34A0"/>
    <w:rsid w:val="00AA4699"/>
    <w:rsid w:val="00AA610D"/>
    <w:rsid w:val="00AA7464"/>
    <w:rsid w:val="00AA768D"/>
    <w:rsid w:val="00AB2CFC"/>
    <w:rsid w:val="00AB3DFD"/>
    <w:rsid w:val="00AC1A9E"/>
    <w:rsid w:val="00AC1C4D"/>
    <w:rsid w:val="00AC41B8"/>
    <w:rsid w:val="00AC4C1C"/>
    <w:rsid w:val="00AC6323"/>
    <w:rsid w:val="00AC7083"/>
    <w:rsid w:val="00AC73FF"/>
    <w:rsid w:val="00AC7ECD"/>
    <w:rsid w:val="00AD3065"/>
    <w:rsid w:val="00AD4C53"/>
    <w:rsid w:val="00AE02D5"/>
    <w:rsid w:val="00AE056E"/>
    <w:rsid w:val="00AE0C5F"/>
    <w:rsid w:val="00AE12F5"/>
    <w:rsid w:val="00AE2AF6"/>
    <w:rsid w:val="00AE39B0"/>
    <w:rsid w:val="00AE6A77"/>
    <w:rsid w:val="00AF6E48"/>
    <w:rsid w:val="00B070A0"/>
    <w:rsid w:val="00B10BFB"/>
    <w:rsid w:val="00B1159B"/>
    <w:rsid w:val="00B12002"/>
    <w:rsid w:val="00B15DAF"/>
    <w:rsid w:val="00B1639E"/>
    <w:rsid w:val="00B168A7"/>
    <w:rsid w:val="00B20E1B"/>
    <w:rsid w:val="00B23B4A"/>
    <w:rsid w:val="00B23D6B"/>
    <w:rsid w:val="00B25261"/>
    <w:rsid w:val="00B261CD"/>
    <w:rsid w:val="00B2634A"/>
    <w:rsid w:val="00B320DF"/>
    <w:rsid w:val="00B349E8"/>
    <w:rsid w:val="00B4402B"/>
    <w:rsid w:val="00B479A8"/>
    <w:rsid w:val="00B51A62"/>
    <w:rsid w:val="00B523C6"/>
    <w:rsid w:val="00B56CFA"/>
    <w:rsid w:val="00B57146"/>
    <w:rsid w:val="00B57747"/>
    <w:rsid w:val="00B647A5"/>
    <w:rsid w:val="00B71EF0"/>
    <w:rsid w:val="00B71FA7"/>
    <w:rsid w:val="00B7236E"/>
    <w:rsid w:val="00B840BF"/>
    <w:rsid w:val="00B84226"/>
    <w:rsid w:val="00B919D7"/>
    <w:rsid w:val="00B938C5"/>
    <w:rsid w:val="00B96989"/>
    <w:rsid w:val="00B97CE8"/>
    <w:rsid w:val="00BA0AAE"/>
    <w:rsid w:val="00BA40F5"/>
    <w:rsid w:val="00BA51B2"/>
    <w:rsid w:val="00BB003D"/>
    <w:rsid w:val="00BB1608"/>
    <w:rsid w:val="00BB1758"/>
    <w:rsid w:val="00BB1B54"/>
    <w:rsid w:val="00BB1DCE"/>
    <w:rsid w:val="00BB4986"/>
    <w:rsid w:val="00BB6907"/>
    <w:rsid w:val="00BB7CC9"/>
    <w:rsid w:val="00BC1B00"/>
    <w:rsid w:val="00BC7877"/>
    <w:rsid w:val="00BC7DB5"/>
    <w:rsid w:val="00BD25E1"/>
    <w:rsid w:val="00BD2AD7"/>
    <w:rsid w:val="00BD2F61"/>
    <w:rsid w:val="00BD398E"/>
    <w:rsid w:val="00BE0601"/>
    <w:rsid w:val="00BE35F3"/>
    <w:rsid w:val="00BE3FCB"/>
    <w:rsid w:val="00BE46BC"/>
    <w:rsid w:val="00BE6E37"/>
    <w:rsid w:val="00BE79DA"/>
    <w:rsid w:val="00BF08FB"/>
    <w:rsid w:val="00BF2E71"/>
    <w:rsid w:val="00BF3370"/>
    <w:rsid w:val="00BF5665"/>
    <w:rsid w:val="00C00974"/>
    <w:rsid w:val="00C0141A"/>
    <w:rsid w:val="00C04E78"/>
    <w:rsid w:val="00C11BCD"/>
    <w:rsid w:val="00C129FF"/>
    <w:rsid w:val="00C13420"/>
    <w:rsid w:val="00C14AAC"/>
    <w:rsid w:val="00C15BF0"/>
    <w:rsid w:val="00C17D39"/>
    <w:rsid w:val="00C20D44"/>
    <w:rsid w:val="00C27ACD"/>
    <w:rsid w:val="00C30E85"/>
    <w:rsid w:val="00C32D7D"/>
    <w:rsid w:val="00C35BD8"/>
    <w:rsid w:val="00C411E4"/>
    <w:rsid w:val="00C41F03"/>
    <w:rsid w:val="00C42751"/>
    <w:rsid w:val="00C451A7"/>
    <w:rsid w:val="00C46E84"/>
    <w:rsid w:val="00C5084C"/>
    <w:rsid w:val="00C50DB3"/>
    <w:rsid w:val="00C54CEF"/>
    <w:rsid w:val="00C5572F"/>
    <w:rsid w:val="00C569CF"/>
    <w:rsid w:val="00C57769"/>
    <w:rsid w:val="00C63895"/>
    <w:rsid w:val="00C65119"/>
    <w:rsid w:val="00C732F9"/>
    <w:rsid w:val="00C7388B"/>
    <w:rsid w:val="00C73C79"/>
    <w:rsid w:val="00C7716D"/>
    <w:rsid w:val="00C77278"/>
    <w:rsid w:val="00C80972"/>
    <w:rsid w:val="00C813A9"/>
    <w:rsid w:val="00C91548"/>
    <w:rsid w:val="00C950A0"/>
    <w:rsid w:val="00CA21B9"/>
    <w:rsid w:val="00CA6479"/>
    <w:rsid w:val="00CA74CD"/>
    <w:rsid w:val="00CB112F"/>
    <w:rsid w:val="00CB6EDE"/>
    <w:rsid w:val="00CC05AE"/>
    <w:rsid w:val="00CC2E4B"/>
    <w:rsid w:val="00CC3036"/>
    <w:rsid w:val="00CC434A"/>
    <w:rsid w:val="00CC55DF"/>
    <w:rsid w:val="00CD1661"/>
    <w:rsid w:val="00CD1E60"/>
    <w:rsid w:val="00CD2B45"/>
    <w:rsid w:val="00CD46C6"/>
    <w:rsid w:val="00CD50E1"/>
    <w:rsid w:val="00CD6A05"/>
    <w:rsid w:val="00CE1614"/>
    <w:rsid w:val="00CE21A2"/>
    <w:rsid w:val="00CE236E"/>
    <w:rsid w:val="00CE280F"/>
    <w:rsid w:val="00CE3C97"/>
    <w:rsid w:val="00CE49E2"/>
    <w:rsid w:val="00CE4B7B"/>
    <w:rsid w:val="00CE5310"/>
    <w:rsid w:val="00CE738F"/>
    <w:rsid w:val="00CF48FF"/>
    <w:rsid w:val="00D000D2"/>
    <w:rsid w:val="00D04E93"/>
    <w:rsid w:val="00D12603"/>
    <w:rsid w:val="00D1298D"/>
    <w:rsid w:val="00D14256"/>
    <w:rsid w:val="00D1434A"/>
    <w:rsid w:val="00D161EA"/>
    <w:rsid w:val="00D212C0"/>
    <w:rsid w:val="00D22187"/>
    <w:rsid w:val="00D22EF6"/>
    <w:rsid w:val="00D23FB6"/>
    <w:rsid w:val="00D24121"/>
    <w:rsid w:val="00D25224"/>
    <w:rsid w:val="00D25A37"/>
    <w:rsid w:val="00D261EE"/>
    <w:rsid w:val="00D303D9"/>
    <w:rsid w:val="00D30EDC"/>
    <w:rsid w:val="00D3571D"/>
    <w:rsid w:val="00D3615B"/>
    <w:rsid w:val="00D3759D"/>
    <w:rsid w:val="00D40FE5"/>
    <w:rsid w:val="00D41185"/>
    <w:rsid w:val="00D46019"/>
    <w:rsid w:val="00D46D22"/>
    <w:rsid w:val="00D47C5E"/>
    <w:rsid w:val="00D512F0"/>
    <w:rsid w:val="00D531C4"/>
    <w:rsid w:val="00D619AC"/>
    <w:rsid w:val="00D64C38"/>
    <w:rsid w:val="00D65088"/>
    <w:rsid w:val="00D6677D"/>
    <w:rsid w:val="00D66C27"/>
    <w:rsid w:val="00D71DE8"/>
    <w:rsid w:val="00D72701"/>
    <w:rsid w:val="00D74469"/>
    <w:rsid w:val="00D845B5"/>
    <w:rsid w:val="00D903FC"/>
    <w:rsid w:val="00D93255"/>
    <w:rsid w:val="00D96E5F"/>
    <w:rsid w:val="00DA0DF5"/>
    <w:rsid w:val="00DA6762"/>
    <w:rsid w:val="00DB0F1A"/>
    <w:rsid w:val="00DB1458"/>
    <w:rsid w:val="00DB177C"/>
    <w:rsid w:val="00DB281B"/>
    <w:rsid w:val="00DB5EF0"/>
    <w:rsid w:val="00DB61E0"/>
    <w:rsid w:val="00DB7459"/>
    <w:rsid w:val="00DC0103"/>
    <w:rsid w:val="00DC0FD4"/>
    <w:rsid w:val="00DC2200"/>
    <w:rsid w:val="00DC7367"/>
    <w:rsid w:val="00DD4042"/>
    <w:rsid w:val="00DD781A"/>
    <w:rsid w:val="00DE0233"/>
    <w:rsid w:val="00DE22B3"/>
    <w:rsid w:val="00DE51E8"/>
    <w:rsid w:val="00DF2BAA"/>
    <w:rsid w:val="00DF413E"/>
    <w:rsid w:val="00DF5DA7"/>
    <w:rsid w:val="00DF74C7"/>
    <w:rsid w:val="00DF758B"/>
    <w:rsid w:val="00E02503"/>
    <w:rsid w:val="00E079C5"/>
    <w:rsid w:val="00E07B6A"/>
    <w:rsid w:val="00E07D5D"/>
    <w:rsid w:val="00E13562"/>
    <w:rsid w:val="00E14279"/>
    <w:rsid w:val="00E15839"/>
    <w:rsid w:val="00E233A9"/>
    <w:rsid w:val="00E23A6D"/>
    <w:rsid w:val="00E2659A"/>
    <w:rsid w:val="00E31CFA"/>
    <w:rsid w:val="00E35468"/>
    <w:rsid w:val="00E35BCA"/>
    <w:rsid w:val="00E400E5"/>
    <w:rsid w:val="00E41605"/>
    <w:rsid w:val="00E43CE4"/>
    <w:rsid w:val="00E43E75"/>
    <w:rsid w:val="00E44A09"/>
    <w:rsid w:val="00E44F1F"/>
    <w:rsid w:val="00E4544A"/>
    <w:rsid w:val="00E46860"/>
    <w:rsid w:val="00E478BD"/>
    <w:rsid w:val="00E548AC"/>
    <w:rsid w:val="00E568D6"/>
    <w:rsid w:val="00E60B7C"/>
    <w:rsid w:val="00E61CC6"/>
    <w:rsid w:val="00E61F0B"/>
    <w:rsid w:val="00E62141"/>
    <w:rsid w:val="00E706B7"/>
    <w:rsid w:val="00E70C26"/>
    <w:rsid w:val="00E7387B"/>
    <w:rsid w:val="00E73A89"/>
    <w:rsid w:val="00E81314"/>
    <w:rsid w:val="00E82663"/>
    <w:rsid w:val="00E85D61"/>
    <w:rsid w:val="00E85E58"/>
    <w:rsid w:val="00E8624B"/>
    <w:rsid w:val="00E874C5"/>
    <w:rsid w:val="00E87CDE"/>
    <w:rsid w:val="00E906BC"/>
    <w:rsid w:val="00E93E57"/>
    <w:rsid w:val="00E96A36"/>
    <w:rsid w:val="00EA4150"/>
    <w:rsid w:val="00EB0B46"/>
    <w:rsid w:val="00EB2C9E"/>
    <w:rsid w:val="00EB39D1"/>
    <w:rsid w:val="00EC1B99"/>
    <w:rsid w:val="00EC344E"/>
    <w:rsid w:val="00EC7725"/>
    <w:rsid w:val="00EC7C08"/>
    <w:rsid w:val="00ED03BB"/>
    <w:rsid w:val="00ED1134"/>
    <w:rsid w:val="00ED612F"/>
    <w:rsid w:val="00ED6998"/>
    <w:rsid w:val="00ED7C50"/>
    <w:rsid w:val="00EE29AD"/>
    <w:rsid w:val="00EE7A9D"/>
    <w:rsid w:val="00EF4D55"/>
    <w:rsid w:val="00EF4D81"/>
    <w:rsid w:val="00F012D9"/>
    <w:rsid w:val="00F014B9"/>
    <w:rsid w:val="00F06544"/>
    <w:rsid w:val="00F1469F"/>
    <w:rsid w:val="00F14A27"/>
    <w:rsid w:val="00F234B5"/>
    <w:rsid w:val="00F2374E"/>
    <w:rsid w:val="00F27AB5"/>
    <w:rsid w:val="00F31ACF"/>
    <w:rsid w:val="00F334D3"/>
    <w:rsid w:val="00F337BD"/>
    <w:rsid w:val="00F34305"/>
    <w:rsid w:val="00F372D9"/>
    <w:rsid w:val="00F46491"/>
    <w:rsid w:val="00F50A9C"/>
    <w:rsid w:val="00F56A82"/>
    <w:rsid w:val="00F57448"/>
    <w:rsid w:val="00F63DB6"/>
    <w:rsid w:val="00F65ECB"/>
    <w:rsid w:val="00F66F21"/>
    <w:rsid w:val="00F67202"/>
    <w:rsid w:val="00F703E6"/>
    <w:rsid w:val="00F71347"/>
    <w:rsid w:val="00F722AB"/>
    <w:rsid w:val="00F7402B"/>
    <w:rsid w:val="00F75155"/>
    <w:rsid w:val="00F7557C"/>
    <w:rsid w:val="00F8674D"/>
    <w:rsid w:val="00F90201"/>
    <w:rsid w:val="00F90B14"/>
    <w:rsid w:val="00F92B1A"/>
    <w:rsid w:val="00F9344E"/>
    <w:rsid w:val="00F94448"/>
    <w:rsid w:val="00F94BEC"/>
    <w:rsid w:val="00F96C81"/>
    <w:rsid w:val="00F9728F"/>
    <w:rsid w:val="00FA050E"/>
    <w:rsid w:val="00FA31DA"/>
    <w:rsid w:val="00FA35B5"/>
    <w:rsid w:val="00FA5739"/>
    <w:rsid w:val="00FA5A7D"/>
    <w:rsid w:val="00FA5E06"/>
    <w:rsid w:val="00FA68E8"/>
    <w:rsid w:val="00FB1571"/>
    <w:rsid w:val="00FB1C40"/>
    <w:rsid w:val="00FB2FA2"/>
    <w:rsid w:val="00FB39BB"/>
    <w:rsid w:val="00FB54F1"/>
    <w:rsid w:val="00FB693C"/>
    <w:rsid w:val="00FB7E03"/>
    <w:rsid w:val="00FC041B"/>
    <w:rsid w:val="00FC34AA"/>
    <w:rsid w:val="00FC697D"/>
    <w:rsid w:val="00FC7DB8"/>
    <w:rsid w:val="00FD0DF6"/>
    <w:rsid w:val="00FD1F0E"/>
    <w:rsid w:val="00FD757C"/>
    <w:rsid w:val="00FD7E2C"/>
    <w:rsid w:val="00FE0FCF"/>
    <w:rsid w:val="00FE2E6A"/>
    <w:rsid w:val="00FE5971"/>
    <w:rsid w:val="00FE6F79"/>
    <w:rsid w:val="00FF10CE"/>
    <w:rsid w:val="00FF31B7"/>
    <w:rsid w:val="00FF4BB1"/>
    <w:rsid w:val="00FF4FF5"/>
    <w:rsid w:val="00FF7103"/>
    <w:rsid w:val="00FF79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8FB"/>
    <w:pPr>
      <w:spacing w:line="360" w:lineRule="auto"/>
      <w:jc w:val="center"/>
    </w:pPr>
    <w:rPr>
      <w:sz w:val="22"/>
      <w:szCs w:val="22"/>
      <w:lang w:eastAsia="en-US"/>
    </w:rPr>
  </w:style>
  <w:style w:type="paragraph" w:styleId="1">
    <w:name w:val="heading 1"/>
    <w:aliases w:val="Т3"/>
    <w:basedOn w:val="a"/>
    <w:next w:val="a"/>
    <w:link w:val="10"/>
    <w:qFormat/>
    <w:rsid w:val="00BF08F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Т4,OG Heading 2"/>
    <w:basedOn w:val="a"/>
    <w:next w:val="a"/>
    <w:link w:val="20"/>
    <w:qFormat/>
    <w:rsid w:val="00B1200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Tab"/>
    <w:basedOn w:val="a"/>
    <w:next w:val="a"/>
    <w:link w:val="30"/>
    <w:unhideWhenUsed/>
    <w:qFormat/>
    <w:rsid w:val="00BB1B54"/>
    <w:pPr>
      <w:keepNext/>
      <w:keepLines/>
      <w:spacing w:before="200" w:line="276" w:lineRule="auto"/>
      <w:jc w:val="left"/>
      <w:outlineLvl w:val="2"/>
    </w:pPr>
    <w:rPr>
      <w:rFonts w:ascii="Cambria" w:eastAsia="Times New Roman" w:hAnsi="Cambria"/>
      <w:b/>
      <w:bCs/>
      <w:color w:val="4F81BD"/>
    </w:rPr>
  </w:style>
  <w:style w:type="paragraph" w:styleId="4">
    <w:name w:val="heading 4"/>
    <w:aliases w:val="Tab_name Знак"/>
    <w:basedOn w:val="a"/>
    <w:next w:val="a"/>
    <w:link w:val="41"/>
    <w:uiPriority w:val="9"/>
    <w:qFormat/>
    <w:rsid w:val="00067F50"/>
    <w:pPr>
      <w:keepNext/>
      <w:spacing w:before="240" w:after="60" w:line="240" w:lineRule="auto"/>
      <w:jc w:val="left"/>
      <w:outlineLvl w:val="3"/>
    </w:pPr>
    <w:rPr>
      <w:rFonts w:eastAsia="Times New Roman"/>
      <w:b/>
      <w:bCs/>
      <w:sz w:val="28"/>
      <w:szCs w:val="28"/>
      <w:lang w:eastAsia="ru-RU"/>
    </w:rPr>
  </w:style>
  <w:style w:type="paragraph" w:styleId="5">
    <w:name w:val="heading 5"/>
    <w:basedOn w:val="a"/>
    <w:next w:val="a"/>
    <w:link w:val="50"/>
    <w:uiPriority w:val="9"/>
    <w:semiHidden/>
    <w:unhideWhenUsed/>
    <w:qFormat/>
    <w:rsid w:val="00B23D6B"/>
    <w:pPr>
      <w:keepNext/>
      <w:keepLines/>
      <w:spacing w:before="200"/>
      <w:outlineLvl w:val="4"/>
    </w:pPr>
    <w:rPr>
      <w:rFonts w:ascii="Cambria" w:eastAsia="Times New Roman" w:hAnsi="Cambria"/>
      <w:color w:val="243F60"/>
    </w:rPr>
  </w:style>
  <w:style w:type="paragraph" w:styleId="6">
    <w:name w:val="heading 6"/>
    <w:basedOn w:val="a"/>
    <w:next w:val="a"/>
    <w:link w:val="60"/>
    <w:uiPriority w:val="9"/>
    <w:semiHidden/>
    <w:unhideWhenUsed/>
    <w:qFormat/>
    <w:rsid w:val="00B23D6B"/>
    <w:pPr>
      <w:keepNext/>
      <w:keepLines/>
      <w:spacing w:before="200"/>
      <w:outlineLvl w:val="5"/>
    </w:pPr>
    <w:rPr>
      <w:rFonts w:ascii="Cambria" w:eastAsia="Times New Roman" w:hAnsi="Cambria"/>
      <w:i/>
      <w:iCs/>
      <w:color w:val="243F60"/>
    </w:rPr>
  </w:style>
  <w:style w:type="paragraph" w:styleId="7">
    <w:name w:val="heading 7"/>
    <w:basedOn w:val="a"/>
    <w:next w:val="a"/>
    <w:link w:val="70"/>
    <w:uiPriority w:val="9"/>
    <w:semiHidden/>
    <w:unhideWhenUsed/>
    <w:qFormat/>
    <w:rsid w:val="00B23D6B"/>
    <w:pPr>
      <w:keepNext/>
      <w:keepLines/>
      <w:spacing w:before="200"/>
      <w:outlineLvl w:val="6"/>
    </w:pPr>
    <w:rPr>
      <w:rFonts w:ascii="Cambria" w:eastAsia="Times New Roman" w:hAnsi="Cambria"/>
      <w:i/>
      <w:iCs/>
      <w:color w:val="404040"/>
    </w:rPr>
  </w:style>
  <w:style w:type="paragraph" w:styleId="8">
    <w:name w:val="heading 8"/>
    <w:basedOn w:val="a"/>
    <w:next w:val="a"/>
    <w:link w:val="80"/>
    <w:uiPriority w:val="9"/>
    <w:semiHidden/>
    <w:unhideWhenUsed/>
    <w:qFormat/>
    <w:rsid w:val="00B23D6B"/>
    <w:pPr>
      <w:keepNext/>
      <w:keepLines/>
      <w:spacing w:before="200"/>
      <w:outlineLvl w:val="7"/>
    </w:pPr>
    <w:rPr>
      <w:rFonts w:ascii="Cambria" w:eastAsia="Times New Roman" w:hAnsi="Cambria"/>
      <w:color w:val="404040"/>
      <w:sz w:val="20"/>
      <w:szCs w:val="20"/>
    </w:rPr>
  </w:style>
  <w:style w:type="paragraph" w:styleId="9">
    <w:name w:val="heading 9"/>
    <w:basedOn w:val="a"/>
    <w:next w:val="a"/>
    <w:link w:val="90"/>
    <w:uiPriority w:val="9"/>
    <w:semiHidden/>
    <w:unhideWhenUsed/>
    <w:qFormat/>
    <w:rsid w:val="00B23D6B"/>
    <w:pPr>
      <w:keepNext/>
      <w:keepLines/>
      <w:spacing w:before="20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basedOn w:val="a0"/>
    <w:link w:val="1"/>
    <w:rsid w:val="00BF08FB"/>
    <w:rPr>
      <w:rFonts w:ascii="Arial" w:eastAsia="Times New Roman" w:hAnsi="Arial" w:cs="Arial"/>
      <w:b/>
      <w:bCs/>
      <w:kern w:val="32"/>
      <w:sz w:val="32"/>
      <w:szCs w:val="32"/>
      <w:lang w:eastAsia="ru-RU"/>
    </w:rPr>
  </w:style>
  <w:style w:type="character" w:customStyle="1" w:styleId="20">
    <w:name w:val="Заголовок 2 Знак"/>
    <w:aliases w:val="Т4 Знак,OG Heading 2 Знак"/>
    <w:basedOn w:val="a0"/>
    <w:link w:val="2"/>
    <w:rsid w:val="00B12002"/>
    <w:rPr>
      <w:rFonts w:ascii="Arial" w:eastAsia="Times New Roman" w:hAnsi="Arial" w:cs="Arial"/>
      <w:b/>
      <w:bCs/>
      <w:i/>
      <w:iCs/>
      <w:sz w:val="28"/>
      <w:szCs w:val="28"/>
      <w:lang w:eastAsia="ru-RU"/>
    </w:rPr>
  </w:style>
  <w:style w:type="character" w:customStyle="1" w:styleId="30">
    <w:name w:val="Заголовок 3 Знак"/>
    <w:aliases w:val="Tab Знак"/>
    <w:basedOn w:val="a0"/>
    <w:link w:val="3"/>
    <w:rsid w:val="00BB1B54"/>
    <w:rPr>
      <w:rFonts w:ascii="Cambria" w:eastAsia="Times New Roman" w:hAnsi="Cambria" w:cs="Times New Roman"/>
      <w:b/>
      <w:bCs/>
      <w:color w:val="4F81BD"/>
    </w:rPr>
  </w:style>
  <w:style w:type="character" w:customStyle="1" w:styleId="41">
    <w:name w:val="Заголовок 4 Знак1"/>
    <w:aliases w:val="Tab_name Знак Знак"/>
    <w:basedOn w:val="a0"/>
    <w:link w:val="4"/>
    <w:rsid w:val="00067F50"/>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semiHidden/>
    <w:rsid w:val="00B23D6B"/>
    <w:rPr>
      <w:rFonts w:ascii="Cambria" w:eastAsia="Times New Roman" w:hAnsi="Cambria" w:cs="Times New Roman"/>
      <w:color w:val="243F60"/>
    </w:rPr>
  </w:style>
  <w:style w:type="character" w:customStyle="1" w:styleId="60">
    <w:name w:val="Заголовок 6 Знак"/>
    <w:basedOn w:val="a0"/>
    <w:link w:val="6"/>
    <w:uiPriority w:val="9"/>
    <w:semiHidden/>
    <w:rsid w:val="00B23D6B"/>
    <w:rPr>
      <w:rFonts w:ascii="Cambria" w:eastAsia="Times New Roman" w:hAnsi="Cambria" w:cs="Times New Roman"/>
      <w:i/>
      <w:iCs/>
      <w:color w:val="243F60"/>
    </w:rPr>
  </w:style>
  <w:style w:type="character" w:customStyle="1" w:styleId="70">
    <w:name w:val="Заголовок 7 Знак"/>
    <w:basedOn w:val="a0"/>
    <w:link w:val="7"/>
    <w:uiPriority w:val="9"/>
    <w:semiHidden/>
    <w:rsid w:val="00B23D6B"/>
    <w:rPr>
      <w:rFonts w:ascii="Cambria" w:eastAsia="Times New Roman" w:hAnsi="Cambria" w:cs="Times New Roman"/>
      <w:i/>
      <w:iCs/>
      <w:color w:val="404040"/>
    </w:rPr>
  </w:style>
  <w:style w:type="character" w:customStyle="1" w:styleId="80">
    <w:name w:val="Заголовок 8 Знак"/>
    <w:basedOn w:val="a0"/>
    <w:link w:val="8"/>
    <w:uiPriority w:val="9"/>
    <w:semiHidden/>
    <w:rsid w:val="00B23D6B"/>
    <w:rPr>
      <w:rFonts w:ascii="Cambria" w:eastAsia="Times New Roman" w:hAnsi="Cambria" w:cs="Times New Roman"/>
      <w:color w:val="404040"/>
      <w:sz w:val="20"/>
      <w:szCs w:val="20"/>
    </w:rPr>
  </w:style>
  <w:style w:type="character" w:customStyle="1" w:styleId="90">
    <w:name w:val="Заголовок 9 Знак"/>
    <w:basedOn w:val="a0"/>
    <w:link w:val="9"/>
    <w:uiPriority w:val="9"/>
    <w:semiHidden/>
    <w:rsid w:val="00B23D6B"/>
    <w:rPr>
      <w:rFonts w:ascii="Cambria" w:eastAsia="Times New Roman" w:hAnsi="Cambria" w:cs="Times New Roman"/>
      <w:i/>
      <w:iCs/>
      <w:color w:val="404040"/>
      <w:sz w:val="20"/>
      <w:szCs w:val="20"/>
    </w:rPr>
  </w:style>
  <w:style w:type="paragraph" w:customStyle="1" w:styleId="ConsPlusTitle">
    <w:name w:val="ConsPlusTitle"/>
    <w:uiPriority w:val="99"/>
    <w:rsid w:val="00BF08FB"/>
    <w:pPr>
      <w:widowControl w:val="0"/>
      <w:autoSpaceDE w:val="0"/>
      <w:autoSpaceDN w:val="0"/>
      <w:adjustRightInd w:val="0"/>
      <w:jc w:val="center"/>
    </w:pPr>
    <w:rPr>
      <w:rFonts w:eastAsia="Times New Roman" w:cs="Calibri"/>
      <w:b/>
      <w:bCs/>
      <w:sz w:val="22"/>
      <w:szCs w:val="22"/>
    </w:rPr>
  </w:style>
  <w:style w:type="paragraph" w:styleId="a3">
    <w:name w:val="Document Map"/>
    <w:basedOn w:val="a"/>
    <w:link w:val="a4"/>
    <w:uiPriority w:val="99"/>
    <w:semiHidden/>
    <w:unhideWhenUsed/>
    <w:rsid w:val="00BF08FB"/>
    <w:pPr>
      <w:spacing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BF08FB"/>
    <w:rPr>
      <w:rFonts w:ascii="Tahoma" w:eastAsia="Calibri" w:hAnsi="Tahoma" w:cs="Tahoma"/>
      <w:sz w:val="16"/>
      <w:szCs w:val="16"/>
    </w:rPr>
  </w:style>
  <w:style w:type="character" w:customStyle="1" w:styleId="40">
    <w:name w:val="Заголовок 4 Знак"/>
    <w:basedOn w:val="a0"/>
    <w:link w:val="4"/>
    <w:uiPriority w:val="9"/>
    <w:rsid w:val="00067F50"/>
    <w:rPr>
      <w:rFonts w:ascii="Cambria" w:eastAsia="Times New Roman" w:hAnsi="Cambria" w:cs="Times New Roman"/>
      <w:b/>
      <w:bCs/>
      <w:i/>
      <w:iCs/>
      <w:color w:val="4F81BD"/>
    </w:rPr>
  </w:style>
  <w:style w:type="paragraph" w:styleId="a5">
    <w:name w:val="List Paragraph"/>
    <w:basedOn w:val="a"/>
    <w:uiPriority w:val="34"/>
    <w:qFormat/>
    <w:rsid w:val="00067F50"/>
    <w:pPr>
      <w:spacing w:after="200" w:line="276" w:lineRule="auto"/>
      <w:ind w:left="720"/>
      <w:contextualSpacing/>
      <w:jc w:val="left"/>
    </w:pPr>
  </w:style>
  <w:style w:type="paragraph" w:styleId="a6">
    <w:name w:val="header"/>
    <w:basedOn w:val="a"/>
    <w:link w:val="a7"/>
    <w:uiPriority w:val="99"/>
    <w:unhideWhenUsed/>
    <w:rsid w:val="00067F50"/>
    <w:pPr>
      <w:tabs>
        <w:tab w:val="center" w:pos="4677"/>
        <w:tab w:val="right" w:pos="9355"/>
      </w:tabs>
      <w:spacing w:line="240" w:lineRule="auto"/>
      <w:jc w:val="left"/>
    </w:pPr>
  </w:style>
  <w:style w:type="character" w:customStyle="1" w:styleId="a7">
    <w:name w:val="Верхний колонтитул Знак"/>
    <w:basedOn w:val="a0"/>
    <w:link w:val="a6"/>
    <w:uiPriority w:val="99"/>
    <w:rsid w:val="00067F50"/>
  </w:style>
  <w:style w:type="paragraph" w:styleId="a8">
    <w:name w:val="footer"/>
    <w:basedOn w:val="a"/>
    <w:link w:val="a9"/>
    <w:uiPriority w:val="99"/>
    <w:unhideWhenUsed/>
    <w:rsid w:val="00067F50"/>
    <w:pPr>
      <w:tabs>
        <w:tab w:val="center" w:pos="4677"/>
        <w:tab w:val="right" w:pos="9355"/>
      </w:tabs>
      <w:spacing w:line="240" w:lineRule="auto"/>
      <w:jc w:val="left"/>
    </w:pPr>
  </w:style>
  <w:style w:type="character" w:customStyle="1" w:styleId="a9">
    <w:name w:val="Нижний колонтитул Знак"/>
    <w:basedOn w:val="a0"/>
    <w:link w:val="a8"/>
    <w:uiPriority w:val="99"/>
    <w:rsid w:val="00067F50"/>
  </w:style>
  <w:style w:type="character" w:styleId="aa">
    <w:name w:val="Hyperlink"/>
    <w:basedOn w:val="a0"/>
    <w:uiPriority w:val="99"/>
    <w:rsid w:val="00067F50"/>
    <w:rPr>
      <w:color w:val="0000FF"/>
      <w:u w:val="single"/>
    </w:rPr>
  </w:style>
  <w:style w:type="paragraph" w:styleId="11">
    <w:name w:val="toc 1"/>
    <w:basedOn w:val="a"/>
    <w:next w:val="a"/>
    <w:autoRedefine/>
    <w:uiPriority w:val="39"/>
    <w:rsid w:val="0029094C"/>
    <w:pPr>
      <w:tabs>
        <w:tab w:val="right" w:leader="dot" w:pos="10065"/>
      </w:tabs>
      <w:spacing w:line="240" w:lineRule="auto"/>
      <w:jc w:val="left"/>
    </w:pPr>
    <w:rPr>
      <w:rFonts w:ascii="Times New Roman" w:eastAsia="Times New Roman" w:hAnsi="Times New Roman"/>
      <w:sz w:val="24"/>
      <w:szCs w:val="24"/>
      <w:lang w:eastAsia="ru-RU"/>
    </w:rPr>
  </w:style>
  <w:style w:type="paragraph" w:styleId="21">
    <w:name w:val="toc 2"/>
    <w:basedOn w:val="a"/>
    <w:next w:val="a"/>
    <w:autoRedefine/>
    <w:uiPriority w:val="39"/>
    <w:rsid w:val="0059670F"/>
    <w:pPr>
      <w:tabs>
        <w:tab w:val="right" w:leader="dot" w:pos="10065"/>
      </w:tabs>
      <w:spacing w:line="240" w:lineRule="auto"/>
      <w:ind w:left="284" w:hanging="44"/>
      <w:jc w:val="left"/>
    </w:pPr>
    <w:rPr>
      <w:rFonts w:ascii="Times New Roman" w:eastAsia="Times New Roman" w:hAnsi="Times New Roman"/>
      <w:sz w:val="24"/>
      <w:szCs w:val="24"/>
      <w:lang w:eastAsia="ru-RU"/>
    </w:rPr>
  </w:style>
  <w:style w:type="paragraph" w:styleId="31">
    <w:name w:val="toc 3"/>
    <w:basedOn w:val="a"/>
    <w:next w:val="a"/>
    <w:autoRedefine/>
    <w:uiPriority w:val="39"/>
    <w:rsid w:val="0059670F"/>
    <w:pPr>
      <w:tabs>
        <w:tab w:val="left" w:pos="1418"/>
        <w:tab w:val="right" w:leader="dot" w:pos="10065"/>
      </w:tabs>
      <w:spacing w:line="240" w:lineRule="auto"/>
      <w:ind w:left="1418" w:hanging="938"/>
      <w:jc w:val="left"/>
    </w:pPr>
    <w:rPr>
      <w:rFonts w:ascii="Times New Roman" w:eastAsia="Times New Roman" w:hAnsi="Times New Roman"/>
      <w:sz w:val="24"/>
      <w:szCs w:val="24"/>
      <w:lang w:eastAsia="ru-RU"/>
    </w:rPr>
  </w:style>
  <w:style w:type="paragraph" w:styleId="42">
    <w:name w:val="toc 4"/>
    <w:basedOn w:val="a"/>
    <w:next w:val="a"/>
    <w:autoRedefine/>
    <w:uiPriority w:val="39"/>
    <w:unhideWhenUsed/>
    <w:rsid w:val="00AE2AF6"/>
    <w:pPr>
      <w:tabs>
        <w:tab w:val="right" w:leader="dot" w:pos="10065"/>
      </w:tabs>
      <w:spacing w:after="100" w:line="240" w:lineRule="auto"/>
      <w:ind w:left="1701" w:hanging="1043"/>
      <w:contextualSpacing/>
      <w:jc w:val="left"/>
    </w:pPr>
    <w:rPr>
      <w:rFonts w:ascii="Times New Roman" w:eastAsia="Times New Roman" w:hAnsi="Times New Roman"/>
      <w:b/>
      <w:noProof/>
      <w:lang w:eastAsia="ru-RU"/>
    </w:rPr>
  </w:style>
  <w:style w:type="paragraph" w:styleId="51">
    <w:name w:val="toc 5"/>
    <w:basedOn w:val="a"/>
    <w:next w:val="a"/>
    <w:autoRedefine/>
    <w:uiPriority w:val="39"/>
    <w:unhideWhenUsed/>
    <w:rsid w:val="00067F50"/>
    <w:pPr>
      <w:spacing w:after="100" w:line="276" w:lineRule="auto"/>
      <w:ind w:left="880"/>
      <w:jc w:val="left"/>
    </w:pPr>
    <w:rPr>
      <w:rFonts w:eastAsia="Times New Roman"/>
      <w:lang w:eastAsia="ru-RU"/>
    </w:rPr>
  </w:style>
  <w:style w:type="paragraph" w:styleId="61">
    <w:name w:val="toc 6"/>
    <w:basedOn w:val="a"/>
    <w:next w:val="a"/>
    <w:autoRedefine/>
    <w:uiPriority w:val="39"/>
    <w:unhideWhenUsed/>
    <w:rsid w:val="00067F50"/>
    <w:pPr>
      <w:spacing w:after="100" w:line="276" w:lineRule="auto"/>
      <w:ind w:left="1100"/>
      <w:jc w:val="left"/>
    </w:pPr>
    <w:rPr>
      <w:rFonts w:eastAsia="Times New Roman"/>
      <w:lang w:eastAsia="ru-RU"/>
    </w:rPr>
  </w:style>
  <w:style w:type="paragraph" w:styleId="71">
    <w:name w:val="toc 7"/>
    <w:basedOn w:val="a"/>
    <w:next w:val="a"/>
    <w:autoRedefine/>
    <w:uiPriority w:val="39"/>
    <w:unhideWhenUsed/>
    <w:rsid w:val="00067F50"/>
    <w:pPr>
      <w:spacing w:after="100" w:line="276" w:lineRule="auto"/>
      <w:ind w:left="1320"/>
      <w:jc w:val="left"/>
    </w:pPr>
    <w:rPr>
      <w:rFonts w:eastAsia="Times New Roman"/>
      <w:lang w:eastAsia="ru-RU"/>
    </w:rPr>
  </w:style>
  <w:style w:type="paragraph" w:styleId="81">
    <w:name w:val="toc 8"/>
    <w:basedOn w:val="a"/>
    <w:next w:val="a"/>
    <w:autoRedefine/>
    <w:uiPriority w:val="39"/>
    <w:unhideWhenUsed/>
    <w:rsid w:val="00067F50"/>
    <w:pPr>
      <w:spacing w:after="100" w:line="276" w:lineRule="auto"/>
      <w:ind w:left="1540"/>
      <w:jc w:val="left"/>
    </w:pPr>
    <w:rPr>
      <w:rFonts w:eastAsia="Times New Roman"/>
      <w:lang w:eastAsia="ru-RU"/>
    </w:rPr>
  </w:style>
  <w:style w:type="paragraph" w:styleId="91">
    <w:name w:val="toc 9"/>
    <w:basedOn w:val="a"/>
    <w:next w:val="a"/>
    <w:autoRedefine/>
    <w:uiPriority w:val="39"/>
    <w:unhideWhenUsed/>
    <w:rsid w:val="00067F50"/>
    <w:pPr>
      <w:spacing w:after="100" w:line="276" w:lineRule="auto"/>
      <w:ind w:left="1760"/>
      <w:jc w:val="left"/>
    </w:pPr>
    <w:rPr>
      <w:rFonts w:eastAsia="Times New Roman"/>
      <w:lang w:eastAsia="ru-RU"/>
    </w:rPr>
  </w:style>
  <w:style w:type="character" w:styleId="ab">
    <w:name w:val="page number"/>
    <w:basedOn w:val="a0"/>
    <w:rsid w:val="00622028"/>
  </w:style>
  <w:style w:type="paragraph" w:styleId="ac">
    <w:name w:val="endnote text"/>
    <w:basedOn w:val="a"/>
    <w:link w:val="ad"/>
    <w:unhideWhenUsed/>
    <w:rsid w:val="00622028"/>
    <w:pPr>
      <w:spacing w:line="240" w:lineRule="auto"/>
      <w:jc w:val="left"/>
    </w:pPr>
    <w:rPr>
      <w:rFonts w:ascii="Times New Roman" w:eastAsia="Times New Roman" w:hAnsi="Times New Roman"/>
      <w:sz w:val="20"/>
      <w:szCs w:val="20"/>
      <w:lang w:eastAsia="ru-RU"/>
    </w:rPr>
  </w:style>
  <w:style w:type="character" w:customStyle="1" w:styleId="ad">
    <w:name w:val="Текст концевой сноски Знак"/>
    <w:basedOn w:val="a0"/>
    <w:link w:val="ac"/>
    <w:uiPriority w:val="99"/>
    <w:semiHidden/>
    <w:rsid w:val="00622028"/>
    <w:rPr>
      <w:rFonts w:ascii="Calibri" w:eastAsia="Calibri" w:hAnsi="Calibri" w:cs="Times New Roman"/>
      <w:sz w:val="20"/>
      <w:szCs w:val="20"/>
    </w:rPr>
  </w:style>
  <w:style w:type="paragraph" w:styleId="ae">
    <w:name w:val="Subtitle"/>
    <w:aliases w:val="Обычный таблица"/>
    <w:basedOn w:val="a"/>
    <w:next w:val="a"/>
    <w:link w:val="af"/>
    <w:uiPriority w:val="99"/>
    <w:qFormat/>
    <w:rsid w:val="00F63DB6"/>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eastAsia="ru-RU"/>
    </w:rPr>
  </w:style>
  <w:style w:type="character" w:customStyle="1" w:styleId="af">
    <w:name w:val="Подзаголовок Знак"/>
    <w:aliases w:val="Обычный таблица Знак"/>
    <w:basedOn w:val="a0"/>
    <w:link w:val="ae"/>
    <w:uiPriority w:val="99"/>
    <w:rsid w:val="00F63DB6"/>
    <w:rPr>
      <w:rFonts w:ascii="Times New Roman" w:eastAsia="Times New Roman" w:hAnsi="Times New Roman" w:cs="Times New Roman"/>
      <w:sz w:val="28"/>
      <w:szCs w:val="28"/>
      <w:lang w:eastAsia="ru-RU"/>
    </w:rPr>
  </w:style>
  <w:style w:type="paragraph" w:customStyle="1" w:styleId="ConsPlusNormal">
    <w:name w:val="ConsPlusNormal"/>
    <w:rsid w:val="00E400E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B647A5"/>
    <w:pPr>
      <w:widowControl w:val="0"/>
      <w:autoSpaceDE w:val="0"/>
      <w:autoSpaceDN w:val="0"/>
      <w:adjustRightInd w:val="0"/>
    </w:pPr>
    <w:rPr>
      <w:rFonts w:ascii="Courier New" w:eastAsia="Times New Roman" w:hAnsi="Courier New" w:cs="Courier New"/>
    </w:rPr>
  </w:style>
  <w:style w:type="paragraph" w:styleId="af0">
    <w:name w:val="caption"/>
    <w:basedOn w:val="a"/>
    <w:next w:val="a"/>
    <w:uiPriority w:val="35"/>
    <w:qFormat/>
    <w:rsid w:val="00D74469"/>
    <w:pPr>
      <w:spacing w:line="240" w:lineRule="auto"/>
      <w:jc w:val="left"/>
    </w:pPr>
    <w:rPr>
      <w:rFonts w:ascii="Times New Roman" w:eastAsia="Times New Roman" w:hAnsi="Times New Roman"/>
      <w:b/>
      <w:bCs/>
      <w:sz w:val="20"/>
      <w:szCs w:val="20"/>
      <w:lang w:eastAsia="ru-RU"/>
    </w:rPr>
  </w:style>
  <w:style w:type="paragraph" w:customStyle="1" w:styleId="Style5">
    <w:name w:val="Style5"/>
    <w:basedOn w:val="a"/>
    <w:rsid w:val="00D74469"/>
    <w:pPr>
      <w:widowControl w:val="0"/>
      <w:autoSpaceDE w:val="0"/>
      <w:autoSpaceDN w:val="0"/>
      <w:adjustRightInd w:val="0"/>
      <w:spacing w:line="156" w:lineRule="exact"/>
      <w:jc w:val="left"/>
    </w:pPr>
    <w:rPr>
      <w:rFonts w:ascii="Century Schoolbook" w:eastAsia="Times New Roman" w:hAnsi="Century Schoolbook"/>
      <w:sz w:val="24"/>
      <w:szCs w:val="24"/>
      <w:lang w:eastAsia="ru-RU"/>
    </w:rPr>
  </w:style>
  <w:style w:type="character" w:customStyle="1" w:styleId="FontStyle25">
    <w:name w:val="Font Style25"/>
    <w:basedOn w:val="a0"/>
    <w:rsid w:val="00D74469"/>
    <w:rPr>
      <w:rFonts w:ascii="Sylfaen" w:hAnsi="Sylfaen" w:cs="Sylfaen"/>
      <w:sz w:val="24"/>
      <w:szCs w:val="24"/>
    </w:rPr>
  </w:style>
  <w:style w:type="paragraph" w:styleId="af1">
    <w:name w:val="Balloon Text"/>
    <w:basedOn w:val="a"/>
    <w:link w:val="af2"/>
    <w:uiPriority w:val="99"/>
    <w:semiHidden/>
    <w:unhideWhenUsed/>
    <w:rsid w:val="009E3F8F"/>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E3F8F"/>
    <w:rPr>
      <w:rFonts w:ascii="Tahoma" w:eastAsia="Calibri" w:hAnsi="Tahoma" w:cs="Tahoma"/>
      <w:sz w:val="16"/>
      <w:szCs w:val="16"/>
    </w:rPr>
  </w:style>
  <w:style w:type="paragraph" w:customStyle="1" w:styleId="ConsPlusCell">
    <w:name w:val="ConsPlusCell"/>
    <w:uiPriority w:val="99"/>
    <w:rsid w:val="00DE22B3"/>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4A545F"/>
    <w:pPr>
      <w:widowControl w:val="0"/>
      <w:autoSpaceDE w:val="0"/>
      <w:autoSpaceDN w:val="0"/>
      <w:adjustRightInd w:val="0"/>
    </w:pPr>
    <w:rPr>
      <w:rFonts w:ascii="Courier New" w:eastAsia="Times New Roman" w:hAnsi="Courier New" w:cs="Courier New"/>
    </w:rPr>
  </w:style>
  <w:style w:type="paragraph" w:styleId="af3">
    <w:name w:val="No Spacing"/>
    <w:uiPriority w:val="1"/>
    <w:qFormat/>
    <w:rsid w:val="004A545F"/>
    <w:pPr>
      <w:suppressAutoHyphens/>
    </w:pPr>
    <w:rPr>
      <w:rFonts w:ascii="Times New Roman" w:eastAsia="Times New Roman" w:hAnsi="Times New Roman"/>
      <w:b/>
      <w:bCs/>
      <w:kern w:val="1"/>
      <w:sz w:val="24"/>
      <w:szCs w:val="24"/>
      <w:lang w:eastAsia="ar-SA"/>
    </w:rPr>
  </w:style>
  <w:style w:type="paragraph" w:styleId="af4">
    <w:name w:val="TOC Heading"/>
    <w:basedOn w:val="1"/>
    <w:next w:val="a"/>
    <w:uiPriority w:val="39"/>
    <w:qFormat/>
    <w:rsid w:val="004A545F"/>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apple-style-span">
    <w:name w:val="apple-style-span"/>
    <w:basedOn w:val="a0"/>
    <w:rsid w:val="004A545F"/>
  </w:style>
  <w:style w:type="paragraph" w:styleId="af5">
    <w:name w:val="annotation text"/>
    <w:basedOn w:val="a"/>
    <w:link w:val="af6"/>
    <w:uiPriority w:val="99"/>
    <w:semiHidden/>
    <w:unhideWhenUsed/>
    <w:rsid w:val="004A545F"/>
    <w:pPr>
      <w:jc w:val="left"/>
    </w:pPr>
    <w:rPr>
      <w:sz w:val="20"/>
      <w:szCs w:val="20"/>
    </w:rPr>
  </w:style>
  <w:style w:type="character" w:customStyle="1" w:styleId="af6">
    <w:name w:val="Текст примечания Знак"/>
    <w:basedOn w:val="a0"/>
    <w:link w:val="af5"/>
    <w:uiPriority w:val="99"/>
    <w:semiHidden/>
    <w:rsid w:val="004A545F"/>
    <w:rPr>
      <w:rFonts w:ascii="Calibri" w:eastAsia="Calibri" w:hAnsi="Calibri" w:cs="Times New Roman"/>
      <w:sz w:val="20"/>
      <w:szCs w:val="20"/>
    </w:rPr>
  </w:style>
  <w:style w:type="character" w:customStyle="1" w:styleId="af7">
    <w:name w:val="Тема примечания Знак"/>
    <w:basedOn w:val="af6"/>
    <w:link w:val="af8"/>
    <w:uiPriority w:val="99"/>
    <w:semiHidden/>
    <w:rsid w:val="004A545F"/>
    <w:rPr>
      <w:b/>
      <w:bCs/>
    </w:rPr>
  </w:style>
  <w:style w:type="paragraph" w:styleId="af8">
    <w:name w:val="annotation subject"/>
    <w:basedOn w:val="af5"/>
    <w:next w:val="af5"/>
    <w:link w:val="af7"/>
    <w:uiPriority w:val="99"/>
    <w:semiHidden/>
    <w:unhideWhenUsed/>
    <w:rsid w:val="004A545F"/>
    <w:rPr>
      <w:b/>
      <w:bCs/>
    </w:rPr>
  </w:style>
  <w:style w:type="character" w:styleId="af9">
    <w:name w:val="annotation reference"/>
    <w:basedOn w:val="a0"/>
    <w:uiPriority w:val="99"/>
    <w:semiHidden/>
    <w:unhideWhenUsed/>
    <w:rsid w:val="009F7C29"/>
    <w:rPr>
      <w:sz w:val="16"/>
      <w:szCs w:val="16"/>
    </w:rPr>
  </w:style>
  <w:style w:type="paragraph" w:customStyle="1" w:styleId="12">
    <w:name w:val="Знак Знак Знак Знак Знак1 Знак Знак Знак Знак"/>
    <w:basedOn w:val="a"/>
    <w:rsid w:val="001349E6"/>
    <w:pPr>
      <w:widowControl w:val="0"/>
      <w:adjustRightInd w:val="0"/>
      <w:spacing w:after="160" w:line="240" w:lineRule="exact"/>
      <w:jc w:val="right"/>
    </w:pPr>
    <w:rPr>
      <w:rFonts w:ascii="Times New Roman" w:eastAsia="Times New Roman" w:hAnsi="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255679364">
      <w:bodyDiv w:val="1"/>
      <w:marLeft w:val="0"/>
      <w:marRight w:val="0"/>
      <w:marTop w:val="0"/>
      <w:marBottom w:val="0"/>
      <w:divBdr>
        <w:top w:val="none" w:sz="0" w:space="0" w:color="auto"/>
        <w:left w:val="none" w:sz="0" w:space="0" w:color="auto"/>
        <w:bottom w:val="none" w:sz="0" w:space="0" w:color="auto"/>
        <w:right w:val="none" w:sz="0" w:space="0" w:color="auto"/>
      </w:divBdr>
    </w:div>
    <w:div w:id="350108435">
      <w:bodyDiv w:val="1"/>
      <w:marLeft w:val="0"/>
      <w:marRight w:val="0"/>
      <w:marTop w:val="0"/>
      <w:marBottom w:val="0"/>
      <w:divBdr>
        <w:top w:val="none" w:sz="0" w:space="0" w:color="auto"/>
        <w:left w:val="none" w:sz="0" w:space="0" w:color="auto"/>
        <w:bottom w:val="none" w:sz="0" w:space="0" w:color="auto"/>
        <w:right w:val="none" w:sz="0" w:space="0" w:color="auto"/>
      </w:divBdr>
    </w:div>
    <w:div w:id="374306870">
      <w:bodyDiv w:val="1"/>
      <w:marLeft w:val="0"/>
      <w:marRight w:val="0"/>
      <w:marTop w:val="0"/>
      <w:marBottom w:val="0"/>
      <w:divBdr>
        <w:top w:val="none" w:sz="0" w:space="0" w:color="auto"/>
        <w:left w:val="none" w:sz="0" w:space="0" w:color="auto"/>
        <w:bottom w:val="none" w:sz="0" w:space="0" w:color="auto"/>
        <w:right w:val="none" w:sz="0" w:space="0" w:color="auto"/>
      </w:divBdr>
    </w:div>
    <w:div w:id="1889996439">
      <w:bodyDiv w:val="1"/>
      <w:marLeft w:val="0"/>
      <w:marRight w:val="0"/>
      <w:marTop w:val="0"/>
      <w:marBottom w:val="0"/>
      <w:divBdr>
        <w:top w:val="none" w:sz="0" w:space="0" w:color="auto"/>
        <w:left w:val="none" w:sz="0" w:space="0" w:color="auto"/>
        <w:bottom w:val="none" w:sz="0" w:space="0" w:color="auto"/>
        <w:right w:val="none" w:sz="0" w:space="0" w:color="auto"/>
      </w:divBdr>
    </w:div>
    <w:div w:id="214619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pg-grado@yandex.ru" TargetMode="Externa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76993-EEC4-4A02-AC1F-13901C6FA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40346</Words>
  <Characters>229973</Characters>
  <Application>Microsoft Office Word</Application>
  <DocSecurity>0</DocSecurity>
  <Lines>1916</Lines>
  <Paragraphs>539</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СОДЕРЖАНИЕ</vt:lpstr>
      <vt:lpstr>ПРАВИЛА ЗЕМЛЕПОЛЬЗОВАНИЯ И ЗАСТРОЙКИ МУНИЦИПАЛЬНОГО ОБРАЗОВАНИЯ «ГЛАМАЗДИНСКИЙ </vt:lpstr>
      <vt:lpstr>ЧАСТЬ ПЕРВАЯ </vt:lpstr>
      <vt:lpstr>ПОРЯДОК ПРИМЕНЕНИЯ ПРАВИЛ ЗЕМЛЕПОЛЬЗОВАНИЯ И ЗАСТРОЙКИ МУНИЦИПАЛЬНОГО ОБРАЗОВАНИ</vt:lpstr>
      <vt:lpstr>        Общие положения</vt:lpstr>
      <vt:lpstr>        ПОЛНОМОЧИЯ ОРГАНОВ МЕСТНОГО САМОУПРАВЛЕНИЯ ГЛАМАЗДИНСКОГО СЕЛЬСОВЕТА, РЕГУЛИРУЮЩ</vt:lpstr>
      <vt:lpstr>        ПЛАНИРОВКА ТЕРРИТОРИИ МУНИЦИПАЛЬНОГО ОБРАЗОВАНИЯ «ГЛАМАЗДИНСКИЙ СЕЛЬСОВЕТ» ХОМУТ</vt:lpstr>
      <vt:lpstr>        ИЗМЕНЕНИЕ ФИЗИЧЕСКИМИ И ЮРИДИЧЕСКИМИ ЛИЦАМИ ВИДОВ РАЗРЕШЕННОГО ИСПОЛЬЗОВАНИЯ ЗЕМ</vt:lpstr>
      <vt:lpstr>        СТРОИТЕЛЬСТВО, РЕКОНСТРУКЦИЯ ОБЪЕКТОВ КАПИТАЛЬНОГО СТРОИТЕЛЬСТВА НА ТЕРРИТОРИИ М</vt:lpstr>
    </vt:vector>
  </TitlesOfParts>
  <Company>RePack by SPecialiST</Company>
  <LinksUpToDate>false</LinksUpToDate>
  <CharactersWithSpaces>269780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10</cp:revision>
  <cp:lastPrinted>2011-08-11T09:45:00Z</cp:lastPrinted>
  <dcterms:created xsi:type="dcterms:W3CDTF">2013-12-17T06:27:00Z</dcterms:created>
  <dcterms:modified xsi:type="dcterms:W3CDTF">2016-05-17T08:50:00Z</dcterms:modified>
</cp:coreProperties>
</file>