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38" w:rsidRPr="007B23E4" w:rsidRDefault="00983B38" w:rsidP="00983B38">
      <w:pPr>
        <w:ind w:right="-6"/>
        <w:jc w:val="center"/>
      </w:pPr>
      <w:r w:rsidRPr="007B23E4">
        <w:rPr>
          <w:b/>
          <w:sz w:val="28"/>
          <w:szCs w:val="28"/>
        </w:rPr>
        <w:t>СОБРАНИЕ ДЕПУТАТОВ</w:t>
      </w:r>
      <w:r w:rsidRPr="007B23E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ГЛАМАЗДИНСКОГО</w:t>
      </w:r>
      <w:r w:rsidRPr="007B23E4">
        <w:rPr>
          <w:b/>
          <w:sz w:val="28"/>
          <w:szCs w:val="28"/>
        </w:rPr>
        <w:t xml:space="preserve"> СЕЛЬСОВЕТА</w:t>
      </w:r>
    </w:p>
    <w:p w:rsidR="00983B38" w:rsidRPr="007B23E4" w:rsidRDefault="00983B38" w:rsidP="00983B38">
      <w:pPr>
        <w:pStyle w:val="1"/>
        <w:widowControl/>
        <w:tabs>
          <w:tab w:val="left" w:pos="0"/>
        </w:tabs>
        <w:autoSpaceDE/>
      </w:pPr>
      <w:r w:rsidRPr="007B23E4">
        <w:t xml:space="preserve">ХОМУТОВСКОГО РАЙОНА </w:t>
      </w:r>
      <w:r>
        <w:t xml:space="preserve"> </w:t>
      </w:r>
    </w:p>
    <w:p w:rsidR="00983B38" w:rsidRDefault="00983B38" w:rsidP="00983B38">
      <w:pPr>
        <w:rPr>
          <w:sz w:val="28"/>
          <w:szCs w:val="28"/>
        </w:rPr>
      </w:pPr>
    </w:p>
    <w:p w:rsidR="00983B38" w:rsidRDefault="00983B38" w:rsidP="00983B38">
      <w:pPr>
        <w:pStyle w:val="1"/>
        <w:widowControl/>
        <w:tabs>
          <w:tab w:val="left" w:pos="0"/>
        </w:tabs>
        <w:autoSpaceDE/>
      </w:pPr>
      <w:r w:rsidRPr="0025354C">
        <w:t>РЕШЕНИЕ</w:t>
      </w:r>
    </w:p>
    <w:p w:rsidR="00983B38" w:rsidRDefault="00983B38" w:rsidP="00983B38">
      <w:pPr>
        <w:pStyle w:val="1"/>
        <w:widowControl/>
        <w:tabs>
          <w:tab w:val="left" w:pos="0"/>
        </w:tabs>
        <w:autoSpaceDE/>
        <w:jc w:val="left"/>
      </w:pPr>
    </w:p>
    <w:p w:rsidR="00983B38" w:rsidRDefault="00983B38" w:rsidP="00983B38">
      <w:pPr>
        <w:pStyle w:val="1"/>
        <w:widowControl/>
        <w:tabs>
          <w:tab w:val="clear" w:pos="0"/>
        </w:tabs>
        <w:autoSpaceDE/>
        <w:rPr>
          <w:b w:val="0"/>
        </w:rPr>
      </w:pPr>
      <w:r w:rsidRPr="00F24B12">
        <w:rPr>
          <w:b w:val="0"/>
        </w:rPr>
        <w:t xml:space="preserve">от </w:t>
      </w:r>
      <w:r>
        <w:rPr>
          <w:b w:val="0"/>
        </w:rPr>
        <w:t>01.07.2022</w:t>
      </w:r>
      <w:r w:rsidRPr="00F24B12">
        <w:rPr>
          <w:b w:val="0"/>
        </w:rPr>
        <w:t xml:space="preserve">  </w:t>
      </w:r>
      <w:r w:rsidRPr="000B6623">
        <w:rPr>
          <w:b w:val="0"/>
        </w:rPr>
        <w:t>№</w:t>
      </w:r>
      <w:r>
        <w:rPr>
          <w:b w:val="0"/>
        </w:rPr>
        <w:t xml:space="preserve"> 16/92-3</w:t>
      </w:r>
    </w:p>
    <w:p w:rsidR="00983B38" w:rsidRPr="00C33AF6" w:rsidRDefault="00983B38" w:rsidP="00983B38">
      <w:pPr>
        <w:rPr>
          <w:sz w:val="16"/>
          <w:szCs w:val="16"/>
          <w:lang w:eastAsia="ar-SA"/>
        </w:rPr>
      </w:pPr>
    </w:p>
    <w:p w:rsidR="00983B38" w:rsidRDefault="00983B38" w:rsidP="00983B38">
      <w:pPr>
        <w:jc w:val="center"/>
        <w:rPr>
          <w:sz w:val="28"/>
          <w:szCs w:val="28"/>
          <w:lang w:eastAsia="ar-SA"/>
        </w:rPr>
      </w:pPr>
      <w:proofErr w:type="spellStart"/>
      <w:r w:rsidRPr="00F24B12">
        <w:rPr>
          <w:sz w:val="28"/>
          <w:szCs w:val="28"/>
          <w:lang w:eastAsia="ar-SA"/>
        </w:rPr>
        <w:t>с</w:t>
      </w:r>
      <w:proofErr w:type="gramStart"/>
      <w:r w:rsidRPr="00F24B12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Г</w:t>
      </w:r>
      <w:proofErr w:type="gramEnd"/>
      <w:r>
        <w:rPr>
          <w:sz w:val="28"/>
          <w:szCs w:val="28"/>
          <w:lang w:eastAsia="ar-SA"/>
        </w:rPr>
        <w:t>ламаздино</w:t>
      </w:r>
      <w:proofErr w:type="spellEnd"/>
    </w:p>
    <w:p w:rsidR="00983B38" w:rsidRDefault="00983B38" w:rsidP="001B0129">
      <w:pPr>
        <w:jc w:val="center"/>
        <w:rPr>
          <w:sz w:val="28"/>
          <w:szCs w:val="28"/>
          <w:lang w:eastAsia="ar-SA"/>
        </w:rPr>
      </w:pPr>
    </w:p>
    <w:p w:rsidR="001B0129" w:rsidRDefault="001B0129" w:rsidP="001B0129">
      <w:pPr>
        <w:rPr>
          <w:sz w:val="28"/>
          <w:szCs w:val="28"/>
        </w:rPr>
      </w:pPr>
    </w:p>
    <w:p w:rsidR="002765EF" w:rsidRPr="002D131F" w:rsidRDefault="002765EF" w:rsidP="002765E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2D131F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ОБ УТВЕРЖДЕНИИ ПОРЯДКА ПРИСВОЕНИЯ НОВЫХ НАИМЕНОВАНИЙ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1F">
        <w:rPr>
          <w:rFonts w:ascii="Times New Roman" w:hAnsi="Times New Roman" w:cs="Times New Roman"/>
          <w:sz w:val="28"/>
          <w:szCs w:val="28"/>
        </w:rPr>
        <w:t>И ПЕРЕИМЕНОВАНИЯ УЛИЦ, ПЛОЩАДЕЙ, ЭЛЕМЕНТОВ УЛИЧНО-ДОРОЖНОЙ</w:t>
      </w:r>
    </w:p>
    <w:p w:rsidR="002765EF" w:rsidRPr="002D131F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СЕТИ И ИНЫХ СОСТАВНЫХ ЧАСТЕЙ НАСЕЛЕННЫХ ПУНКТОВ</w:t>
      </w:r>
    </w:p>
    <w:p w:rsidR="002765EF" w:rsidRPr="002D131F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765EF" w:rsidRPr="002D131F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5EF" w:rsidRPr="002D131F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65EF" w:rsidRPr="002D131F" w:rsidRDefault="002765EF" w:rsidP="002765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131F">
        <w:rPr>
          <w:rFonts w:ascii="Times New Roman" w:hAnsi="Times New Roman" w:cs="Times New Roman"/>
          <w:sz w:val="28"/>
          <w:szCs w:val="28"/>
        </w:rPr>
        <w:t xml:space="preserve">уководствуясь Федеральным </w:t>
      </w:r>
      <w:hyperlink r:id="rId4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131F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131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131F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 целью упорядочения наименований улиц, площадей и иных территорий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983B3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83B38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="00983B38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983B38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983B3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131F">
        <w:rPr>
          <w:rFonts w:ascii="Times New Roman" w:hAnsi="Times New Roman" w:cs="Times New Roman"/>
          <w:sz w:val="28"/>
          <w:szCs w:val="28"/>
        </w:rPr>
        <w:t xml:space="preserve"> </w:t>
      </w:r>
      <w:r w:rsidR="00983B38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proofErr w:type="spellStart"/>
      <w:r w:rsidR="00983B38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983B38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983B38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983B38"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 (прилагается).</w:t>
      </w:r>
    </w:p>
    <w:p w:rsidR="002765EF" w:rsidRPr="00E71459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459">
        <w:rPr>
          <w:rFonts w:ascii="Times New Roman" w:hAnsi="Times New Roman" w:cs="Times New Roman"/>
          <w:sz w:val="28"/>
          <w:szCs w:val="28"/>
        </w:rPr>
        <w:t xml:space="preserve">2. Опубликовать (обнародовать)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3B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65EF" w:rsidRPr="00E71459" w:rsidRDefault="002765EF" w:rsidP="002765EF">
      <w:pPr>
        <w:pStyle w:val="ConsPlusNormal"/>
        <w:spacing w:before="2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</w:t>
      </w:r>
      <w:r w:rsidRPr="00E71459">
        <w:rPr>
          <w:rFonts w:ascii="Times New Roman" w:hAnsi="Times New Roman" w:cs="Times New Roman"/>
          <w:sz w:val="28"/>
          <w:szCs w:val="28"/>
        </w:rPr>
        <w:t>3. Нас</w:t>
      </w:r>
      <w:r>
        <w:rPr>
          <w:rFonts w:ascii="Times New Roman" w:hAnsi="Times New Roman" w:cs="Times New Roman"/>
          <w:sz w:val="28"/>
          <w:szCs w:val="28"/>
        </w:rPr>
        <w:t>тоящее решение вступает в силу с момента его опубликования.</w:t>
      </w:r>
      <w:r w:rsidRPr="00E71459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</w:t>
      </w:r>
      <w:r w:rsidRPr="00E71459">
        <w:rPr>
          <w:rFonts w:ascii="Times New Roman" w:hAnsi="Times New Roman" w:cs="Times New Roman"/>
          <w:sz w:val="20"/>
        </w:rPr>
        <w:t xml:space="preserve">         </w:t>
      </w:r>
    </w:p>
    <w:p w:rsidR="002765EF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2D131F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3B38" w:rsidRPr="00F75A5F" w:rsidRDefault="00983B38" w:rsidP="00983B3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A5F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983B38" w:rsidRPr="00F75A5F" w:rsidRDefault="00983B38" w:rsidP="00983B3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5A5F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F75A5F">
        <w:rPr>
          <w:rFonts w:ascii="Times New Roman" w:hAnsi="Times New Roman"/>
          <w:sz w:val="28"/>
          <w:szCs w:val="28"/>
        </w:rPr>
        <w:t xml:space="preserve"> сельсовета </w:t>
      </w:r>
    </w:p>
    <w:p w:rsidR="00983B38" w:rsidRPr="00F75A5F" w:rsidRDefault="00983B38" w:rsidP="00983B3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r w:rsidRPr="00F75A5F">
        <w:rPr>
          <w:rFonts w:ascii="Times New Roman" w:hAnsi="Times New Roman"/>
          <w:sz w:val="28"/>
          <w:szCs w:val="28"/>
        </w:rPr>
        <w:t>района</w:t>
      </w:r>
      <w:proofErr w:type="spellEnd"/>
      <w:r w:rsidRPr="00F75A5F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Pr="00F75A5F">
        <w:rPr>
          <w:rFonts w:ascii="Times New Roman" w:hAnsi="Times New Roman"/>
          <w:sz w:val="28"/>
          <w:szCs w:val="28"/>
        </w:rPr>
        <w:t>М.Н.Залюбовская</w:t>
      </w:r>
      <w:proofErr w:type="spellEnd"/>
    </w:p>
    <w:p w:rsidR="00983B38" w:rsidRPr="00F75A5F" w:rsidRDefault="00983B38" w:rsidP="00983B38">
      <w:pPr>
        <w:ind w:right="-6"/>
        <w:rPr>
          <w:sz w:val="28"/>
          <w:szCs w:val="28"/>
        </w:rPr>
      </w:pPr>
    </w:p>
    <w:p w:rsidR="00983B38" w:rsidRPr="00F75A5F" w:rsidRDefault="00983B38" w:rsidP="00983B38">
      <w:pPr>
        <w:ind w:right="-6"/>
        <w:rPr>
          <w:sz w:val="28"/>
          <w:szCs w:val="28"/>
        </w:rPr>
      </w:pPr>
      <w:r w:rsidRPr="00F75A5F">
        <w:rPr>
          <w:sz w:val="28"/>
          <w:szCs w:val="28"/>
        </w:rPr>
        <w:t xml:space="preserve">Глава </w:t>
      </w:r>
      <w:proofErr w:type="spellStart"/>
      <w:r w:rsidRPr="00F75A5F">
        <w:rPr>
          <w:sz w:val="28"/>
          <w:szCs w:val="28"/>
        </w:rPr>
        <w:t>Гламаздинского</w:t>
      </w:r>
      <w:proofErr w:type="spellEnd"/>
      <w:r w:rsidRPr="00F75A5F">
        <w:rPr>
          <w:sz w:val="28"/>
          <w:szCs w:val="28"/>
        </w:rPr>
        <w:t xml:space="preserve"> сельсовета</w:t>
      </w:r>
    </w:p>
    <w:p w:rsidR="00983B38" w:rsidRPr="00F75A5F" w:rsidRDefault="00983B38" w:rsidP="00983B38">
      <w:pPr>
        <w:ind w:right="-6"/>
        <w:rPr>
          <w:sz w:val="28"/>
          <w:szCs w:val="28"/>
        </w:rPr>
      </w:pPr>
      <w:proofErr w:type="spellStart"/>
      <w:r w:rsidRPr="00F75A5F">
        <w:rPr>
          <w:sz w:val="28"/>
          <w:szCs w:val="28"/>
        </w:rPr>
        <w:t>Хомутовского</w:t>
      </w:r>
      <w:proofErr w:type="spellEnd"/>
      <w:r w:rsidRPr="00F75A5F">
        <w:rPr>
          <w:sz w:val="28"/>
          <w:szCs w:val="28"/>
        </w:rPr>
        <w:t xml:space="preserve"> района                                                          </w:t>
      </w:r>
      <w:r>
        <w:rPr>
          <w:sz w:val="28"/>
          <w:szCs w:val="28"/>
        </w:rPr>
        <w:t>О.А.Козодаева</w:t>
      </w:r>
    </w:p>
    <w:p w:rsidR="002765EF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2D131F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3B38" w:rsidRDefault="00983B38" w:rsidP="00983B3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Приложение</w:t>
      </w:r>
    </w:p>
    <w:p w:rsidR="00983B38" w:rsidRDefault="00983B38" w:rsidP="00983B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893D52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Собранием депутатов </w:t>
      </w:r>
    </w:p>
    <w:p w:rsidR="00983B38" w:rsidRDefault="00983B38" w:rsidP="00983B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83B38" w:rsidRDefault="00983B38" w:rsidP="00983B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</w:t>
      </w:r>
    </w:p>
    <w:p w:rsidR="00983B38" w:rsidRDefault="00983B38" w:rsidP="00983B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от  01.07.2022 №16/92-3)</w:t>
      </w:r>
    </w:p>
    <w:p w:rsidR="00983B38" w:rsidRDefault="00983B38" w:rsidP="00983B38">
      <w:pPr>
        <w:jc w:val="center"/>
        <w:rPr>
          <w:sz w:val="28"/>
          <w:szCs w:val="28"/>
        </w:rPr>
      </w:pPr>
    </w:p>
    <w:p w:rsidR="002765EF" w:rsidRPr="002D131F" w:rsidRDefault="002765EF" w:rsidP="00983B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765EF" w:rsidRPr="002D131F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2D131F">
        <w:rPr>
          <w:rFonts w:ascii="Times New Roman" w:hAnsi="Times New Roman" w:cs="Times New Roman"/>
          <w:sz w:val="28"/>
          <w:szCs w:val="28"/>
        </w:rPr>
        <w:t>ПОРЯДОК</w:t>
      </w:r>
    </w:p>
    <w:p w:rsidR="002765EF" w:rsidRPr="002D131F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ПРИСВОЕНИЯ НОВЫХ НАИМЕНОВАНИЙ И ПЕРЕИМЕНОВАНИЯ УЛИЦ,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1F">
        <w:rPr>
          <w:rFonts w:ascii="Times New Roman" w:hAnsi="Times New Roman" w:cs="Times New Roman"/>
          <w:sz w:val="28"/>
          <w:szCs w:val="28"/>
        </w:rPr>
        <w:t>ПЛОЩАДЕЙ, ЭЛЕМЕНТОВ УЛИЧНО-ДОРОЖНОЙ СЕТИ И ИНЫХ СОСТАВНЫХ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1F">
        <w:rPr>
          <w:rFonts w:ascii="Times New Roman" w:hAnsi="Times New Roman" w:cs="Times New Roman"/>
          <w:sz w:val="28"/>
          <w:szCs w:val="28"/>
        </w:rPr>
        <w:t>ЧАСТЕЙ НАСЕЛЕННЫХ ПУНКТОВ МУНИЦИПАЛЬНОГО ОБРАЗОВАНИЯ</w:t>
      </w:r>
    </w:p>
    <w:p w:rsidR="002765EF" w:rsidRPr="002D131F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2D131F" w:rsidRDefault="002765EF" w:rsidP="002765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765EF" w:rsidRPr="002D131F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2D131F" w:rsidRDefault="002765EF" w:rsidP="002765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1.1. Настоящий Порядок 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 (далее - Порядок) разработан в соответствии с </w:t>
      </w:r>
      <w:hyperlink r:id="rId6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7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РФ, Федеральным </w:t>
      </w:r>
      <w:hyperlink r:id="rId8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131F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131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13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30F">
        <w:t xml:space="preserve"> </w:t>
      </w:r>
      <w:bookmarkStart w:id="1" w:name="_GoBack"/>
      <w:r>
        <w:rPr>
          <w:rFonts w:ascii="Times New Roman" w:hAnsi="Times New Roman" w:cs="Times New Roman"/>
          <w:sz w:val="28"/>
          <w:szCs w:val="28"/>
        </w:rPr>
        <w:t>Законом</w:t>
      </w:r>
      <w:r w:rsidRPr="0039230F">
        <w:rPr>
          <w:rFonts w:ascii="Times New Roman" w:hAnsi="Times New Roman" w:cs="Times New Roman"/>
          <w:sz w:val="28"/>
          <w:szCs w:val="28"/>
        </w:rPr>
        <w:t xml:space="preserve"> Российской Федерации от 14.01.1993 № 4292-1 «Об ув</w:t>
      </w:r>
      <w:r>
        <w:rPr>
          <w:rFonts w:ascii="Times New Roman" w:hAnsi="Times New Roman" w:cs="Times New Roman"/>
          <w:sz w:val="28"/>
          <w:szCs w:val="28"/>
        </w:rPr>
        <w:t xml:space="preserve">ековечении памяти погибших </w:t>
      </w:r>
      <w:r w:rsidRPr="0039230F">
        <w:rPr>
          <w:rFonts w:ascii="Times New Roman" w:hAnsi="Times New Roman" w:cs="Times New Roman"/>
          <w:sz w:val="28"/>
          <w:szCs w:val="28"/>
        </w:rPr>
        <w:t xml:space="preserve"> при защите Отечества</w:t>
      </w:r>
      <w:bookmarkEnd w:id="1"/>
      <w:r w:rsidRPr="003923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131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основные понятия:</w:t>
      </w:r>
    </w:p>
    <w:p w:rsidR="002765EF" w:rsidRPr="002C3FF2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FF2">
        <w:rPr>
          <w:rFonts w:ascii="Times New Roman" w:hAnsi="Times New Roman" w:cs="Times New Roman"/>
          <w:sz w:val="28"/>
          <w:szCs w:val="28"/>
        </w:rPr>
        <w:t>1.2.1. Наименования - имена собственные, присваиваемые улицам, площадям, элементам улично-дорожной сети, микрорайонам и иным составным частям населенных пунктов в муниципальном образовании (далее - элементы планировочной структуры), служащие для их выделения и распознавания.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1.2.2. Инициаторы присвоения наименований (переименования) - субъекты, имеющие право на внесение предложений о присвоении наименований объектам (о переименовании объектов) в муниципальном образовании в соответствии с </w:t>
      </w:r>
      <w:hyperlink w:anchor="P76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пунктом 4.1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1.3. В целях осуществления единой политики в области присвоения наименований элементам планировочной структуры присвоение указанных наименований и их изменение осуществляется решением Совета муниципального образования.</w:t>
      </w:r>
    </w:p>
    <w:p w:rsidR="002765EF" w:rsidRDefault="002765EF" w:rsidP="002765EF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1.4. Настоящий Порядок не распространяется на процедуру присвоения адресов объектам недвижимости, расположенным на территории муниципального образования. </w:t>
      </w:r>
      <w:r w:rsidRPr="00F5124A">
        <w:rPr>
          <w:rFonts w:ascii="Times New Roman" w:hAnsi="Times New Roman" w:cs="Times New Roman"/>
          <w:sz w:val="28"/>
          <w:szCs w:val="28"/>
        </w:rPr>
        <w:t>Присвоение адресов объектам недвижимости,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24A">
        <w:rPr>
          <w:rFonts w:ascii="Times New Roman" w:hAnsi="Times New Roman" w:cs="Times New Roman"/>
          <w:sz w:val="28"/>
          <w:szCs w:val="28"/>
        </w:rPr>
        <w:t>расположенным на территории муниципального образования,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24A">
        <w:rPr>
          <w:rFonts w:ascii="Times New Roman" w:hAnsi="Times New Roman" w:cs="Times New Roman"/>
          <w:sz w:val="28"/>
          <w:szCs w:val="28"/>
        </w:rPr>
        <w:lastRenderedPageBreak/>
        <w:t>на основании соответствующего порядка, утвержденного представительным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24A">
        <w:rPr>
          <w:rFonts w:ascii="Times New Roman" w:hAnsi="Times New Roman" w:cs="Times New Roman"/>
          <w:sz w:val="28"/>
          <w:szCs w:val="28"/>
        </w:rPr>
        <w:t>органом муниципального образования</w:t>
      </w:r>
      <w:r w:rsidRPr="002D131F">
        <w:rPr>
          <w:rFonts w:ascii="Times New Roman" w:hAnsi="Times New Roman" w:cs="Times New Roman"/>
          <w:sz w:val="28"/>
          <w:szCs w:val="28"/>
        </w:rPr>
        <w:t>.</w:t>
      </w:r>
    </w:p>
    <w:p w:rsidR="002765EF" w:rsidRPr="0039230F" w:rsidRDefault="002765EF" w:rsidP="002765EF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39230F">
        <w:rPr>
          <w:rFonts w:ascii="Times New Roman" w:hAnsi="Times New Roman" w:cs="Times New Roman"/>
          <w:sz w:val="28"/>
          <w:szCs w:val="28"/>
        </w:rPr>
        <w:t xml:space="preserve">Настоящий Порядок не распространяется на увековечение памяти погибших при защите Отечества, которое регулируется Законом Российской </w:t>
      </w:r>
    </w:p>
    <w:p w:rsidR="002765EF" w:rsidRPr="0039230F" w:rsidRDefault="002765EF" w:rsidP="002765EF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9230F">
        <w:rPr>
          <w:rFonts w:ascii="Times New Roman" w:hAnsi="Times New Roman" w:cs="Times New Roman"/>
          <w:b w:val="0"/>
          <w:sz w:val="28"/>
          <w:szCs w:val="28"/>
        </w:rPr>
        <w:t>Федерации от 14.01.1993 № 4292-1 «Об увековечении памяти погибших             при защите Отечества».</w:t>
      </w:r>
    </w:p>
    <w:p w:rsidR="002765EF" w:rsidRDefault="002765EF" w:rsidP="002765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765EF" w:rsidRPr="002D131F" w:rsidRDefault="002765EF" w:rsidP="002765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2. Основные требования, предъявляемые к наименованию улиц,</w:t>
      </w:r>
    </w:p>
    <w:p w:rsidR="002765EF" w:rsidRPr="002D131F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площадей и иных составных частей населенных пунктов</w:t>
      </w:r>
    </w:p>
    <w:p w:rsidR="002765EF" w:rsidRPr="002D131F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2765EF" w:rsidRPr="002D131F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65EF" w:rsidRPr="002D131F" w:rsidRDefault="002765EF" w:rsidP="002765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2.1. Наименования элементов планировочной структуры должны отвечать словообразовательным, орфографическим и стилистическим нормам современного </w:t>
      </w:r>
      <w:r w:rsidRPr="006A5FDA">
        <w:rPr>
          <w:rFonts w:ascii="Times New Roman" w:hAnsi="Times New Roman" w:cs="Times New Roman"/>
          <w:sz w:val="28"/>
          <w:szCs w:val="28"/>
        </w:rPr>
        <w:t>русского и башкирского литературного языка</w:t>
      </w:r>
      <w:r w:rsidRPr="002D131F">
        <w:rPr>
          <w:rFonts w:ascii="Times New Roman" w:hAnsi="Times New Roman" w:cs="Times New Roman"/>
          <w:sz w:val="28"/>
          <w:szCs w:val="28"/>
        </w:rPr>
        <w:t>, быть благозвучными, удобными для произношения, легко запоминающимися.</w:t>
      </w:r>
    </w:p>
    <w:p w:rsidR="002765E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2.2. </w:t>
      </w:r>
      <w:r w:rsidRPr="0039230F">
        <w:rPr>
          <w:rFonts w:ascii="Times New Roman" w:hAnsi="Times New Roman" w:cs="Times New Roman"/>
          <w:sz w:val="28"/>
          <w:szCs w:val="28"/>
        </w:rPr>
        <w:t xml:space="preserve">Наименования объектов должны </w:t>
      </w:r>
      <w:r>
        <w:rPr>
          <w:rFonts w:ascii="Times New Roman" w:hAnsi="Times New Roman" w:cs="Times New Roman"/>
          <w:sz w:val="28"/>
          <w:szCs w:val="28"/>
        </w:rPr>
        <w:t xml:space="preserve">соответствовать географическим, </w:t>
      </w:r>
      <w:r w:rsidRPr="0039230F">
        <w:rPr>
          <w:rFonts w:ascii="Times New Roman" w:hAnsi="Times New Roman" w:cs="Times New Roman"/>
          <w:sz w:val="28"/>
          <w:szCs w:val="28"/>
        </w:rPr>
        <w:t xml:space="preserve">историческим, градостроительным и иным особенностям соответствующей части территории муниципального образования либо должны отражать важные для муниципального образования события на территории, на которой расположен данный объект, либо увековечивать память лиц, имеющих выдающиеся достижения и особые заслуги перед Российской Федерацией, </w:t>
      </w:r>
      <w:r w:rsidR="005917A9">
        <w:rPr>
          <w:rFonts w:ascii="Times New Roman" w:hAnsi="Times New Roman" w:cs="Times New Roman"/>
          <w:sz w:val="28"/>
          <w:szCs w:val="28"/>
        </w:rPr>
        <w:t xml:space="preserve"> Курской областью</w:t>
      </w:r>
      <w:r w:rsidRPr="0039230F">
        <w:rPr>
          <w:rFonts w:ascii="Times New Roman" w:hAnsi="Times New Roman" w:cs="Times New Roman"/>
          <w:sz w:val="28"/>
          <w:szCs w:val="28"/>
        </w:rPr>
        <w:t>, муниципальным образованием.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131F">
        <w:rPr>
          <w:rFonts w:ascii="Times New Roman" w:hAnsi="Times New Roman" w:cs="Times New Roman"/>
          <w:sz w:val="28"/>
          <w:szCs w:val="28"/>
        </w:rPr>
        <w:t>. Новые наименования не должны повторять уже существующие наименования.</w:t>
      </w:r>
    </w:p>
    <w:p w:rsidR="002765EF" w:rsidRPr="0039230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30F">
        <w:rPr>
          <w:rFonts w:ascii="Times New Roman" w:hAnsi="Times New Roman" w:cs="Times New Roman"/>
          <w:sz w:val="28"/>
          <w:szCs w:val="28"/>
        </w:rPr>
        <w:t xml:space="preserve">2.4. Присвоение (изменение) наименований в честь выдающихся людей производится с учетом их деятельности и заслуг перед Российской Федерацией, </w:t>
      </w:r>
      <w:r w:rsidR="00983B38">
        <w:rPr>
          <w:rFonts w:ascii="Times New Roman" w:hAnsi="Times New Roman" w:cs="Times New Roman"/>
          <w:sz w:val="28"/>
          <w:szCs w:val="28"/>
        </w:rPr>
        <w:t>Курской област</w:t>
      </w:r>
      <w:r w:rsidR="005917A9">
        <w:rPr>
          <w:rFonts w:ascii="Times New Roman" w:hAnsi="Times New Roman" w:cs="Times New Roman"/>
          <w:sz w:val="28"/>
          <w:szCs w:val="28"/>
        </w:rPr>
        <w:t>ью</w:t>
      </w:r>
      <w:r w:rsidRPr="0039230F">
        <w:rPr>
          <w:rFonts w:ascii="Times New Roman" w:hAnsi="Times New Roman" w:cs="Times New Roman"/>
          <w:sz w:val="28"/>
          <w:szCs w:val="28"/>
        </w:rPr>
        <w:t>, муниципальным образованием.</w:t>
      </w:r>
    </w:p>
    <w:p w:rsidR="002765EF" w:rsidRPr="002D131F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2D131F" w:rsidRDefault="002765EF" w:rsidP="002765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 Основания присвоения наименований, порядок</w:t>
      </w:r>
    </w:p>
    <w:p w:rsidR="002765EF" w:rsidRPr="002D131F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их регистрации и учета</w:t>
      </w:r>
    </w:p>
    <w:p w:rsidR="002765EF" w:rsidRPr="002D131F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2D131F" w:rsidRDefault="002765EF" w:rsidP="002765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3.1. Основаниями для присвоения наименований (переименования) элементов планировочной структуры в муниципальном образовании являются: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3.1.1. Отсутствие наименования элемента планировочной структуры в муниципальном образовании.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3.1.2. Восстановление исторически сложившихся наименований элементов планировочной структуры в муниципальном образовании, имеющих особую культурно-историческую ценность.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131F">
        <w:rPr>
          <w:rFonts w:ascii="Times New Roman" w:hAnsi="Times New Roman" w:cs="Times New Roman"/>
          <w:sz w:val="28"/>
          <w:szCs w:val="28"/>
        </w:rPr>
        <w:t>. Устранение повторений в наименованиях элементов планировочной структуры в муниципальном образовании.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lastRenderedPageBreak/>
        <w:t>3.1.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D131F">
        <w:rPr>
          <w:rFonts w:ascii="Times New Roman" w:hAnsi="Times New Roman" w:cs="Times New Roman"/>
          <w:sz w:val="28"/>
          <w:szCs w:val="28"/>
        </w:rPr>
        <w:t>. Устранение наименований элементов планировочной структуры в муниципальном образовании с номерами или многословными словосочетаниями, вызывающими значительное неудобство для произношения.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D131F">
        <w:rPr>
          <w:rFonts w:ascii="Times New Roman" w:hAnsi="Times New Roman" w:cs="Times New Roman"/>
          <w:sz w:val="28"/>
          <w:szCs w:val="28"/>
        </w:rPr>
        <w:t>. Иные основания в соответствии с действующим законодательством.</w:t>
      </w:r>
    </w:p>
    <w:p w:rsidR="002765EF" w:rsidRPr="002D131F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2D131F" w:rsidRDefault="002765EF" w:rsidP="002765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4. Порядок внесения предложений о присвоении наименований</w:t>
      </w:r>
    </w:p>
    <w:p w:rsidR="002765EF" w:rsidRPr="002D131F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(о переименовании) элементов планировочной структуры</w:t>
      </w:r>
    </w:p>
    <w:p w:rsidR="002765EF" w:rsidRPr="002D131F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2765EF" w:rsidRPr="002D131F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2D131F" w:rsidRDefault="002765EF" w:rsidP="002765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6"/>
      <w:bookmarkEnd w:id="2"/>
      <w:r w:rsidRPr="002D131F">
        <w:rPr>
          <w:rFonts w:ascii="Times New Roman" w:hAnsi="Times New Roman" w:cs="Times New Roman"/>
          <w:sz w:val="28"/>
          <w:szCs w:val="28"/>
        </w:rPr>
        <w:t xml:space="preserve">4.1. Присвоение наименований элементам планировочной структуры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Pr="002D131F">
        <w:rPr>
          <w:rFonts w:ascii="Times New Roman" w:hAnsi="Times New Roman" w:cs="Times New Roman"/>
          <w:sz w:val="28"/>
          <w:szCs w:val="28"/>
        </w:rPr>
        <w:t xml:space="preserve"> и переименование соответствующих элементов планировочной структуры производится по предложению: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а) председателя </w:t>
      </w:r>
      <w:r w:rsidR="00983B38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983B38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983B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D131F">
        <w:rPr>
          <w:rFonts w:ascii="Times New Roman" w:hAnsi="Times New Roman" w:cs="Times New Roman"/>
          <w:sz w:val="28"/>
          <w:szCs w:val="28"/>
        </w:rPr>
        <w:t xml:space="preserve">, главы </w:t>
      </w:r>
      <w:proofErr w:type="spellStart"/>
      <w:r w:rsidR="00983B38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983B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D131F">
        <w:rPr>
          <w:rFonts w:ascii="Times New Roman" w:hAnsi="Times New Roman" w:cs="Times New Roman"/>
          <w:sz w:val="28"/>
          <w:szCs w:val="28"/>
        </w:rPr>
        <w:t>;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б) депутатов</w:t>
      </w:r>
      <w:r w:rsidR="00983B38" w:rsidRPr="00983B38">
        <w:rPr>
          <w:rFonts w:ascii="Times New Roman" w:hAnsi="Times New Roman" w:cs="Times New Roman"/>
          <w:sz w:val="28"/>
          <w:szCs w:val="28"/>
        </w:rPr>
        <w:t xml:space="preserve"> </w:t>
      </w:r>
      <w:r w:rsidR="00983B38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983B38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983B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D131F">
        <w:rPr>
          <w:rFonts w:ascii="Times New Roman" w:hAnsi="Times New Roman" w:cs="Times New Roman"/>
          <w:sz w:val="28"/>
          <w:szCs w:val="28"/>
        </w:rPr>
        <w:t>;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в) граждан Российской Федерации, имеющих постоянное место жительства на территории муниципального образования и обладающих избирательным правом. Инициатива граждан по присвоению наименований элементам планировочной структуры в муниципальном образовании (переименованию элементов планировочной структуры) реализуется путем создания инициативной группы в количестве не менее 10 (десяти) человек (далее - инициативная группа);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г) юридических лиц, зарегистрированных в установленном порядке и осуществляющих свою деятельность на территории муниципального образования;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д) общественных и иных организаций, в том числе органов территориального общественного самоуправления, осуществляющих свою деятельность на территории муниципального образования;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е) иных лиц, обладающих правом нормотворческой инициативы в муниципальном образовании.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4.2. Предложения о присвоении наименований элементам планировочной структуры в муниципальном образовании (о переименовании элементов планировочной структуры) вносятся лицами, указанными в </w:t>
      </w:r>
      <w:hyperlink w:anchor="P76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п. 4.1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настоящего Порядка (далее - инициаторы), в</w:t>
      </w:r>
      <w:r w:rsidR="00983B38" w:rsidRPr="00983B38">
        <w:rPr>
          <w:rFonts w:ascii="Times New Roman" w:hAnsi="Times New Roman" w:cs="Times New Roman"/>
          <w:sz w:val="28"/>
          <w:szCs w:val="28"/>
        </w:rPr>
        <w:t xml:space="preserve"> </w:t>
      </w:r>
      <w:r w:rsidR="00983B38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983B38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983B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D131F">
        <w:rPr>
          <w:rFonts w:ascii="Times New Roman" w:hAnsi="Times New Roman" w:cs="Times New Roman"/>
          <w:sz w:val="28"/>
          <w:szCs w:val="28"/>
        </w:rPr>
        <w:t xml:space="preserve">  в соответствии с Регламентом работы </w:t>
      </w:r>
      <w:r w:rsidR="00983B38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983B38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983B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D131F">
        <w:rPr>
          <w:rFonts w:ascii="Times New Roman" w:hAnsi="Times New Roman" w:cs="Times New Roman"/>
          <w:sz w:val="28"/>
          <w:szCs w:val="28"/>
        </w:rPr>
        <w:t>.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4.3. Инициаторы представляют следующие документы: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lastRenderedPageBreak/>
        <w:t>4.3.1. Ходатайство о присвоении наименования элементу планировочной структуры в муниципальном образовании (о переименовании элемента планировочной структуры), в котором содержатся следующие сведения: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а) предполагаемое наименование элемента планировочной структуры в муниципальном образовании;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б) карта-схема, на которой обозначается расположение элемента планировочной структуры в муниципальном образовании;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в) сведения об инициаторах, предложивших присвоить наименование элементу планировочной структуры (переименовать элемент планировочной структуры):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для органов местного самоуправления, юридических лиц, общественных и иных организаций, в том числе органов территориального общественного самоуправления, осуществляющих свою деятельность на территории муниципального образования, - сведения, </w:t>
      </w:r>
      <w:r w:rsidRPr="00712A1C">
        <w:rPr>
          <w:rFonts w:ascii="Times New Roman" w:hAnsi="Times New Roman" w:cs="Times New Roman"/>
          <w:sz w:val="28"/>
          <w:szCs w:val="28"/>
        </w:rPr>
        <w:t>указанные на официальном бланке соответствующего инициатора</w:t>
      </w:r>
      <w:r w:rsidRPr="002D131F">
        <w:rPr>
          <w:rFonts w:ascii="Times New Roman" w:hAnsi="Times New Roman" w:cs="Times New Roman"/>
          <w:b/>
          <w:sz w:val="28"/>
          <w:szCs w:val="28"/>
        </w:rPr>
        <w:t>;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для депутатов</w:t>
      </w:r>
      <w:r w:rsidR="00983B38" w:rsidRPr="00983B38">
        <w:rPr>
          <w:rFonts w:ascii="Times New Roman" w:hAnsi="Times New Roman" w:cs="Times New Roman"/>
          <w:sz w:val="28"/>
          <w:szCs w:val="28"/>
        </w:rPr>
        <w:t xml:space="preserve"> </w:t>
      </w:r>
      <w:r w:rsidR="00983B38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983B38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983B38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 w:rsidR="00983B38">
        <w:rPr>
          <w:rFonts w:ascii="Times New Roman" w:hAnsi="Times New Roman" w:cs="Times New Roman"/>
          <w:sz w:val="28"/>
          <w:szCs w:val="28"/>
        </w:rPr>
        <w:t>а</w:t>
      </w:r>
      <w:r w:rsidRPr="002D131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D131F">
        <w:rPr>
          <w:rFonts w:ascii="Times New Roman" w:hAnsi="Times New Roman" w:cs="Times New Roman"/>
          <w:sz w:val="28"/>
          <w:szCs w:val="28"/>
        </w:rPr>
        <w:t xml:space="preserve"> фамилия, имя, отчество, информация об избирательном округе, от которого избран депутат;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для граждан - фамилия, имя, отчество, адрес, контактный телефон и другие данные (по желанию граждан);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г) обоснование присвоения наименования (переименования) элементу планировочной структуры в муниципальном образовании в соответствии с </w:t>
      </w:r>
      <w:hyperlink w:anchor="P94" w:history="1">
        <w:r w:rsidRPr="002D131F">
          <w:rPr>
            <w:rFonts w:ascii="Times New Roman" w:hAnsi="Times New Roman" w:cs="Times New Roman"/>
            <w:color w:val="0000FF"/>
            <w:sz w:val="28"/>
            <w:szCs w:val="28"/>
          </w:rPr>
          <w:t>п. 4.3.2</w:t>
        </w:r>
      </w:hyperlink>
      <w:r w:rsidRPr="002D131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д) при необходимости соответствующие архивные документы.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4"/>
      <w:bookmarkEnd w:id="3"/>
      <w:r w:rsidRPr="002D131F">
        <w:rPr>
          <w:rFonts w:ascii="Times New Roman" w:hAnsi="Times New Roman" w:cs="Times New Roman"/>
          <w:sz w:val="28"/>
          <w:szCs w:val="28"/>
        </w:rPr>
        <w:t>4.3.2. Обоснование присвоения наименования (переименования) элемента планировочной структуры должно содержать указание на один из следующих факторов: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а) какие важные для муниципального образования события на территории, на которой расположен элемент планировочной структуры, отражает предполагаемое его наименование;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б) какой вклад в развитие Российской Федерации, </w:t>
      </w:r>
      <w:r w:rsidR="00C56DB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2D131F">
        <w:rPr>
          <w:rFonts w:ascii="Times New Roman" w:hAnsi="Times New Roman" w:cs="Times New Roman"/>
          <w:sz w:val="28"/>
          <w:szCs w:val="28"/>
        </w:rPr>
        <w:t>, муниципального образования внесли лица, чью память предлагается увековечить предлагаемым наименованием элемента планировочной структуры (прилагаются биографические справки об их жизни, деятельности, и указываются их заслуги, а также при необходимости согласие семьи и родственников, обладающих правами наследования (при их наличии);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в) какие особенности именуемого элемента планировочной структуры, </w:t>
      </w:r>
      <w:r w:rsidRPr="002D131F">
        <w:rPr>
          <w:rFonts w:ascii="Times New Roman" w:hAnsi="Times New Roman" w:cs="Times New Roman"/>
          <w:sz w:val="28"/>
          <w:szCs w:val="28"/>
        </w:rPr>
        <w:lastRenderedPageBreak/>
        <w:t xml:space="preserve">связанные с историей, географией, культурой Российской Федерации, </w:t>
      </w:r>
      <w:r w:rsidR="00C56DB7">
        <w:rPr>
          <w:rFonts w:ascii="Times New Roman" w:hAnsi="Times New Roman" w:cs="Times New Roman"/>
          <w:sz w:val="28"/>
          <w:szCs w:val="28"/>
        </w:rPr>
        <w:t>Курской области</w:t>
      </w:r>
      <w:r w:rsidRPr="002D131F">
        <w:rPr>
          <w:rFonts w:ascii="Times New Roman" w:hAnsi="Times New Roman" w:cs="Times New Roman"/>
          <w:sz w:val="28"/>
          <w:szCs w:val="28"/>
        </w:rPr>
        <w:t>, муниципального образования, предлагается отразить в его наименовании.</w:t>
      </w:r>
    </w:p>
    <w:p w:rsidR="002765EF" w:rsidRPr="002D131F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2D131F" w:rsidRDefault="002765EF" w:rsidP="002765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5. Порядок принятия решения о присвоении наименования</w:t>
      </w:r>
    </w:p>
    <w:p w:rsidR="002765EF" w:rsidRPr="002D131F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элементу планировочной структуры (о переименовании элемента</w:t>
      </w:r>
    </w:p>
    <w:p w:rsidR="002765EF" w:rsidRPr="002D131F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планировочной структуры)</w:t>
      </w:r>
    </w:p>
    <w:p w:rsidR="002765EF" w:rsidRPr="002D131F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2D131F" w:rsidRDefault="002765EF" w:rsidP="002765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5.1. Предложения о присвоении наименований элементам планировочной структуры в муниципальном образовании (о переименовании элементов планировочной структуры) рассматриваются в соответствии с Регламентом работы </w:t>
      </w:r>
      <w:r w:rsidR="00C56DB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C56DB7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C56DB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D131F">
        <w:rPr>
          <w:rFonts w:ascii="Times New Roman" w:hAnsi="Times New Roman" w:cs="Times New Roman"/>
          <w:sz w:val="28"/>
          <w:szCs w:val="28"/>
        </w:rPr>
        <w:t>.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5.2. В случае необходимости </w:t>
      </w:r>
      <w:r w:rsidR="00C56DB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C56DB7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C56DB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56DB7" w:rsidRPr="002D131F">
        <w:rPr>
          <w:rFonts w:ascii="Times New Roman" w:hAnsi="Times New Roman" w:cs="Times New Roman"/>
          <w:sz w:val="28"/>
          <w:szCs w:val="28"/>
        </w:rPr>
        <w:t xml:space="preserve"> </w:t>
      </w:r>
      <w:r w:rsidRPr="002D131F">
        <w:rPr>
          <w:rFonts w:ascii="Times New Roman" w:hAnsi="Times New Roman" w:cs="Times New Roman"/>
          <w:sz w:val="28"/>
          <w:szCs w:val="28"/>
        </w:rPr>
        <w:t>вправе запросить мнение общественных организаций, физических и (или) юридических лиц, а также инициировать проведение опроса граждан с целью выявления общественного мнения по вопросу присвоения наименования (переименования) элемента планировочной структуры. Опрос граждан назначается в порядке, установленном действующим законодательством.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 xml:space="preserve">5.3. По результатам рассмотрения предложений </w:t>
      </w:r>
      <w:r w:rsidR="00C56DB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C56DB7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C56DB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56DB7" w:rsidRPr="002D131F">
        <w:rPr>
          <w:rFonts w:ascii="Times New Roman" w:hAnsi="Times New Roman" w:cs="Times New Roman"/>
          <w:sz w:val="28"/>
          <w:szCs w:val="28"/>
        </w:rPr>
        <w:t xml:space="preserve"> </w:t>
      </w:r>
      <w:r w:rsidRPr="002D131F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а) о присвоении наименования элементу планировочной структуры (переименовании элемента планировочной структуры) в соответствии с предложением, внесенным инициатором;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б) о присвоении элементу планировочной структуры иного наименования по отношению к наименованию, предложенному инициатором;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в) об отклонении инициативы переименования элемента планировочной структуры.</w:t>
      </w:r>
    </w:p>
    <w:p w:rsidR="002765EF" w:rsidRPr="002D131F" w:rsidRDefault="002765EF" w:rsidP="002765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1F">
        <w:rPr>
          <w:rFonts w:ascii="Times New Roman" w:hAnsi="Times New Roman" w:cs="Times New Roman"/>
          <w:sz w:val="28"/>
          <w:szCs w:val="28"/>
        </w:rPr>
        <w:t>5.4. О принятом решении заявителю в течение пяти рабочих дней сообщается в письменном виде с обоснованием принятого решения (в случае отказа).</w:t>
      </w:r>
    </w:p>
    <w:p w:rsidR="002765EF" w:rsidRPr="002D131F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4D5" w:rsidRPr="002D131F" w:rsidRDefault="007B74D5" w:rsidP="002765E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sectPr w:rsidR="007B74D5" w:rsidRPr="002D131F" w:rsidSect="003F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4D5"/>
    <w:rsid w:val="0004047D"/>
    <w:rsid w:val="000C22AD"/>
    <w:rsid w:val="001146CE"/>
    <w:rsid w:val="001B0129"/>
    <w:rsid w:val="001F1734"/>
    <w:rsid w:val="002765EF"/>
    <w:rsid w:val="002C3FF2"/>
    <w:rsid w:val="002D131F"/>
    <w:rsid w:val="00353A97"/>
    <w:rsid w:val="00360FA6"/>
    <w:rsid w:val="0039230F"/>
    <w:rsid w:val="004077E9"/>
    <w:rsid w:val="004B0219"/>
    <w:rsid w:val="005401B0"/>
    <w:rsid w:val="005844A2"/>
    <w:rsid w:val="005917A9"/>
    <w:rsid w:val="00616740"/>
    <w:rsid w:val="006A5FDA"/>
    <w:rsid w:val="00712A1C"/>
    <w:rsid w:val="007B74D5"/>
    <w:rsid w:val="00827CBD"/>
    <w:rsid w:val="0083460C"/>
    <w:rsid w:val="00893D52"/>
    <w:rsid w:val="00983B38"/>
    <w:rsid w:val="00A50503"/>
    <w:rsid w:val="00AB2855"/>
    <w:rsid w:val="00B519D3"/>
    <w:rsid w:val="00B56FBE"/>
    <w:rsid w:val="00BE6ADA"/>
    <w:rsid w:val="00C10D85"/>
    <w:rsid w:val="00C360D1"/>
    <w:rsid w:val="00C56DB7"/>
    <w:rsid w:val="00C76413"/>
    <w:rsid w:val="00CB6A58"/>
    <w:rsid w:val="00CF4401"/>
    <w:rsid w:val="00D051EE"/>
    <w:rsid w:val="00D339CC"/>
    <w:rsid w:val="00E71459"/>
    <w:rsid w:val="00E9771E"/>
    <w:rsid w:val="00F344A0"/>
    <w:rsid w:val="00F36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B38"/>
    <w:pPr>
      <w:keepNext/>
      <w:widowControl w:val="0"/>
      <w:tabs>
        <w:tab w:val="num" w:pos="0"/>
      </w:tabs>
      <w:suppressAutoHyphens/>
      <w:autoSpaceDE w:val="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7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74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2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A1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B0129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B01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83B3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983B3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EF186622448285741DD17794F1D8535CDB28C1246FABC93925D2771291FF7512D3EE164962E772C6F682F6333Y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EEF186622448285741DD17794F1D8535CDB28C1241FABC93925D2771291FF7512D3EE164962E772C6F682F6333Y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EEF186622448285741DD17794F1D8534C1B7891A17ADBEC2C75322797945E755646AEA7B9034692A716832YF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DEEF186622448285741DC196C4F1D8534C0B68D1743FABC93925D2771291FF7432D66ED6590307F2A7A3E7E256EAE441E83877370FA3A1B32Y3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DEEF186622448285741DD17794F1D8535CDB28C1246FABC93925D2771291FF7432D66ED6591337F2B7A3E7E256EAE441E83877370FA3A1B32Y3I" TargetMode="External"/><Relationship Id="rId9" Type="http://schemas.openxmlformats.org/officeDocument/2006/relationships/hyperlink" Target="consultantplus://offline/ref=EDEEF186622448285741DC196C4F1D8534C0B68D1743FABC93925D2771291FF7512D3EE164962E772C6F682F6333Y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User</cp:lastModifiedBy>
  <cp:revision>8</cp:revision>
  <cp:lastPrinted>2022-07-05T06:56:00Z</cp:lastPrinted>
  <dcterms:created xsi:type="dcterms:W3CDTF">2022-07-04T10:28:00Z</dcterms:created>
  <dcterms:modified xsi:type="dcterms:W3CDTF">2022-08-03T13:17:00Z</dcterms:modified>
</cp:coreProperties>
</file>